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1A66762" w14:textId="77777777"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14:paraId="57D8E381" w14:textId="77777777" w:rsidR="00E75CE9" w:rsidRDefault="00E75CE9" w:rsidP="003F6539">
      <w:pPr>
        <w:rPr>
          <w:rFonts w:ascii="Times New Roman" w:hAnsi="Times New Roman" w:cs="Times New Roman"/>
          <w:b/>
        </w:rPr>
      </w:pPr>
    </w:p>
    <w:p w14:paraId="369CC1F3" w14:textId="65F01609"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bookmarkStart w:id="0" w:name="Dropdown1"/>
      <w:r w:rsidR="00513AF4" w:rsidRPr="00273927">
        <w:rPr>
          <w:rFonts w:ascii="Times New Roman" w:hAnsi="Times New Roman" w:cs="Times New Roman"/>
        </w:rPr>
        <w:t>MU</w:t>
      </w:r>
      <w:bookmarkEnd w:id="0"/>
    </w:p>
    <w:p w14:paraId="36C96B4F" w14:textId="77777777" w:rsidR="00E5339D" w:rsidRPr="00D7587C" w:rsidRDefault="00E5339D" w:rsidP="003F6539">
      <w:pPr>
        <w:rPr>
          <w:rFonts w:ascii="Times New Roman" w:hAnsi="Times New Roman" w:cs="Times New Roman"/>
          <w:b/>
        </w:rPr>
      </w:pPr>
    </w:p>
    <w:p w14:paraId="68267BFB" w14:textId="5DD3BD60"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513AF4" w:rsidRPr="00273927">
        <w:rPr>
          <w:rFonts w:ascii="Times New Roman" w:hAnsi="Times New Roman" w:cs="Times New Roman"/>
        </w:rPr>
        <w:t>College of Agriculture, Food and Natural Resources</w:t>
      </w:r>
    </w:p>
    <w:p w14:paraId="276F348F" w14:textId="77777777" w:rsidR="00480FF7" w:rsidRPr="00480FF7" w:rsidRDefault="00480FF7" w:rsidP="003F6539">
      <w:pPr>
        <w:rPr>
          <w:rFonts w:ascii="Times New Roman" w:hAnsi="Times New Roman" w:cs="Times New Roman"/>
          <w:b/>
          <w:sz w:val="18"/>
        </w:rPr>
      </w:pPr>
    </w:p>
    <w:p w14:paraId="70402CC2" w14:textId="3FA4842C" w:rsidR="003F6539" w:rsidRPr="00273927" w:rsidRDefault="003F6539" w:rsidP="003F6539">
      <w:pPr>
        <w:rPr>
          <w:rFonts w:ascii="Times New Roman" w:hAnsi="Times New Roman" w:cs="Times New Roman"/>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513AF4" w:rsidRPr="00273927">
        <w:rPr>
          <w:rFonts w:ascii="Times New Roman" w:hAnsi="Times New Roman" w:cs="Times New Roman"/>
        </w:rPr>
        <w:t>Department of Agricultural Education &amp; Leadership</w:t>
      </w:r>
    </w:p>
    <w:p w14:paraId="6902145F" w14:textId="77777777" w:rsidR="00E5339D" w:rsidRPr="00D7587C" w:rsidRDefault="00E5339D" w:rsidP="003F6539">
      <w:pPr>
        <w:rPr>
          <w:rFonts w:ascii="Times New Roman" w:hAnsi="Times New Roman" w:cs="Times New Roman"/>
          <w:b/>
        </w:rPr>
      </w:pPr>
    </w:p>
    <w:p w14:paraId="0FD47122" w14:textId="78AD45CE"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273927" w:rsidRPr="000844D3">
        <w:rPr>
          <w:rFonts w:ascii="Times New Roman" w:hAnsi="Times New Roman" w:cs="Times New Roman"/>
        </w:rPr>
        <w:t>0</w:t>
      </w:r>
      <w:r w:rsidR="001601F3" w:rsidRPr="000844D3">
        <w:rPr>
          <w:rFonts w:ascii="Times New Roman" w:hAnsi="Times New Roman" w:cs="Times New Roman"/>
        </w:rPr>
        <w:t>3/</w:t>
      </w:r>
      <w:r w:rsidR="00273927" w:rsidRPr="000844D3">
        <w:rPr>
          <w:rFonts w:ascii="Times New Roman" w:hAnsi="Times New Roman" w:cs="Times New Roman"/>
        </w:rPr>
        <w:t>0</w:t>
      </w:r>
      <w:r w:rsidR="001601F3" w:rsidRPr="000844D3">
        <w:rPr>
          <w:rFonts w:ascii="Times New Roman" w:hAnsi="Times New Roman" w:cs="Times New Roman"/>
        </w:rPr>
        <w:t>4</w:t>
      </w:r>
      <w:r w:rsidR="00513AF4" w:rsidRPr="000844D3">
        <w:rPr>
          <w:rFonts w:ascii="Times New Roman" w:hAnsi="Times New Roman" w:cs="Times New Roman"/>
        </w:rPr>
        <w:t>/13</w:t>
      </w:r>
      <w:r w:rsidR="00EF1EE7">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05A15FA7" w:rsidR="00570887" w:rsidRPr="00513AF4"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r w:rsidR="00513AF4" w:rsidRPr="00273927">
        <w:rPr>
          <w:rFonts w:ascii="Times New Roman" w:hAnsi="Times New Roman" w:cs="Times New Roman"/>
        </w:rPr>
        <w:t xml:space="preserve">Jill </w:t>
      </w:r>
      <w:r w:rsidR="0032120B" w:rsidRPr="00273927">
        <w:rPr>
          <w:rFonts w:ascii="Times New Roman" w:hAnsi="Times New Roman" w:cs="Times New Roman"/>
        </w:rPr>
        <w:t xml:space="preserve">L. </w:t>
      </w:r>
      <w:proofErr w:type="spellStart"/>
      <w:r w:rsidR="00513AF4" w:rsidRPr="00273927">
        <w:rPr>
          <w:rFonts w:ascii="Times New Roman" w:hAnsi="Times New Roman" w:cs="Times New Roman"/>
        </w:rPr>
        <w:t>Findeis</w:t>
      </w:r>
      <w:proofErr w:type="spellEnd"/>
      <w:r w:rsidR="00513AF4" w:rsidRPr="00273927">
        <w:rPr>
          <w:rFonts w:ascii="Times New Roman" w:hAnsi="Times New Roman" w:cs="Times New Roman"/>
        </w:rPr>
        <w:t>, Director, Division of Applied Social Sciences and Anna Henry, Chair, Agricultural Education &amp; Leadership</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665D18CA" w:rsidR="00E5339D" w:rsidRPr="00D7587C" w:rsidRDefault="00513AF4"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19D87A8E" w:rsidR="00E5339D" w:rsidRPr="00D7587C" w:rsidRDefault="00513AF4" w:rsidP="00F50CE8">
            <w:pPr>
              <w:jc w:val="center"/>
              <w:rPr>
                <w:rFonts w:ascii="Times New Roman" w:hAnsi="Times New Roman" w:cs="Times New Roman"/>
                <w:b/>
                <w:bCs/>
                <w:sz w:val="16"/>
                <w:szCs w:val="16"/>
              </w:rPr>
            </w:pPr>
            <w:r>
              <w:rPr>
                <w:rFonts w:ascii="Times New Roman" w:hAnsi="Times New Roman" w:cs="Times New Roman"/>
                <w:b/>
                <w:bCs/>
                <w:sz w:val="16"/>
                <w:szCs w:val="16"/>
              </w:rPr>
              <w:t>(Fall 201</w:t>
            </w:r>
            <w:r w:rsidR="00F50CE8">
              <w:rPr>
                <w:rFonts w:ascii="Times New Roman" w:hAnsi="Times New Roman" w:cs="Times New Roman"/>
                <w:b/>
                <w:bCs/>
                <w:sz w:val="16"/>
                <w:szCs w:val="16"/>
              </w:rPr>
              <w:t>1</w:t>
            </w:r>
            <w:bookmarkStart w:id="1" w:name="_GoBack"/>
            <w:bookmarkEnd w:id="1"/>
            <w:r>
              <w:rPr>
                <w:rFonts w:ascii="Times New Roman" w:hAnsi="Times New Roman" w:cs="Times New Roman"/>
                <w:b/>
                <w:bCs/>
                <w:sz w:val="16"/>
                <w:szCs w:val="16"/>
              </w:rPr>
              <w:t>)</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43AE68A4" w:rsidR="00E5339D" w:rsidRPr="00EF1EE7" w:rsidRDefault="008A4E77"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10CD256B" w:rsidR="00E5339D" w:rsidRPr="00EF1EE7" w:rsidRDefault="008A4E77" w:rsidP="00096102">
            <w:pPr>
              <w:rPr>
                <w:rFonts w:ascii="Times New Roman" w:hAnsi="Times New Roman" w:cs="Times New Roman"/>
                <w:sz w:val="20"/>
                <w:szCs w:val="20"/>
              </w:rPr>
            </w:pPr>
            <w:r>
              <w:rPr>
                <w:rFonts w:ascii="Times New Roman" w:hAnsi="Times New Roman" w:cs="Times New Roman"/>
                <w:sz w:val="20"/>
                <w:szCs w:val="20"/>
              </w:rPr>
              <w:t>Agricultural Education &amp; Leadership</w:t>
            </w:r>
          </w:p>
        </w:tc>
        <w:tc>
          <w:tcPr>
            <w:tcW w:w="676" w:type="pct"/>
            <w:vAlign w:val="center"/>
          </w:tcPr>
          <w:p w14:paraId="394A1FDD" w14:textId="00DCE239" w:rsidR="00E5339D"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88</w:t>
            </w:r>
          </w:p>
        </w:tc>
        <w:tc>
          <w:tcPr>
            <w:tcW w:w="696" w:type="pct"/>
            <w:vAlign w:val="center"/>
          </w:tcPr>
          <w:p w14:paraId="6BB53DE5" w14:textId="3B5658A0" w:rsidR="00E5339D" w:rsidRPr="00EF1EE7" w:rsidRDefault="008A4E77" w:rsidP="00096102">
            <w:pPr>
              <w:jc w:val="center"/>
              <w:rPr>
                <w:rFonts w:ascii="Times New Roman" w:hAnsi="Times New Roman" w:cs="Times New Roman"/>
                <w:sz w:val="20"/>
                <w:szCs w:val="20"/>
              </w:rPr>
            </w:pPr>
            <w:r>
              <w:rPr>
                <w:rFonts w:ascii="Times New Roman" w:hAnsi="Times New Roman" w:cs="Times New Roman"/>
                <w:sz w:val="20"/>
                <w:szCs w:val="20"/>
              </w:rPr>
              <w:t>87.8</w:t>
            </w:r>
          </w:p>
        </w:tc>
        <w:tc>
          <w:tcPr>
            <w:tcW w:w="655" w:type="pct"/>
            <w:vAlign w:val="center"/>
          </w:tcPr>
          <w:p w14:paraId="23146784" w14:textId="0037840E" w:rsidR="00E5339D"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21</w:t>
            </w:r>
          </w:p>
        </w:tc>
        <w:tc>
          <w:tcPr>
            <w:tcW w:w="676" w:type="pct"/>
            <w:vAlign w:val="center"/>
          </w:tcPr>
          <w:p w14:paraId="60D3E707" w14:textId="45622B29" w:rsidR="00E5339D"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19</w:t>
            </w:r>
          </w:p>
        </w:tc>
      </w:tr>
      <w:tr w:rsidR="00096102" w:rsidRPr="00EF1EE7" w14:paraId="407647F3" w14:textId="77777777" w:rsidTr="00096102">
        <w:tc>
          <w:tcPr>
            <w:tcW w:w="518" w:type="pct"/>
          </w:tcPr>
          <w:p w14:paraId="5198FE5E" w14:textId="0680E5B1" w:rsidR="00096102" w:rsidRPr="00EF1EE7" w:rsidRDefault="008A4E77"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781209CC" w:rsidR="00096102" w:rsidRPr="00EF1EE7" w:rsidRDefault="008A4E77" w:rsidP="00096102">
            <w:pPr>
              <w:rPr>
                <w:rFonts w:ascii="Times New Roman" w:hAnsi="Times New Roman" w:cs="Times New Roman"/>
                <w:sz w:val="20"/>
                <w:szCs w:val="20"/>
              </w:rPr>
            </w:pPr>
            <w:r>
              <w:rPr>
                <w:rFonts w:ascii="Times New Roman" w:hAnsi="Times New Roman" w:cs="Times New Roman"/>
                <w:sz w:val="20"/>
                <w:szCs w:val="20"/>
              </w:rPr>
              <w:t>Agricultural Education &amp; Leadership</w:t>
            </w:r>
          </w:p>
        </w:tc>
        <w:tc>
          <w:tcPr>
            <w:tcW w:w="676" w:type="pct"/>
          </w:tcPr>
          <w:p w14:paraId="78D06B74" w14:textId="78B10473" w:rsidR="00096102"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14</w:t>
            </w:r>
          </w:p>
        </w:tc>
        <w:tc>
          <w:tcPr>
            <w:tcW w:w="696" w:type="pct"/>
          </w:tcPr>
          <w:p w14:paraId="6EB7282A" w14:textId="638E0D84" w:rsidR="00096102" w:rsidRPr="00EF1EE7" w:rsidRDefault="008A4E77" w:rsidP="008A4E77">
            <w:pPr>
              <w:jc w:val="center"/>
              <w:rPr>
                <w:rFonts w:ascii="Times New Roman" w:hAnsi="Times New Roman" w:cs="Times New Roman"/>
                <w:sz w:val="20"/>
                <w:szCs w:val="20"/>
              </w:rPr>
            </w:pPr>
            <w:r>
              <w:rPr>
                <w:rFonts w:ascii="Times New Roman" w:hAnsi="Times New Roman" w:cs="Times New Roman"/>
                <w:sz w:val="20"/>
                <w:szCs w:val="20"/>
              </w:rPr>
              <w:t>16.4</w:t>
            </w:r>
          </w:p>
        </w:tc>
        <w:tc>
          <w:tcPr>
            <w:tcW w:w="655" w:type="pct"/>
          </w:tcPr>
          <w:p w14:paraId="038CCA2C" w14:textId="1E27C176" w:rsidR="00096102"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6</w:t>
            </w:r>
          </w:p>
        </w:tc>
        <w:tc>
          <w:tcPr>
            <w:tcW w:w="676" w:type="pct"/>
          </w:tcPr>
          <w:p w14:paraId="4B34B7A6" w14:textId="49A1DD79" w:rsidR="00096102" w:rsidRPr="00EF1EE7" w:rsidRDefault="00513AF4" w:rsidP="00096102">
            <w:pPr>
              <w:jc w:val="center"/>
              <w:rPr>
                <w:rFonts w:ascii="Times New Roman" w:hAnsi="Times New Roman" w:cs="Times New Roman"/>
                <w:sz w:val="20"/>
                <w:szCs w:val="20"/>
              </w:rPr>
            </w:pPr>
            <w:r>
              <w:rPr>
                <w:rFonts w:ascii="Times New Roman" w:hAnsi="Times New Roman" w:cs="Times New Roman"/>
                <w:sz w:val="20"/>
                <w:szCs w:val="20"/>
              </w:rPr>
              <w:t>9</w:t>
            </w:r>
          </w:p>
        </w:tc>
      </w:tr>
      <w:tr w:rsidR="00096102" w:rsidRPr="00EF1EE7" w14:paraId="35EA6003" w14:textId="77777777" w:rsidTr="00096102">
        <w:tc>
          <w:tcPr>
            <w:tcW w:w="518" w:type="pct"/>
          </w:tcPr>
          <w:p w14:paraId="14B31DA8" w14:textId="6CFAF0A6" w:rsidR="00096102" w:rsidRPr="00EF1EE7" w:rsidRDefault="00513AF4"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1FF267C4" w:rsidR="00096102" w:rsidRPr="00EF1EE7" w:rsidRDefault="00513AF4" w:rsidP="003F5201">
            <w:pPr>
              <w:rPr>
                <w:rFonts w:ascii="Times New Roman" w:hAnsi="Times New Roman" w:cs="Times New Roman"/>
                <w:sz w:val="20"/>
                <w:szCs w:val="20"/>
              </w:rPr>
            </w:pPr>
            <w:r>
              <w:rPr>
                <w:rFonts w:ascii="Times New Roman" w:hAnsi="Times New Roman" w:cs="Times New Roman"/>
                <w:sz w:val="20"/>
                <w:szCs w:val="20"/>
              </w:rPr>
              <w:t>Agricultural Education &amp; Leadership</w:t>
            </w:r>
          </w:p>
        </w:tc>
        <w:tc>
          <w:tcPr>
            <w:tcW w:w="676" w:type="pct"/>
          </w:tcPr>
          <w:p w14:paraId="3752D038" w14:textId="5F746253" w:rsidR="00096102" w:rsidRPr="00EF1EE7" w:rsidRDefault="00513AF4" w:rsidP="003F5201">
            <w:pPr>
              <w:jc w:val="center"/>
              <w:rPr>
                <w:rFonts w:ascii="Times New Roman" w:hAnsi="Times New Roman" w:cs="Times New Roman"/>
                <w:sz w:val="20"/>
                <w:szCs w:val="20"/>
              </w:rPr>
            </w:pPr>
            <w:r>
              <w:rPr>
                <w:rFonts w:ascii="Times New Roman" w:hAnsi="Times New Roman" w:cs="Times New Roman"/>
                <w:sz w:val="20"/>
                <w:szCs w:val="20"/>
              </w:rPr>
              <w:t>12</w:t>
            </w:r>
          </w:p>
        </w:tc>
        <w:tc>
          <w:tcPr>
            <w:tcW w:w="696" w:type="pct"/>
          </w:tcPr>
          <w:p w14:paraId="7F0ABE85" w14:textId="20813F75" w:rsidR="00096102" w:rsidRPr="00EF1EE7" w:rsidRDefault="00513AF4" w:rsidP="003F5201">
            <w:pPr>
              <w:jc w:val="center"/>
              <w:rPr>
                <w:rFonts w:ascii="Times New Roman" w:hAnsi="Times New Roman" w:cs="Times New Roman"/>
                <w:sz w:val="20"/>
                <w:szCs w:val="20"/>
              </w:rPr>
            </w:pPr>
            <w:r>
              <w:rPr>
                <w:rFonts w:ascii="Times New Roman" w:hAnsi="Times New Roman" w:cs="Times New Roman"/>
                <w:sz w:val="20"/>
                <w:szCs w:val="20"/>
              </w:rPr>
              <w:t>11.8</w:t>
            </w:r>
          </w:p>
        </w:tc>
        <w:tc>
          <w:tcPr>
            <w:tcW w:w="655" w:type="pct"/>
          </w:tcPr>
          <w:p w14:paraId="5A3BEDC6" w14:textId="757DAE12" w:rsidR="00096102" w:rsidRPr="00EF1EE7" w:rsidRDefault="00513AF4" w:rsidP="003F5201">
            <w:pPr>
              <w:jc w:val="center"/>
              <w:rPr>
                <w:rFonts w:ascii="Times New Roman" w:hAnsi="Times New Roman" w:cs="Times New Roman"/>
                <w:sz w:val="20"/>
                <w:szCs w:val="20"/>
              </w:rPr>
            </w:pPr>
            <w:r>
              <w:rPr>
                <w:rFonts w:ascii="Times New Roman" w:hAnsi="Times New Roman" w:cs="Times New Roman"/>
                <w:sz w:val="20"/>
                <w:szCs w:val="20"/>
              </w:rPr>
              <w:t>2</w:t>
            </w:r>
          </w:p>
        </w:tc>
        <w:tc>
          <w:tcPr>
            <w:tcW w:w="676" w:type="pct"/>
          </w:tcPr>
          <w:p w14:paraId="481DAFB4" w14:textId="4016ACFE" w:rsidR="00096102" w:rsidRPr="00EF1EE7" w:rsidRDefault="00513AF4" w:rsidP="003F5201">
            <w:pPr>
              <w:jc w:val="center"/>
              <w:rPr>
                <w:rFonts w:ascii="Times New Roman" w:hAnsi="Times New Roman" w:cs="Times New Roman"/>
                <w:sz w:val="20"/>
                <w:szCs w:val="20"/>
              </w:rPr>
            </w:pPr>
            <w:r>
              <w:rPr>
                <w:rFonts w:ascii="Times New Roman" w:hAnsi="Times New Roman" w:cs="Times New Roman"/>
                <w:sz w:val="20"/>
                <w:szCs w:val="20"/>
              </w:rPr>
              <w:t>2.4</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sdt>
      <w:sdtPr>
        <w:id w:val="85191996"/>
        <w:placeholder>
          <w:docPart w:val="C567050603D14F28BD0B821DC0E5A985"/>
        </w:placeholder>
      </w:sdtPr>
      <w:sdtEndPr/>
      <w:sdtContent>
        <w:p w14:paraId="27BA2639" w14:textId="77777777" w:rsidR="007F3924" w:rsidRPr="007F3924" w:rsidRDefault="007F3924" w:rsidP="00D9735F">
          <w:pPr>
            <w:pStyle w:val="ListParagraph"/>
            <w:numPr>
              <w:ilvl w:val="0"/>
              <w:numId w:val="1"/>
            </w:numPr>
            <w:rPr>
              <w:rFonts w:ascii="Times New Roman" w:hAnsi="Times New Roman" w:cs="Times New Roman"/>
            </w:rPr>
          </w:pPr>
          <w:r>
            <w:t>Departmental Name Change: In 2012, the department officially changed its name from Agricultural Education to Agricultural Education and Leadership.</w:t>
          </w:r>
        </w:p>
        <w:p w14:paraId="0987B3CC" w14:textId="2B590D88" w:rsidR="00D9735F" w:rsidRPr="00D9735F" w:rsidRDefault="00D9735F" w:rsidP="00D9735F">
          <w:pPr>
            <w:pStyle w:val="ListParagraph"/>
            <w:numPr>
              <w:ilvl w:val="0"/>
              <w:numId w:val="1"/>
            </w:numPr>
            <w:rPr>
              <w:rFonts w:ascii="Times New Roman" w:hAnsi="Times New Roman" w:cs="Times New Roman"/>
            </w:rPr>
          </w:pPr>
          <w:r>
            <w:t>Changes in faculty: The department has seen significant change within the faculty, with several departures. The entire instructional team has been replaced twice since 2002.</w:t>
          </w:r>
        </w:p>
      </w:sdtContent>
    </w:sdt>
    <w:p w14:paraId="43D26207" w14:textId="001CF2EC" w:rsidR="00D9735F" w:rsidRPr="00D9735F" w:rsidRDefault="00D9735F" w:rsidP="00D9735F">
      <w:pPr>
        <w:pStyle w:val="ListParagraph"/>
        <w:numPr>
          <w:ilvl w:val="0"/>
          <w:numId w:val="1"/>
        </w:numPr>
        <w:rPr>
          <w:rFonts w:ascii="Times New Roman" w:hAnsi="Times New Roman" w:cs="Times New Roman"/>
        </w:rPr>
      </w:pPr>
      <w:r>
        <w:t xml:space="preserve">Increased student credit hours and expanded course offerings: Undergraduate credit hours have increased by 123% between </w:t>
      </w:r>
      <w:proofErr w:type="gramStart"/>
      <w:r>
        <w:t>Fall</w:t>
      </w:r>
      <w:proofErr w:type="gramEnd"/>
      <w:r>
        <w:t xml:space="preserve"> 2007 and Fall 2011, with the most signifi</w:t>
      </w:r>
      <w:r w:rsidR="0032120B">
        <w:t>cant growth in three classes (Ag</w:t>
      </w:r>
      <w:r>
        <w:t xml:space="preserve"> Ed 2220, Ag Ed 2250, and Ag Ed 2260) that now serve students across CAFNR and the university. </w:t>
      </w:r>
    </w:p>
    <w:p w14:paraId="61354EB4" w14:textId="77323E57" w:rsidR="007F3924" w:rsidRPr="007F3924" w:rsidRDefault="00D9735F" w:rsidP="00D9735F">
      <w:pPr>
        <w:pStyle w:val="ListParagraph"/>
        <w:numPr>
          <w:ilvl w:val="0"/>
          <w:numId w:val="1"/>
        </w:numPr>
        <w:rPr>
          <w:rFonts w:ascii="Times New Roman" w:hAnsi="Times New Roman" w:cs="Times New Roman"/>
        </w:rPr>
      </w:pPr>
      <w:r>
        <w:t xml:space="preserve">Curricular Changes: After observing a decrease in the number of majors selecting the leadership emphasis, the department </w:t>
      </w:r>
      <w:r w:rsidR="007F3924">
        <w:t xml:space="preserve">has reframed this leadership emphasis area. At the graduate level, the most significant curricular changes have been with the research courses. </w:t>
      </w:r>
    </w:p>
    <w:p w14:paraId="5D8E902E" w14:textId="77777777" w:rsidR="007F3924" w:rsidRDefault="007F3924" w:rsidP="00D9735F">
      <w:pPr>
        <w:pStyle w:val="ListParagraph"/>
        <w:numPr>
          <w:ilvl w:val="0"/>
          <w:numId w:val="1"/>
        </w:numPr>
        <w:rPr>
          <w:rFonts w:ascii="Times New Roman" w:hAnsi="Times New Roman" w:cs="Times New Roman"/>
        </w:rPr>
      </w:pPr>
      <w:r>
        <w:t xml:space="preserve">Development of online program: In partnership with AG*IDEA, an affiliate of the Great Plans IDEA, the department has transitioned many of its graduate courses to an online format.  </w:t>
      </w:r>
      <w:r w:rsidR="00D62EB3" w:rsidRPr="00D9735F">
        <w:rPr>
          <w:rFonts w:ascii="Times New Roman" w:hAnsi="Times New Roman" w:cs="Times New Roman"/>
        </w:rPr>
        <w:t xml:space="preserve">  </w:t>
      </w:r>
    </w:p>
    <w:p w14:paraId="2BA45952" w14:textId="08C05ADC" w:rsidR="00692792" w:rsidRPr="00D9735F" w:rsidRDefault="007F3924" w:rsidP="00D9735F">
      <w:pPr>
        <w:pStyle w:val="ListParagraph"/>
        <w:numPr>
          <w:ilvl w:val="0"/>
          <w:numId w:val="1"/>
        </w:numPr>
        <w:rPr>
          <w:rFonts w:ascii="Times New Roman" w:hAnsi="Times New Roman" w:cs="Times New Roman"/>
        </w:rPr>
      </w:pPr>
      <w:r>
        <w:rPr>
          <w:rFonts w:ascii="Times New Roman" w:hAnsi="Times New Roman" w:cs="Times New Roman"/>
        </w:rPr>
        <w:t xml:space="preserve">Center for Collaborating and Designing Educational Innovations: Directed by Anna Henry, this center was established in 2011. </w:t>
      </w:r>
      <w:r w:rsidR="00D62EB3" w:rsidRPr="00D9735F">
        <w:rPr>
          <w:rFonts w:ascii="Times New Roman" w:hAnsi="Times New Roman" w:cs="Times New Roman"/>
        </w:rPr>
        <w:t xml:space="preserve">  </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rPr>
        <w:id w:val="1669824270"/>
        <w:placeholder>
          <w:docPart w:val="E25FF509BD2342AEB940E8CE89F75D8D"/>
        </w:placeholder>
      </w:sdtPr>
      <w:sdtEndPr>
        <w:rPr>
          <w:rFonts w:asciiTheme="minorHAnsi" w:hAnsiTheme="minorHAnsi" w:cstheme="minorBidi"/>
        </w:rPr>
      </w:sdtEndPr>
      <w:sdtContent>
        <w:p w14:paraId="500584FD" w14:textId="719FECBF" w:rsidR="007F3924" w:rsidRDefault="007F3924" w:rsidP="007F3924">
          <w:pPr>
            <w:pStyle w:val="ListParagraph"/>
            <w:numPr>
              <w:ilvl w:val="0"/>
              <w:numId w:val="2"/>
            </w:numPr>
            <w:rPr>
              <w:rFonts w:ascii="Times New Roman" w:hAnsi="Times New Roman" w:cs="Times New Roman"/>
            </w:rPr>
          </w:pPr>
          <w:r>
            <w:rPr>
              <w:rFonts w:ascii="Times New Roman" w:hAnsi="Times New Roman" w:cs="Times New Roman"/>
            </w:rPr>
            <w:t xml:space="preserve">Increase external revenue associated with the Center for Collaborating and Designing </w:t>
          </w:r>
          <w:r w:rsidR="0032120B">
            <w:rPr>
              <w:rFonts w:ascii="Times New Roman" w:hAnsi="Times New Roman" w:cs="Times New Roman"/>
            </w:rPr>
            <w:t xml:space="preserve">Educational </w:t>
          </w:r>
          <w:r>
            <w:rPr>
              <w:rFonts w:ascii="Times New Roman" w:hAnsi="Times New Roman" w:cs="Times New Roman"/>
            </w:rPr>
            <w:t>Innovations.</w:t>
          </w:r>
        </w:p>
        <w:p w14:paraId="6701E1AE" w14:textId="77777777" w:rsidR="007F3924" w:rsidRDefault="007F3924" w:rsidP="007F3924">
          <w:pPr>
            <w:pStyle w:val="ListParagraph"/>
            <w:numPr>
              <w:ilvl w:val="0"/>
              <w:numId w:val="2"/>
            </w:numPr>
            <w:rPr>
              <w:rFonts w:ascii="Times New Roman" w:hAnsi="Times New Roman" w:cs="Times New Roman"/>
            </w:rPr>
          </w:pPr>
          <w:r>
            <w:rPr>
              <w:rFonts w:ascii="Times New Roman" w:hAnsi="Times New Roman" w:cs="Times New Roman"/>
            </w:rPr>
            <w:t>Develop and communicate a research capacity statement for the department.</w:t>
          </w:r>
        </w:p>
        <w:p w14:paraId="76216807" w14:textId="77777777" w:rsidR="007F3924" w:rsidRDefault="007F3924" w:rsidP="007F3924">
          <w:pPr>
            <w:pStyle w:val="ListParagraph"/>
            <w:numPr>
              <w:ilvl w:val="0"/>
              <w:numId w:val="2"/>
            </w:numPr>
            <w:rPr>
              <w:rFonts w:ascii="Times New Roman" w:hAnsi="Times New Roman" w:cs="Times New Roman"/>
            </w:rPr>
          </w:pPr>
          <w:r>
            <w:rPr>
              <w:rFonts w:ascii="Times New Roman" w:hAnsi="Times New Roman" w:cs="Times New Roman"/>
            </w:rPr>
            <w:t xml:space="preserve">Recruit more undergraduate majors specifically in the leadership emphasis. </w:t>
          </w:r>
        </w:p>
        <w:p w14:paraId="692EC0E0" w14:textId="7AA0CD53" w:rsidR="00664836" w:rsidRPr="007F3924" w:rsidRDefault="00F50CE8" w:rsidP="007F3924">
          <w:pPr>
            <w:ind w:left="360"/>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D9735F" w:rsidRDefault="00D9735F" w:rsidP="004E7690">
      <w:r>
        <w:separator/>
      </w:r>
    </w:p>
  </w:endnote>
  <w:endnote w:type="continuationSeparator" w:id="0">
    <w:p w14:paraId="4E98555F" w14:textId="77777777" w:rsidR="00D9735F" w:rsidRDefault="00D9735F"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D9735F" w:rsidRDefault="00F50CE8">
    <w:pPr>
      <w:pStyle w:val="Footer"/>
    </w:pPr>
    <w:sdt>
      <w:sdtPr>
        <w:id w:val="969400743"/>
        <w:placeholder>
          <w:docPart w:val="216D87C869734DFF8AE29C77B5BECF9D"/>
        </w:placeholder>
        <w:temporary/>
        <w:showingPlcHdr/>
      </w:sdtPr>
      <w:sdtEndPr/>
      <w:sdtContent>
        <w:r w:rsidR="00D9735F">
          <w:t>[Type text]</w:t>
        </w:r>
      </w:sdtContent>
    </w:sdt>
    <w:r w:rsidR="00D9735F">
      <w:ptab w:relativeTo="margin" w:alignment="center" w:leader="none"/>
    </w:r>
    <w:sdt>
      <w:sdtPr>
        <w:id w:val="969400748"/>
        <w:placeholder>
          <w:docPart w:val="216D87C869734DFF8AE29C77B5BECF9D"/>
        </w:placeholder>
        <w:temporary/>
        <w:showingPlcHdr/>
      </w:sdtPr>
      <w:sdtEndPr/>
      <w:sdtContent>
        <w:r w:rsidR="00D9735F">
          <w:t>[Type text]</w:t>
        </w:r>
      </w:sdtContent>
    </w:sdt>
    <w:r w:rsidR="00D9735F">
      <w:ptab w:relativeTo="margin" w:alignment="right" w:leader="none"/>
    </w:r>
    <w:sdt>
      <w:sdtPr>
        <w:id w:val="969400753"/>
        <w:placeholder>
          <w:docPart w:val="216D87C869734DFF8AE29C77B5BECF9D"/>
        </w:placeholder>
        <w:temporary/>
        <w:showingPlcHdr/>
      </w:sdtPr>
      <w:sdtEndPr/>
      <w:sdtContent>
        <w:r w:rsidR="00D9735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D9735F" w:rsidRDefault="00D9735F"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D9735F" w:rsidRPr="00D07060" w:rsidRDefault="00D9735F"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D9735F" w:rsidRPr="0038143A" w:rsidRDefault="00D9735F"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D9735F" w:rsidRDefault="00D9735F" w:rsidP="004E7690">
      <w:r>
        <w:separator/>
      </w:r>
    </w:p>
  </w:footnote>
  <w:footnote w:type="continuationSeparator" w:id="0">
    <w:p w14:paraId="4D0B4752" w14:textId="77777777" w:rsidR="00D9735F" w:rsidRDefault="00D9735F"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8A4"/>
    <w:multiLevelType w:val="hybridMultilevel"/>
    <w:tmpl w:val="033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94817"/>
    <w:multiLevelType w:val="hybridMultilevel"/>
    <w:tmpl w:val="C74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844D3"/>
    <w:rsid w:val="00096102"/>
    <w:rsid w:val="0012136F"/>
    <w:rsid w:val="001601F3"/>
    <w:rsid w:val="00167380"/>
    <w:rsid w:val="001860B7"/>
    <w:rsid w:val="001D433A"/>
    <w:rsid w:val="00217B95"/>
    <w:rsid w:val="002404A2"/>
    <w:rsid w:val="00243DF7"/>
    <w:rsid w:val="00273927"/>
    <w:rsid w:val="00293CD9"/>
    <w:rsid w:val="002962C3"/>
    <w:rsid w:val="002C1A7C"/>
    <w:rsid w:val="002E4734"/>
    <w:rsid w:val="003175F9"/>
    <w:rsid w:val="0032120B"/>
    <w:rsid w:val="003473D8"/>
    <w:rsid w:val="0038143A"/>
    <w:rsid w:val="00387AE7"/>
    <w:rsid w:val="003B2379"/>
    <w:rsid w:val="003F5201"/>
    <w:rsid w:val="003F6539"/>
    <w:rsid w:val="004548E1"/>
    <w:rsid w:val="00480FF7"/>
    <w:rsid w:val="00482CA8"/>
    <w:rsid w:val="004E7690"/>
    <w:rsid w:val="004F422F"/>
    <w:rsid w:val="00511723"/>
    <w:rsid w:val="00513AF4"/>
    <w:rsid w:val="00547509"/>
    <w:rsid w:val="00570887"/>
    <w:rsid w:val="005A203C"/>
    <w:rsid w:val="00664836"/>
    <w:rsid w:val="006728FC"/>
    <w:rsid w:val="00692792"/>
    <w:rsid w:val="006A4333"/>
    <w:rsid w:val="006F6438"/>
    <w:rsid w:val="007904A2"/>
    <w:rsid w:val="007F3924"/>
    <w:rsid w:val="0088175D"/>
    <w:rsid w:val="008A4E77"/>
    <w:rsid w:val="008C0170"/>
    <w:rsid w:val="008F01B8"/>
    <w:rsid w:val="008F59A6"/>
    <w:rsid w:val="008F753B"/>
    <w:rsid w:val="009764C1"/>
    <w:rsid w:val="009C0179"/>
    <w:rsid w:val="009D644C"/>
    <w:rsid w:val="00A16669"/>
    <w:rsid w:val="00A26BE8"/>
    <w:rsid w:val="00A558E8"/>
    <w:rsid w:val="00A73333"/>
    <w:rsid w:val="00AE6B1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D9735F"/>
    <w:rsid w:val="00E13219"/>
    <w:rsid w:val="00E5339D"/>
    <w:rsid w:val="00E75CE9"/>
    <w:rsid w:val="00EC5C7F"/>
    <w:rsid w:val="00ED0D2C"/>
    <w:rsid w:val="00ED563A"/>
    <w:rsid w:val="00EF1EE7"/>
    <w:rsid w:val="00F16068"/>
    <w:rsid w:val="00F50CE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D9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D9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469C1"/>
    <w:rsid w:val="00861B3D"/>
    <w:rsid w:val="009667DE"/>
    <w:rsid w:val="00F6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11</cp:revision>
  <cp:lastPrinted>2012-04-05T18:35:00Z</cp:lastPrinted>
  <dcterms:created xsi:type="dcterms:W3CDTF">2013-02-18T17:02:00Z</dcterms:created>
  <dcterms:modified xsi:type="dcterms:W3CDTF">2013-12-02T19:39:00Z</dcterms:modified>
</cp:coreProperties>
</file>