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AF" w:rsidRPr="00142DD4" w:rsidRDefault="00051BAF" w:rsidP="00051BAF">
      <w:pPr>
        <w:spacing w:after="0" w:line="240" w:lineRule="auto"/>
        <w:jc w:val="both"/>
        <w:rPr>
          <w:rFonts w:ascii="Times New Roman" w:eastAsia="Times New Roman" w:hAnsi="Times New Roman" w:cs="Times New Roman"/>
          <w:szCs w:val="20"/>
        </w:rPr>
      </w:pPr>
      <w:bookmarkStart w:id="0" w:name="_GoBack"/>
      <w:bookmarkEnd w:id="0"/>
      <w:r w:rsidRPr="00142DD4">
        <w:rPr>
          <w:rFonts w:ascii="Times New Roman" w:eastAsia="Times New Roman" w:hAnsi="Times New Roman" w:cs="Times New Roman"/>
          <w:noProof/>
          <w:szCs w:val="20"/>
        </w:rPr>
        <w:drawing>
          <wp:anchor distT="0" distB="0" distL="114300" distR="114300" simplePos="0" relativeHeight="251659264" behindDoc="0" locked="0" layoutInCell="1" allowOverlap="1" wp14:anchorId="6E939F98" wp14:editId="305E8780">
            <wp:simplePos x="0" y="0"/>
            <wp:positionH relativeFrom="margin">
              <wp:align>left</wp:align>
            </wp:positionH>
            <wp:positionV relativeFrom="margin">
              <wp:posOffset>-323215</wp:posOffset>
            </wp:positionV>
            <wp:extent cx="1066800" cy="1143000"/>
            <wp:effectExtent l="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051BAF" w:rsidRPr="00142DD4" w:rsidRDefault="00051BAF" w:rsidP="00051BAF">
      <w:pPr>
        <w:spacing w:after="0" w:line="240" w:lineRule="auto"/>
        <w:jc w:val="both"/>
        <w:rPr>
          <w:rFonts w:ascii="Times New Roman" w:eastAsia="Times New Roman" w:hAnsi="Times New Roman" w:cs="Times New Roman"/>
          <w:szCs w:val="20"/>
        </w:rPr>
      </w:pPr>
    </w:p>
    <w:p w:rsidR="00051BAF" w:rsidRPr="00142DD4" w:rsidRDefault="00051BAF" w:rsidP="00051BAF">
      <w:pPr>
        <w:spacing w:after="0" w:line="240" w:lineRule="auto"/>
        <w:jc w:val="both"/>
        <w:rPr>
          <w:rFonts w:ascii="Times New Roman" w:eastAsia="Times New Roman" w:hAnsi="Times New Roman" w:cs="Times New Roman"/>
          <w:szCs w:val="20"/>
        </w:rPr>
      </w:pPr>
    </w:p>
    <w:p w:rsidR="00051BAF" w:rsidRPr="00142DD4" w:rsidRDefault="00051BAF" w:rsidP="00051BAF">
      <w:pPr>
        <w:spacing w:after="0" w:line="240" w:lineRule="auto"/>
        <w:jc w:val="both"/>
        <w:rPr>
          <w:rFonts w:ascii="Times New Roman" w:eastAsia="Times New Roman" w:hAnsi="Times New Roman" w:cs="Times New Roman"/>
          <w:szCs w:val="20"/>
        </w:rPr>
      </w:pPr>
    </w:p>
    <w:p w:rsidR="00051BAF" w:rsidRPr="00142DD4" w:rsidRDefault="00051BAF" w:rsidP="00051BAF">
      <w:pPr>
        <w:spacing w:after="0" w:line="240" w:lineRule="auto"/>
        <w:jc w:val="both"/>
        <w:rPr>
          <w:rFonts w:ascii="Times New Roman" w:eastAsia="Times New Roman" w:hAnsi="Times New Roman" w:cs="Times New Roman"/>
          <w:b/>
          <w:sz w:val="20"/>
          <w:szCs w:val="20"/>
        </w:rPr>
      </w:pPr>
    </w:p>
    <w:p w:rsidR="00051BAF" w:rsidRDefault="00051BAF" w:rsidP="00051BAF">
      <w:pPr>
        <w:spacing w:after="0" w:line="240" w:lineRule="auto"/>
        <w:jc w:val="both"/>
        <w:rPr>
          <w:rFonts w:ascii="Times New Roman" w:eastAsia="Times New Roman" w:hAnsi="Times New Roman" w:cs="Times New Roman"/>
          <w:b/>
          <w:sz w:val="20"/>
          <w:szCs w:val="20"/>
        </w:rPr>
      </w:pP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 xml:space="preserve">BID REQUEST NO.: </w:t>
      </w:r>
      <w:r w:rsidRPr="00142DD4">
        <w:rPr>
          <w:rFonts w:ascii="Times New Roman" w:eastAsia="Times New Roman" w:hAnsi="Times New Roman" w:cs="Times New Roman"/>
          <w:b/>
          <w:sz w:val="16"/>
          <w:szCs w:val="16"/>
        </w:rPr>
        <w:t xml:space="preserve"> </w:t>
      </w:r>
      <w:r>
        <w:rPr>
          <w:rFonts w:ascii="Times New Roman" w:eastAsia="Times New Roman" w:hAnsi="Times New Roman" w:cs="Times New Roman"/>
          <w:b/>
          <w:sz w:val="20"/>
          <w:szCs w:val="20"/>
        </w:rPr>
        <w:t>17-9021</w:t>
      </w:r>
      <w:r w:rsidRPr="00142DD4">
        <w:rPr>
          <w:rFonts w:ascii="Times New Roman" w:eastAsia="Times New Roman" w:hAnsi="Times New Roman" w:cs="Times New Roman"/>
          <w:b/>
          <w:sz w:val="20"/>
          <w:szCs w:val="20"/>
        </w:rPr>
        <w:t xml:space="preserve">-DH-C                             </w:t>
      </w:r>
      <w:r w:rsidRPr="00142DD4">
        <w:rPr>
          <w:rFonts w:ascii="Times New Roman" w:eastAsia="Times New Roman" w:hAnsi="Times New Roman" w:cs="Times New Roman"/>
          <w:b/>
          <w:sz w:val="20"/>
          <w:szCs w:val="20"/>
        </w:rPr>
        <w:tab/>
        <w:t xml:space="preserve">              STRATEGIC SOURCING SPECIALIST:  Darla Higgins TITLE:  </w:t>
      </w:r>
      <w:r>
        <w:rPr>
          <w:rFonts w:ascii="Times New Roman" w:eastAsia="Times New Roman" w:hAnsi="Times New Roman" w:cs="Times New Roman"/>
          <w:b/>
          <w:sz w:val="20"/>
          <w:szCs w:val="20"/>
        </w:rPr>
        <w:t>School of Medicine Window Treatment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PHONE NO.:  (573) 884-8695</w:t>
      </w: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 xml:space="preserve">ISSUE DATE:  </w:t>
      </w:r>
      <w:r>
        <w:rPr>
          <w:rFonts w:ascii="Times New Roman" w:eastAsia="Times New Roman" w:hAnsi="Times New Roman" w:cs="Times New Roman"/>
          <w:b/>
          <w:sz w:val="20"/>
          <w:szCs w:val="20"/>
        </w:rPr>
        <w:t>February 8, 2017</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 xml:space="preserve">E-MAIL:  higginsdj@umsystem.edu </w:t>
      </w: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p>
    <w:p w:rsidR="00051BAF" w:rsidRPr="00142DD4" w:rsidRDefault="00051BAF" w:rsidP="00051BAF">
      <w:pPr>
        <w:spacing w:after="0" w:line="240" w:lineRule="auto"/>
        <w:jc w:val="both"/>
        <w:rPr>
          <w:rFonts w:ascii="Times New Roman" w:eastAsia="Times New Roman" w:hAnsi="Times New Roman" w:cs="Times New Roman"/>
          <w:b/>
          <w:sz w:val="20"/>
          <w:szCs w:val="20"/>
        </w:rPr>
      </w:pPr>
    </w:p>
    <w:p w:rsidR="00051BAF" w:rsidRPr="00142DD4" w:rsidRDefault="00051BAF" w:rsidP="00051BA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RETURN BID NO LATER THAN: </w:t>
      </w:r>
      <w:r w:rsidR="00FF3194">
        <w:rPr>
          <w:rFonts w:ascii="Times New Roman" w:eastAsia="Times New Roman" w:hAnsi="Times New Roman" w:cs="Times New Roman"/>
          <w:b/>
          <w:sz w:val="20"/>
          <w:szCs w:val="20"/>
        </w:rPr>
        <w:t>March 1</w:t>
      </w:r>
      <w:r>
        <w:rPr>
          <w:rFonts w:ascii="Times New Roman" w:eastAsia="Times New Roman" w:hAnsi="Times New Roman" w:cs="Times New Roman"/>
          <w:b/>
          <w:sz w:val="20"/>
          <w:szCs w:val="20"/>
        </w:rPr>
        <w:t xml:space="preserve">, 2017 </w:t>
      </w:r>
      <w:r w:rsidRPr="00142DD4">
        <w:rPr>
          <w:rFonts w:ascii="Times New Roman" w:eastAsia="Times New Roman" w:hAnsi="Times New Roman" w:cs="Times New Roman"/>
          <w:b/>
          <w:sz w:val="20"/>
          <w:szCs w:val="20"/>
        </w:rPr>
        <w:t xml:space="preserve">AT 2:00 PM </w:t>
      </w:r>
    </w:p>
    <w:p w:rsidR="00051BAF" w:rsidRPr="00142DD4" w:rsidRDefault="00051BAF" w:rsidP="00051BAF">
      <w:pPr>
        <w:spacing w:after="0" w:line="240" w:lineRule="auto"/>
        <w:jc w:val="both"/>
        <w:rPr>
          <w:rFonts w:ascii="Times New Roman" w:eastAsia="Times New Roman" w:hAnsi="Times New Roman" w:cs="Times New Roman"/>
          <w:b/>
          <w:sz w:val="20"/>
          <w:szCs w:val="20"/>
        </w:rPr>
      </w:pPr>
    </w:p>
    <w:p w:rsidR="00051BAF" w:rsidRPr="00142DD4" w:rsidRDefault="00051BAF" w:rsidP="00051BAF">
      <w:pPr>
        <w:spacing w:after="0" w:line="240" w:lineRule="auto"/>
        <w:jc w:val="both"/>
        <w:rPr>
          <w:rFonts w:ascii="Times New Roman" w:eastAsia="Times New Roman" w:hAnsi="Times New Roman" w:cs="Times New Roman"/>
          <w:b/>
          <w:i/>
          <w:sz w:val="20"/>
          <w:szCs w:val="20"/>
          <w:u w:val="single"/>
        </w:rPr>
      </w:pPr>
      <w:r w:rsidRPr="00142DD4">
        <w:rPr>
          <w:rFonts w:ascii="Times New Roman" w:eastAsia="Times New Roman" w:hAnsi="Times New Roman" w:cs="Times New Roman"/>
          <w:b/>
          <w:sz w:val="20"/>
          <w:szCs w:val="20"/>
        </w:rPr>
        <w:t>MAILING INSTRUCTIONS:</w:t>
      </w:r>
      <w:r w:rsidRPr="00142DD4">
        <w:rPr>
          <w:rFonts w:ascii="Times New Roman" w:eastAsia="Times New Roman" w:hAnsi="Times New Roman" w:cs="Times New Roman"/>
          <w:sz w:val="20"/>
          <w:szCs w:val="20"/>
        </w:rPr>
        <w:tab/>
        <w:t xml:space="preserve">Print or type </w:t>
      </w:r>
      <w:r w:rsidRPr="00142DD4">
        <w:rPr>
          <w:rFonts w:ascii="Times New Roman" w:eastAsia="Times New Roman" w:hAnsi="Times New Roman" w:cs="Times New Roman"/>
          <w:b/>
          <w:sz w:val="20"/>
          <w:szCs w:val="20"/>
        </w:rPr>
        <w:t xml:space="preserve">Bid Request No. </w:t>
      </w:r>
      <w:r w:rsidRPr="00142DD4">
        <w:rPr>
          <w:rFonts w:ascii="Times New Roman" w:eastAsia="Times New Roman" w:hAnsi="Times New Roman" w:cs="Times New Roman"/>
          <w:sz w:val="20"/>
          <w:szCs w:val="20"/>
        </w:rPr>
        <w:t xml:space="preserve">and </w:t>
      </w:r>
      <w:r w:rsidRPr="00142DD4">
        <w:rPr>
          <w:rFonts w:ascii="Times New Roman" w:eastAsia="Times New Roman" w:hAnsi="Times New Roman" w:cs="Times New Roman"/>
          <w:b/>
          <w:sz w:val="20"/>
          <w:szCs w:val="20"/>
        </w:rPr>
        <w:t>Return Due Date</w:t>
      </w:r>
      <w:r w:rsidRPr="00142DD4">
        <w:rPr>
          <w:rFonts w:ascii="Times New Roman" w:eastAsia="Times New Roman" w:hAnsi="Times New Roman" w:cs="Times New Roman"/>
          <w:sz w:val="20"/>
          <w:szCs w:val="20"/>
        </w:rPr>
        <w:t xml:space="preserve"> on the lower left hand corner of the envelope or package.  Bids are to be contained in a sealed envelope and delivered to the following address by the return date and time noted above. </w:t>
      </w:r>
      <w:r w:rsidRPr="00142DD4">
        <w:rPr>
          <w:rFonts w:ascii="Times New Roman" w:eastAsia="Times New Roman" w:hAnsi="Times New Roman" w:cs="Times New Roman"/>
          <w:b/>
          <w:i/>
          <w:color w:val="C00000"/>
          <w:sz w:val="28"/>
          <w:szCs w:val="28"/>
          <w:u w:val="single"/>
        </w:rPr>
        <w:t>Electronic Bid Submissions will not be accepted.</w:t>
      </w:r>
    </w:p>
    <w:p w:rsidR="00051BAF" w:rsidRPr="00142DD4" w:rsidRDefault="00051BAF" w:rsidP="00051BAF">
      <w:pPr>
        <w:spacing w:after="0" w:line="240" w:lineRule="auto"/>
        <w:jc w:val="both"/>
        <w:rPr>
          <w:rFonts w:ascii="Times New Roman" w:eastAsia="Times New Roman" w:hAnsi="Times New Roman" w:cs="Times New Roman"/>
          <w:sz w:val="20"/>
          <w:szCs w:val="20"/>
        </w:rPr>
      </w:pP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RETURN BID TO:</w:t>
      </w:r>
      <w:r w:rsidRPr="00142DD4">
        <w:rPr>
          <w:rFonts w:ascii="Times New Roman" w:eastAsia="Times New Roman" w:hAnsi="Times New Roman" w:cs="Times New Roman"/>
          <w:b/>
          <w:sz w:val="20"/>
          <w:szCs w:val="20"/>
        </w:rPr>
        <w:tab/>
        <w:t xml:space="preserve">University of Missouri – System Supply Chain </w:t>
      </w: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Attention: Darla Higgins</w:t>
      </w: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 xml:space="preserve">2910 Lemone Industrial Blvd. </w:t>
      </w: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r>
      <w:r w:rsidRPr="00142DD4">
        <w:rPr>
          <w:rFonts w:ascii="Times New Roman" w:eastAsia="Times New Roman" w:hAnsi="Times New Roman" w:cs="Times New Roman"/>
          <w:b/>
          <w:sz w:val="20"/>
          <w:szCs w:val="20"/>
        </w:rPr>
        <w:tab/>
        <w:t>Columbia, MO 65201</w:t>
      </w:r>
    </w:p>
    <w:p w:rsidR="00051BAF" w:rsidRPr="00142DD4" w:rsidRDefault="00051BAF" w:rsidP="00051BAF">
      <w:pPr>
        <w:spacing w:after="0" w:line="240" w:lineRule="auto"/>
        <w:jc w:val="both"/>
        <w:rPr>
          <w:rFonts w:ascii="Times New Roman" w:eastAsia="Times New Roman" w:hAnsi="Times New Roman" w:cs="Times New Roman"/>
          <w:b/>
          <w:sz w:val="20"/>
          <w:szCs w:val="20"/>
        </w:rPr>
      </w:pP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Unless otherwise specified herein, all deliveries shall be made </w:t>
      </w:r>
      <w:r w:rsidRPr="00142DD4">
        <w:rPr>
          <w:rFonts w:ascii="Times New Roman" w:hAnsi="Times New Roman" w:cs="Times New Roman"/>
          <w:b/>
          <w:bCs/>
          <w:sz w:val="18"/>
          <w:szCs w:val="18"/>
        </w:rPr>
        <w:t xml:space="preserve">FOB DESTINATION </w:t>
      </w:r>
      <w:r w:rsidRPr="00142DD4">
        <w:rPr>
          <w:rFonts w:ascii="Times New Roman" w:hAnsi="Times New Roman" w:cs="Times New Roman"/>
          <w:sz w:val="18"/>
          <w:szCs w:val="18"/>
        </w:rPr>
        <w:t>with freight charges fully included and prepaid. The seller pays and bears the freight charges.</w:t>
      </w:r>
    </w:p>
    <w:p w:rsidR="00051BAF" w:rsidRPr="00142DD4" w:rsidRDefault="00051BAF" w:rsidP="00051BAF">
      <w:pPr>
        <w:spacing w:after="0" w:line="240" w:lineRule="auto"/>
        <w:jc w:val="both"/>
        <w:rPr>
          <w:rFonts w:ascii="Times New Roman" w:hAnsi="Times New Roman" w:cs="Times New Roman"/>
          <w:sz w:val="18"/>
          <w:szCs w:val="18"/>
        </w:rPr>
      </w:pP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051BAF" w:rsidRPr="00142DD4" w:rsidRDefault="00051BAF" w:rsidP="00051BAF">
      <w:pPr>
        <w:spacing w:after="0" w:line="240" w:lineRule="auto"/>
        <w:jc w:val="both"/>
        <w:rPr>
          <w:rFonts w:ascii="Times New Roman" w:eastAsia="Times New Roman" w:hAnsi="Times New Roman" w:cs="Times New Roman"/>
          <w:b/>
          <w:i/>
          <w:sz w:val="18"/>
          <w:szCs w:val="18"/>
        </w:rPr>
      </w:pPr>
    </w:p>
    <w:p w:rsidR="00051BAF" w:rsidRPr="00142DD4" w:rsidRDefault="00051BAF" w:rsidP="00051BAF">
      <w:pPr>
        <w:spacing w:after="0" w:line="240" w:lineRule="auto"/>
        <w:jc w:val="both"/>
        <w:rPr>
          <w:rFonts w:ascii="Times New Roman" w:eastAsia="Times New Roman" w:hAnsi="Times New Roman" w:cs="Times New Roman"/>
          <w:b/>
          <w:i/>
          <w:sz w:val="18"/>
          <w:szCs w:val="18"/>
        </w:rPr>
      </w:pPr>
      <w:r w:rsidRPr="00142DD4">
        <w:rPr>
          <w:rFonts w:ascii="Times New Roman" w:eastAsia="Times New Roman" w:hAnsi="Times New Roman" w:cs="Times New Roman"/>
          <w:sz w:val="18"/>
          <w:szCs w:val="18"/>
        </w:rPr>
        <w:t>The bidder further agrees that the language of this bid document shall govern in the event of a conflict with his/her bid.  The bidder further agrees that upon receipt of an authorized purchase order from the University of Missouri or when a Notice of Award is signed and issued by an authorized official of the University of Missouri, a binding contract shall exist between the bidder and The Curators of the University of Missouri.</w:t>
      </w:r>
    </w:p>
    <w:p w:rsidR="00051BAF" w:rsidRPr="00142DD4" w:rsidRDefault="00051BAF" w:rsidP="00051BAF">
      <w:pPr>
        <w:spacing w:after="0" w:line="240" w:lineRule="auto"/>
        <w:jc w:val="both"/>
        <w:rPr>
          <w:rFonts w:ascii="Times New Roman" w:eastAsia="Times New Roman" w:hAnsi="Times New Roman" w:cs="Times New Roman"/>
          <w:b/>
          <w:sz w:val="18"/>
          <w:szCs w:val="20"/>
        </w:rPr>
      </w:pPr>
    </w:p>
    <w:p w:rsidR="00051BAF" w:rsidRPr="00142DD4" w:rsidRDefault="00051BAF" w:rsidP="00051BAF">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
          <w:sz w:val="20"/>
          <w:szCs w:val="20"/>
        </w:rPr>
        <w:t>SIGNATURE REQUIRED</w:t>
      </w:r>
    </w:p>
    <w:p w:rsidR="00051BAF" w:rsidRPr="00142DD4" w:rsidRDefault="00051BAF" w:rsidP="00051BAF">
      <w:pPr>
        <w:spacing w:after="0" w:line="240" w:lineRule="auto"/>
        <w:jc w:val="both"/>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051BAF" w:rsidRPr="00142DD4" w:rsidTr="00156D14">
        <w:tc>
          <w:tcPr>
            <w:tcW w:w="4975"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DOING BUSINESS AS (DBA) NAME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val="restart"/>
            <w:tcBorders>
              <w:top w:val="nil"/>
            </w:tcBorders>
          </w:tcPr>
          <w:p w:rsidR="00051BAF" w:rsidRPr="00142DD4" w:rsidRDefault="00051BAF" w:rsidP="00156D14">
            <w:pPr>
              <w:spacing w:after="0" w:line="240" w:lineRule="auto"/>
              <w:jc w:val="both"/>
              <w:rPr>
                <w:rFonts w:ascii="Times New Roman" w:eastAsia="Times New Roman" w:hAnsi="Times New Roman" w:cs="Times New Roman"/>
                <w:sz w:val="16"/>
                <w:szCs w:val="20"/>
              </w:rPr>
            </w:pPr>
          </w:p>
          <w:p w:rsidR="00051BAF" w:rsidRPr="00142DD4" w:rsidRDefault="00051BAF" w:rsidP="00156D14">
            <w:pPr>
              <w:spacing w:after="0" w:line="240" w:lineRule="auto"/>
              <w:jc w:val="both"/>
              <w:rPr>
                <w:rFonts w:ascii="Times New Roman" w:eastAsia="Times New Roman" w:hAnsi="Times New Roman" w:cs="Times New Roman"/>
                <w:sz w:val="16"/>
                <w:szCs w:val="20"/>
              </w:rPr>
            </w:pP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sz w:val="16"/>
                <w:szCs w:val="20"/>
              </w:rPr>
            </w:pPr>
          </w:p>
        </w:tc>
        <w:tc>
          <w:tcPr>
            <w:tcW w:w="5065" w:type="dxa"/>
          </w:tcPr>
          <w:p w:rsidR="00051BAF" w:rsidRPr="00142DD4" w:rsidRDefault="00051BAF" w:rsidP="00156D14">
            <w:pPr>
              <w:spacing w:after="0" w:line="240" w:lineRule="auto"/>
              <w:jc w:val="both"/>
              <w:rPr>
                <w:rFonts w:ascii="Times New Roman" w:eastAsia="Times New Roman" w:hAnsi="Times New Roman" w:cs="Times New Roman"/>
                <w:b/>
                <w:bCs/>
                <w:sz w:val="12"/>
                <w:szCs w:val="12"/>
              </w:rPr>
            </w:pPr>
            <w:r w:rsidRPr="00142DD4">
              <w:rPr>
                <w:rFonts w:ascii="Times New Roman" w:eastAsia="Times New Roman" w:hAnsi="Times New Roman" w:cs="Times New Roman"/>
                <w:b/>
                <w:bCs/>
                <w:sz w:val="12"/>
                <w:szCs w:val="12"/>
              </w:rPr>
              <w:t>LEGAL NAME OF ENTITY/INDIVIDUAL FILED WITH IRS FOR THIS TAX ID NO.</w:t>
            </w:r>
          </w:p>
          <w:p w:rsidR="00051BAF" w:rsidRPr="00142DD4" w:rsidRDefault="00051BAF" w:rsidP="00156D14">
            <w:pPr>
              <w:spacing w:after="0" w:line="240" w:lineRule="auto"/>
              <w:jc w:val="both"/>
              <w:rPr>
                <w:rFonts w:ascii="Times New Roman" w:eastAsia="Times New Roman" w:hAnsi="Times New Roman" w:cs="Times New Roman"/>
                <w:bCs/>
                <w:sz w:val="12"/>
                <w:szCs w:val="12"/>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051BAF" w:rsidRPr="00142DD4" w:rsidTr="00156D14">
        <w:tc>
          <w:tcPr>
            <w:tcW w:w="4975"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MAILING ADDRESS</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Cs/>
                <w:sz w:val="20"/>
                <w:szCs w:val="20"/>
              </w:rPr>
              <w:lastRenderedPageBreak/>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tcPr>
          <w:p w:rsidR="00051BAF" w:rsidRPr="00142DD4" w:rsidRDefault="00051BAF" w:rsidP="00156D14">
            <w:pPr>
              <w:spacing w:after="0" w:line="240" w:lineRule="auto"/>
              <w:jc w:val="both"/>
              <w:rPr>
                <w:rFonts w:ascii="Times New Roman" w:eastAsia="Times New Roman" w:hAnsi="Times New Roman" w:cs="Times New Roman"/>
                <w:b/>
                <w:sz w:val="12"/>
                <w:szCs w:val="20"/>
              </w:rPr>
            </w:pPr>
          </w:p>
        </w:tc>
        <w:tc>
          <w:tcPr>
            <w:tcW w:w="5065" w:type="dxa"/>
            <w:tcBorders>
              <w:top w:val="nil"/>
            </w:tcBorders>
          </w:tcPr>
          <w:p w:rsidR="00051BAF" w:rsidRPr="00142DD4" w:rsidRDefault="00051BAF" w:rsidP="00156D14">
            <w:pPr>
              <w:spacing w:after="0" w:line="240" w:lineRule="auto"/>
              <w:jc w:val="both"/>
              <w:rPr>
                <w:rFonts w:ascii="Times New Roman" w:eastAsia="Times New Roman" w:hAnsi="Times New Roman" w:cs="Times New Roman"/>
                <w:b/>
                <w:bCs/>
                <w:sz w:val="12"/>
                <w:szCs w:val="12"/>
              </w:rPr>
            </w:pPr>
            <w:r w:rsidRPr="00142DD4">
              <w:rPr>
                <w:rFonts w:ascii="Times New Roman" w:eastAsia="Times New Roman" w:hAnsi="Times New Roman" w:cs="Times New Roman"/>
                <w:b/>
                <w:bCs/>
                <w:sz w:val="12"/>
                <w:szCs w:val="12"/>
              </w:rPr>
              <w:t>IRS FORM 1099 MAILING ADDRESS</w:t>
            </w:r>
          </w:p>
          <w:p w:rsidR="00051BAF" w:rsidRPr="00142DD4" w:rsidRDefault="00051BAF" w:rsidP="00156D14">
            <w:pPr>
              <w:spacing w:after="0" w:line="240" w:lineRule="auto"/>
              <w:jc w:val="both"/>
              <w:rPr>
                <w:rFonts w:ascii="Times New Roman" w:eastAsia="Times New Roman" w:hAnsi="Times New Roman" w:cs="Times New Roman"/>
                <w:bCs/>
                <w:sz w:val="12"/>
                <w:szCs w:val="12"/>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lastRenderedPageBreak/>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051BAF" w:rsidRPr="00142DD4" w:rsidTr="00156D14">
        <w:tc>
          <w:tcPr>
            <w:tcW w:w="4975"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lastRenderedPageBreak/>
              <w:t>CITY, STATE, ZIP CODE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p>
        </w:tc>
        <w:tc>
          <w:tcPr>
            <w:tcW w:w="270" w:type="dxa"/>
            <w:vMerge/>
            <w:tcBorders>
              <w:bottom w:val="nil"/>
            </w:tcBorders>
          </w:tcPr>
          <w:p w:rsidR="00051BAF" w:rsidRPr="00142DD4" w:rsidRDefault="00051BAF" w:rsidP="00156D14">
            <w:pPr>
              <w:spacing w:after="0" w:line="240" w:lineRule="auto"/>
              <w:jc w:val="both"/>
              <w:rPr>
                <w:rFonts w:ascii="Times New Roman" w:eastAsia="Times New Roman" w:hAnsi="Times New Roman" w:cs="Times New Roman"/>
                <w:b/>
                <w:sz w:val="12"/>
                <w:szCs w:val="20"/>
              </w:rPr>
            </w:pPr>
          </w:p>
        </w:tc>
        <w:tc>
          <w:tcPr>
            <w:tcW w:w="5065"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CITY, STATE, ZIP CODE</w:t>
            </w:r>
          </w:p>
          <w:p w:rsidR="00051BAF" w:rsidRPr="00142DD4" w:rsidRDefault="00051BAF" w:rsidP="00156D14">
            <w:pPr>
              <w:spacing w:after="0" w:line="240" w:lineRule="auto"/>
              <w:jc w:val="both"/>
              <w:rPr>
                <w:rFonts w:ascii="Times New Roman" w:eastAsia="Times New Roman" w:hAnsi="Times New Roman" w:cs="Times New Roman"/>
                <w:bCs/>
                <w:sz w:val="12"/>
                <w:szCs w:val="12"/>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r>
    </w:tbl>
    <w:p w:rsidR="00051BAF" w:rsidRPr="00142DD4" w:rsidRDefault="00051BAF" w:rsidP="00051BAF">
      <w:pPr>
        <w:spacing w:after="0" w:line="240" w:lineRule="auto"/>
        <w:jc w:val="both"/>
        <w:rPr>
          <w:rFonts w:ascii="Times New Roman" w:eastAsia="Times New Roman" w:hAnsi="Times New Roman" w:cs="Times New Roman"/>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051BAF" w:rsidRPr="00142DD4" w:rsidTr="00156D14">
        <w:trPr>
          <w:cantSplit/>
        </w:trPr>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CONTACT PERSON</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EMAIL ADDRESS</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051BAF" w:rsidRPr="00142DD4" w:rsidTr="00156D14">
        <w:trPr>
          <w:cantSplit/>
        </w:trPr>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PHONE NUMBER</w:t>
            </w:r>
          </w:p>
          <w:p w:rsidR="00051BAF" w:rsidRPr="00142DD4" w:rsidRDefault="00051BAF" w:rsidP="00156D14">
            <w:pPr>
              <w:spacing w:after="0" w:line="240" w:lineRule="auto"/>
              <w:jc w:val="both"/>
              <w:rPr>
                <w:rFonts w:ascii="Times New Roman" w:eastAsia="Times New Roman" w:hAnsi="Times New Roman" w:cs="Times New Roman"/>
                <w:b/>
                <w:sz w:val="16"/>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FAX NUMBER</w:t>
            </w:r>
          </w:p>
          <w:p w:rsidR="00051BAF" w:rsidRPr="00142DD4" w:rsidRDefault="00051BAF" w:rsidP="00156D14">
            <w:pPr>
              <w:spacing w:after="0" w:line="240" w:lineRule="auto"/>
              <w:jc w:val="both"/>
              <w:rPr>
                <w:rFonts w:ascii="Times New Roman" w:eastAsia="Times New Roman" w:hAnsi="Times New Roman" w:cs="Times New Roman"/>
                <w:bCs/>
                <w:sz w:val="16"/>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051BAF" w:rsidRPr="00142DD4" w:rsidTr="00156D14">
        <w:tc>
          <w:tcPr>
            <w:tcW w:w="3433"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TAXPAYER ID NUMBER (TIN)</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12"/>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343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 xml:space="preserve"> TAXPAYER ID (TIN) TYPE (CHECK ONE)</w:t>
            </w:r>
          </w:p>
          <w:p w:rsidR="00051BAF" w:rsidRPr="00142DD4" w:rsidRDefault="00051BAF" w:rsidP="00156D14">
            <w:pPr>
              <w:spacing w:after="0" w:line="240" w:lineRule="auto"/>
              <w:jc w:val="both"/>
              <w:rPr>
                <w:rFonts w:ascii="Times New Roman" w:eastAsia="Times New Roman" w:hAnsi="Times New Roman" w:cs="Times New Roman"/>
                <w:bCs/>
                <w:sz w:val="16"/>
                <w:szCs w:val="20"/>
              </w:rPr>
            </w:pPr>
            <w:r w:rsidRPr="00142DD4">
              <w:rPr>
                <w:rFonts w:ascii="Times New Roman" w:eastAsia="Times New Roman" w:hAnsi="Times New Roman" w:cs="Times New Roman"/>
                <w:bCs/>
                <w:sz w:val="16"/>
                <w:szCs w:val="20"/>
              </w:rPr>
              <w:t xml:space="preserve">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FEIN       ___ SSN</w:t>
            </w:r>
          </w:p>
        </w:tc>
        <w:tc>
          <w:tcPr>
            <w:tcW w:w="3442" w:type="dxa"/>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VENDOR NUMBER (IF KNOWN)</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r w:rsidR="00051BAF" w:rsidRPr="00142DD4" w:rsidTr="00156D14">
        <w:trPr>
          <w:cantSplit/>
          <w:trHeight w:val="537"/>
        </w:trPr>
        <w:tc>
          <w:tcPr>
            <w:tcW w:w="10310" w:type="dxa"/>
            <w:gridSpan w:val="4"/>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VENDOR TAX FILING TYPE WITH IRS (CHECK ONE)                                                                                                                                      (NOTE:  LLC IS NOT A VALID TAX FILING TYPE.)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
                <w:noProof/>
                <w:sz w:val="16"/>
                <w:szCs w:val="20"/>
              </w:rPr>
            </w:pPr>
            <w:r w:rsidRPr="00142DD4">
              <w:rPr>
                <w:rFonts w:ascii="Times New Roman" w:eastAsia="Times New Roman" w:hAnsi="Times New Roman" w:cs="Times New Roman"/>
                <w:bCs/>
                <w:sz w:val="16"/>
                <w:szCs w:val="20"/>
              </w:rPr>
              <w:t xml:space="preserve"> ___ Corporation         ___ Individual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State/Local Government         ___</w:t>
            </w:r>
            <w:r w:rsidRPr="00142DD4">
              <w:rPr>
                <w:rFonts w:ascii="Times New Roman" w:eastAsia="Times New Roman" w:hAnsi="Times New Roman" w:cs="Times New Roman"/>
                <w:bCs/>
                <w:sz w:val="24"/>
                <w:szCs w:val="20"/>
              </w:rPr>
              <w:t xml:space="preserve"> </w:t>
            </w:r>
            <w:r w:rsidRPr="00142DD4">
              <w:rPr>
                <w:rFonts w:ascii="Times New Roman" w:eastAsia="Times New Roman" w:hAnsi="Times New Roman" w:cs="Times New Roman"/>
                <w:bCs/>
                <w:sz w:val="16"/>
                <w:szCs w:val="20"/>
              </w:rPr>
              <w:t>Partnership         ___ Sole Proprietor         ___Other ________________</w:t>
            </w:r>
          </w:p>
        </w:tc>
      </w:tr>
      <w:tr w:rsidR="00051BAF" w:rsidRPr="00142DD4" w:rsidTr="00156D14">
        <w:trPr>
          <w:cantSplit/>
        </w:trPr>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AUTHORIZED SIGNATURE</w:t>
            </w:r>
          </w:p>
          <w:p w:rsidR="00051BAF" w:rsidRPr="00142DD4" w:rsidRDefault="00051BAF" w:rsidP="00156D14">
            <w:pPr>
              <w:spacing w:after="0" w:line="240" w:lineRule="auto"/>
              <w:jc w:val="both"/>
              <w:rPr>
                <w:rFonts w:ascii="Times New Roman" w:eastAsia="Times New Roman" w:hAnsi="Times New Roman" w:cs="Times New Roman"/>
                <w:b/>
                <w:sz w:val="16"/>
                <w:szCs w:val="20"/>
              </w:rPr>
            </w:pPr>
          </w:p>
          <w:p w:rsidR="00051BAF" w:rsidRPr="00142DD4" w:rsidRDefault="00051BAF" w:rsidP="00156D14">
            <w:pPr>
              <w:spacing w:after="0" w:line="240" w:lineRule="auto"/>
              <w:jc w:val="both"/>
              <w:rPr>
                <w:rFonts w:ascii="Times New Roman" w:eastAsia="Times New Roman" w:hAnsi="Times New Roman" w:cs="Times New Roman"/>
                <w:b/>
                <w:sz w:val="18"/>
                <w:szCs w:val="20"/>
              </w:rPr>
            </w:pPr>
          </w:p>
        </w:tc>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DATE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18"/>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r>
      <w:tr w:rsidR="00051BAF" w:rsidRPr="00142DD4" w:rsidTr="00156D14">
        <w:trPr>
          <w:cantSplit/>
        </w:trPr>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PRINTED NAME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 w:val="20"/>
                <w:szCs w:val="20"/>
              </w:rPr>
            </w:pPr>
            <w:r w:rsidRPr="00142DD4">
              <w:rPr>
                <w:rFonts w:ascii="Times New Roman" w:eastAsia="Times New Roman" w:hAnsi="Times New Roman" w:cs="Times New Roman"/>
                <w:bCs/>
                <w:sz w:val="20"/>
                <w:szCs w:val="20"/>
              </w:rPr>
              <w:fldChar w:fldCharType="begin">
                <w:ffData>
                  <w:name w:val="Text7"/>
                  <w:enabled/>
                  <w:calcOnExit w:val="0"/>
                  <w:textInput/>
                </w:ffData>
              </w:fldChar>
            </w:r>
            <w:r w:rsidRPr="00142DD4">
              <w:rPr>
                <w:rFonts w:ascii="Times New Roman" w:eastAsia="Times New Roman" w:hAnsi="Times New Roman" w:cs="Times New Roman"/>
                <w:bCs/>
                <w:sz w:val="20"/>
                <w:szCs w:val="20"/>
              </w:rPr>
              <w:instrText xml:space="preserve"> FORMTEXT </w:instrText>
            </w:r>
            <w:r w:rsidRPr="00142DD4">
              <w:rPr>
                <w:rFonts w:ascii="Times New Roman" w:eastAsia="Times New Roman" w:hAnsi="Times New Roman" w:cs="Times New Roman"/>
                <w:bCs/>
                <w:sz w:val="20"/>
                <w:szCs w:val="20"/>
              </w:rPr>
            </w:r>
            <w:r w:rsidRPr="00142DD4">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noProof/>
                <w:sz w:val="20"/>
                <w:szCs w:val="20"/>
              </w:rPr>
              <w:t> </w:t>
            </w:r>
            <w:r w:rsidRPr="00142DD4">
              <w:rPr>
                <w:rFonts w:ascii="Times New Roman" w:eastAsia="Times New Roman" w:hAnsi="Times New Roman" w:cs="Times New Roman"/>
                <w:bCs/>
                <w:sz w:val="20"/>
                <w:szCs w:val="20"/>
              </w:rPr>
              <w:fldChar w:fldCharType="end"/>
            </w:r>
            <w:r w:rsidRPr="00142DD4">
              <w:rPr>
                <w:rFonts w:ascii="Times New Roman" w:eastAsia="Times New Roman" w:hAnsi="Times New Roman" w:cs="Times New Roman"/>
                <w:bCs/>
                <w:sz w:val="20"/>
                <w:szCs w:val="20"/>
              </w:rPr>
              <w:fldChar w:fldCharType="begin"/>
            </w:r>
            <w:r w:rsidRPr="00142DD4">
              <w:rPr>
                <w:rFonts w:ascii="Times New Roman" w:eastAsia="Times New Roman" w:hAnsi="Times New Roman" w:cs="Times New Roman"/>
                <w:bCs/>
                <w:sz w:val="20"/>
                <w:szCs w:val="20"/>
              </w:rPr>
              <w:instrText xml:space="preserve"> FORMTEXT </w:instrText>
            </w:r>
            <w:r w:rsidR="005637EC">
              <w:rPr>
                <w:rFonts w:ascii="Times New Roman" w:eastAsia="Times New Roman" w:hAnsi="Times New Roman" w:cs="Times New Roman"/>
                <w:bCs/>
                <w:sz w:val="20"/>
                <w:szCs w:val="20"/>
              </w:rPr>
              <w:fldChar w:fldCharType="separate"/>
            </w:r>
            <w:r w:rsidRPr="00142DD4">
              <w:rPr>
                <w:rFonts w:ascii="Times New Roman" w:eastAsia="Times New Roman" w:hAnsi="Times New Roman" w:cs="Times New Roman"/>
                <w:bCs/>
                <w:sz w:val="20"/>
                <w:szCs w:val="20"/>
              </w:rPr>
              <w:fldChar w:fldCharType="end"/>
            </w:r>
          </w:p>
        </w:tc>
        <w:tc>
          <w:tcPr>
            <w:tcW w:w="5155" w:type="dxa"/>
            <w:gridSpan w:val="2"/>
          </w:tcPr>
          <w:p w:rsidR="00051BAF" w:rsidRPr="00142DD4" w:rsidRDefault="00051BAF" w:rsidP="00156D14">
            <w:pPr>
              <w:spacing w:after="0" w:line="240" w:lineRule="auto"/>
              <w:jc w:val="both"/>
              <w:rPr>
                <w:rFonts w:ascii="Times New Roman" w:eastAsia="Times New Roman" w:hAnsi="Times New Roman" w:cs="Times New Roman"/>
                <w:b/>
                <w:sz w:val="12"/>
                <w:szCs w:val="20"/>
              </w:rPr>
            </w:pPr>
            <w:r w:rsidRPr="00142DD4">
              <w:rPr>
                <w:rFonts w:ascii="Times New Roman" w:eastAsia="Times New Roman" w:hAnsi="Times New Roman" w:cs="Times New Roman"/>
                <w:b/>
                <w:sz w:val="12"/>
                <w:szCs w:val="20"/>
              </w:rPr>
              <w:t>TITLE</w:t>
            </w:r>
          </w:p>
          <w:p w:rsidR="00051BAF" w:rsidRPr="00142DD4" w:rsidRDefault="00051BAF" w:rsidP="00156D14">
            <w:pPr>
              <w:spacing w:after="0" w:line="240" w:lineRule="auto"/>
              <w:jc w:val="both"/>
              <w:rPr>
                <w:rFonts w:ascii="Times New Roman" w:eastAsia="Times New Roman" w:hAnsi="Times New Roman" w:cs="Times New Roman"/>
                <w:b/>
                <w:sz w:val="12"/>
                <w:szCs w:val="20"/>
              </w:rPr>
            </w:pPr>
          </w:p>
          <w:p w:rsidR="00051BAF" w:rsidRPr="00142DD4" w:rsidRDefault="00051BAF" w:rsidP="00156D14">
            <w:pPr>
              <w:spacing w:after="0" w:line="240" w:lineRule="auto"/>
              <w:jc w:val="both"/>
              <w:rPr>
                <w:rFonts w:ascii="Times New Roman" w:eastAsia="Times New Roman" w:hAnsi="Times New Roman" w:cs="Times New Roman"/>
                <w:bCs/>
                <w:szCs w:val="20"/>
              </w:rPr>
            </w:pPr>
            <w:r w:rsidRPr="00142DD4">
              <w:rPr>
                <w:rFonts w:ascii="Times New Roman" w:eastAsia="Times New Roman" w:hAnsi="Times New Roman" w:cs="Times New Roman"/>
                <w:bCs/>
                <w:szCs w:val="20"/>
              </w:rPr>
              <w:fldChar w:fldCharType="begin">
                <w:ffData>
                  <w:name w:val="Text7"/>
                  <w:enabled/>
                  <w:calcOnExit w:val="0"/>
                  <w:textInput/>
                </w:ffData>
              </w:fldChar>
            </w:r>
            <w:r w:rsidRPr="00142DD4">
              <w:rPr>
                <w:rFonts w:ascii="Times New Roman" w:eastAsia="Times New Roman" w:hAnsi="Times New Roman" w:cs="Times New Roman"/>
                <w:bCs/>
                <w:szCs w:val="20"/>
              </w:rPr>
              <w:instrText xml:space="preserve"> FORMTEXT </w:instrText>
            </w:r>
            <w:r w:rsidRPr="00142DD4">
              <w:rPr>
                <w:rFonts w:ascii="Times New Roman" w:eastAsia="Times New Roman" w:hAnsi="Times New Roman" w:cs="Times New Roman"/>
                <w:bCs/>
                <w:szCs w:val="20"/>
              </w:rPr>
            </w:r>
            <w:r w:rsidRPr="00142DD4">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noProof/>
                <w:szCs w:val="20"/>
              </w:rPr>
              <w:t> </w:t>
            </w:r>
            <w:r w:rsidRPr="00142DD4">
              <w:rPr>
                <w:rFonts w:ascii="Times New Roman" w:eastAsia="Times New Roman" w:hAnsi="Times New Roman" w:cs="Times New Roman"/>
                <w:bCs/>
                <w:szCs w:val="20"/>
              </w:rPr>
              <w:fldChar w:fldCharType="end"/>
            </w:r>
            <w:r w:rsidRPr="00142DD4">
              <w:rPr>
                <w:rFonts w:ascii="Times New Roman" w:eastAsia="Times New Roman" w:hAnsi="Times New Roman" w:cs="Times New Roman"/>
                <w:bCs/>
                <w:szCs w:val="20"/>
              </w:rPr>
              <w:fldChar w:fldCharType="begin"/>
            </w:r>
            <w:r w:rsidRPr="00142DD4">
              <w:rPr>
                <w:rFonts w:ascii="Times New Roman" w:eastAsia="Times New Roman" w:hAnsi="Times New Roman" w:cs="Times New Roman"/>
                <w:bCs/>
                <w:szCs w:val="20"/>
              </w:rPr>
              <w:instrText xml:space="preserve"> FORMTEXT </w:instrText>
            </w:r>
            <w:r w:rsidR="005637EC">
              <w:rPr>
                <w:rFonts w:ascii="Times New Roman" w:eastAsia="Times New Roman" w:hAnsi="Times New Roman" w:cs="Times New Roman"/>
                <w:bCs/>
                <w:szCs w:val="20"/>
              </w:rPr>
              <w:fldChar w:fldCharType="separate"/>
            </w:r>
            <w:r w:rsidRPr="00142DD4">
              <w:rPr>
                <w:rFonts w:ascii="Times New Roman" w:eastAsia="Times New Roman" w:hAnsi="Times New Roman" w:cs="Times New Roman"/>
                <w:bCs/>
                <w:szCs w:val="20"/>
              </w:rPr>
              <w:fldChar w:fldCharType="end"/>
            </w:r>
          </w:p>
        </w:tc>
      </w:tr>
    </w:tbl>
    <w:p w:rsidR="00051BAF" w:rsidRPr="00142DD4" w:rsidRDefault="00051BAF" w:rsidP="00051BAF">
      <w:pPr>
        <w:spacing w:after="0" w:line="240" w:lineRule="auto"/>
        <w:jc w:val="both"/>
        <w:rPr>
          <w:rFonts w:ascii="Arial" w:hAnsi="Arial" w:cs="Arial"/>
          <w:b/>
          <w:bCs/>
          <w:sz w:val="24"/>
          <w:szCs w:val="24"/>
        </w:rPr>
      </w:pPr>
    </w:p>
    <w:p w:rsidR="00051BAF" w:rsidRPr="00142DD4" w:rsidRDefault="00051BAF" w:rsidP="00051BAF">
      <w:pPr>
        <w:spacing w:after="0" w:line="240" w:lineRule="auto"/>
        <w:jc w:val="both"/>
        <w:rPr>
          <w:rFonts w:ascii="Arial" w:hAnsi="Arial" w:cs="Arial"/>
          <w:b/>
          <w:bCs/>
          <w:sz w:val="24"/>
          <w:szCs w:val="24"/>
        </w:rPr>
      </w:pPr>
    </w:p>
    <w:p w:rsidR="00051BAF" w:rsidRPr="00142DD4" w:rsidRDefault="00051BAF" w:rsidP="00051BAF">
      <w:pPr>
        <w:spacing w:after="0" w:line="240" w:lineRule="auto"/>
        <w:jc w:val="both"/>
        <w:rPr>
          <w:rFonts w:ascii="Arial" w:hAnsi="Arial" w:cs="Arial"/>
          <w:b/>
          <w:bCs/>
          <w:sz w:val="24"/>
          <w:szCs w:val="24"/>
        </w:rPr>
      </w:pPr>
      <w:r w:rsidRPr="00142DD4">
        <w:rPr>
          <w:rFonts w:ascii="Arial" w:hAnsi="Arial" w:cs="Arial"/>
          <w:b/>
          <w:bCs/>
          <w:sz w:val="24"/>
          <w:szCs w:val="24"/>
        </w:rPr>
        <w:t>BID REQUEST AND BID CONDITIONS</w:t>
      </w:r>
    </w:p>
    <w:p w:rsidR="00051BAF" w:rsidRPr="00142DD4" w:rsidRDefault="00051BAF" w:rsidP="00051BAF">
      <w:pPr>
        <w:spacing w:after="0" w:line="240" w:lineRule="auto"/>
        <w:jc w:val="both"/>
        <w:rPr>
          <w:rFonts w:ascii="Times New Roman" w:hAnsi="Times New Roman" w:cs="Times New Roman"/>
          <w:sz w:val="20"/>
          <w:szCs w:val="20"/>
        </w:rPr>
      </w:pPr>
      <w:r w:rsidRPr="00142DD4">
        <w:rPr>
          <w:rFonts w:ascii="Times New Roman" w:hAnsi="Times New Roman" w:cs="Times New Roman"/>
          <w:sz w:val="20"/>
          <w:szCs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 The University reserves the right to reject any and all bids and to waive any informality in bids.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4. All items bid shall be new unless otherwise specified by the University.</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5. Bidder agrees to unconditionally guarantee all items bid upon against defects in material and workmanship for a period of one year from the date of acceptance by the University unless otherwise specified.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6. Unless it is so noted on the bid it will be deemed that the article furnished is that designated. If the vendor proposes to furnish an item of a different</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manufacturer or vendor other than the one specified on the face hereof, the manufacturer or vendor of the substituted items shall be noted and complete descriptive literature describing the items to be substituted must accompany the bid.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7. Materials and services furnished the University are not subject to either Federal Excise Taxes or the Missouri Sales Tax. Exemption certificates will be furnished on request.</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8. Prices quoted are to be firm and final and prices shall be stated in units of quantity specified with packing and drayage charges included.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lastRenderedPageBreak/>
        <w:t>9. Shipments shall be marked as directed on the Purchase Order.</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10. C.O.D. shipments will not be accepted. Unless otherwise specified herein, all shipping charges must be PREPAID. No packing or drayage charges will be allowed.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11. The University will not be responsible for articles or services furnished without a Purchase Order.</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12. Risk of loss or damage to the goods prior to the time of their receipt and acceptance by the University is upon the vendor.</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13. All invoices and correspondence shall show the Purchase Order Number. All invoices must be rendered in duplicate and contain full descriptive</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information on items or service furnished. Separate invoices shall be rendered for each order and forwarded to the University.</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14. Vendor agrees to defend, protect and save the University harmless from all claims and actions arising out of patent infringement.</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17. Samples, when required, are to be furnished prior to the date specified for receipt of bids.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18. In case of any doubt or difference of opinion as to the items to be furnished hereunder or the quality thereof, the decision of the UM Chief Procurement Officer shall be final and binding upon both parties.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19. The University reserves the right to award an order to the lowest aggregate bidder for all items or on an item basis, or a group of like items,</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whichever is found to be in the best interest of the University. If a split award is not acceptable to a bidder, it must be stated in the bid response.</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21. In the event that time and materials are a portion of this bid, the University reserves the right to audit vendor's records concerning this bid.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23. The University serves from time to time as contractor for the United States Government. Accordingly, the provider of goods and/or services shall</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comply with federal laws, rules, and regulations applicable to subcontractors of government contracts including those relating to equal employment</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051BAF" w:rsidRPr="00142DD4" w:rsidRDefault="00051BAF" w:rsidP="00051BAF">
      <w:pPr>
        <w:spacing w:after="0" w:line="240" w:lineRule="auto"/>
        <w:jc w:val="both"/>
        <w:rPr>
          <w:rFonts w:ascii="Times New Roman" w:hAnsi="Times New Roman" w:cs="Times New Roman"/>
          <w:sz w:val="18"/>
          <w:szCs w:val="18"/>
        </w:rPr>
      </w:pPr>
      <w:r w:rsidRPr="00142DD4">
        <w:rPr>
          <w:rFonts w:ascii="Times New Roman" w:hAnsi="Times New Roman" w:cs="Times New Roman"/>
          <w:sz w:val="18"/>
          <w:szCs w:val="18"/>
        </w:rPr>
        <w:t xml:space="preserve">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w:t>
      </w:r>
      <w:r w:rsidRPr="00142DD4">
        <w:rPr>
          <w:rFonts w:ascii="Times New Roman" w:hAnsi="Times New Roman" w:cs="Times New Roman"/>
          <w:sz w:val="18"/>
          <w:szCs w:val="18"/>
        </w:rPr>
        <w:lastRenderedPageBreak/>
        <w:t>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051BAF" w:rsidRPr="00142DD4" w:rsidRDefault="00051BAF" w:rsidP="00051BAF">
      <w:pPr>
        <w:spacing w:after="0" w:line="240" w:lineRule="auto"/>
        <w:jc w:val="both"/>
        <w:rPr>
          <w:rFonts w:ascii="Times New Roman" w:hAnsi="Times New Roman" w:cs="Times New Roman"/>
          <w:sz w:val="18"/>
          <w:szCs w:val="18"/>
        </w:rPr>
      </w:pPr>
    </w:p>
    <w:p w:rsidR="00051BAF" w:rsidRPr="00142DD4" w:rsidRDefault="00051BAF" w:rsidP="00051BAF">
      <w:pPr>
        <w:spacing w:after="0" w:line="240" w:lineRule="auto"/>
        <w:jc w:val="both"/>
        <w:rPr>
          <w:rFonts w:ascii="Times New Roman" w:hAnsi="Times New Roman" w:cs="Times New Roman"/>
          <w:sz w:val="18"/>
          <w:szCs w:val="18"/>
        </w:rPr>
      </w:pPr>
    </w:p>
    <w:p w:rsidR="00663DEC" w:rsidRDefault="00663DEC" w:rsidP="00051BAF">
      <w:pPr>
        <w:spacing w:after="0" w:line="240" w:lineRule="auto"/>
        <w:jc w:val="center"/>
        <w:rPr>
          <w:rFonts w:ascii="Segoe UI" w:eastAsia="Times New Roman" w:hAnsi="Segoe UI" w:cs="Segoe UI"/>
        </w:rPr>
      </w:pPr>
    </w:p>
    <w:p w:rsidR="00663DEC" w:rsidRDefault="00663DEC" w:rsidP="00051BAF">
      <w:pPr>
        <w:spacing w:after="0" w:line="240" w:lineRule="auto"/>
        <w:jc w:val="center"/>
        <w:rPr>
          <w:rFonts w:ascii="Segoe UI" w:eastAsia="Times New Roman" w:hAnsi="Segoe UI" w:cs="Segoe UI"/>
        </w:rPr>
      </w:pPr>
    </w:p>
    <w:p w:rsidR="00051BAF" w:rsidRPr="00142DD4" w:rsidRDefault="00051BAF" w:rsidP="00051BAF">
      <w:pPr>
        <w:spacing w:after="0" w:line="240" w:lineRule="auto"/>
        <w:jc w:val="center"/>
        <w:rPr>
          <w:rFonts w:ascii="Segoe UI" w:eastAsia="Times New Roman" w:hAnsi="Segoe UI" w:cs="Segoe UI"/>
        </w:rPr>
      </w:pPr>
      <w:r w:rsidRPr="00142DD4">
        <w:rPr>
          <w:rFonts w:ascii="Segoe UI" w:eastAsia="Times New Roman" w:hAnsi="Segoe UI" w:cs="Segoe UI"/>
        </w:rPr>
        <w:t>University of Missouri</w:t>
      </w:r>
    </w:p>
    <w:p w:rsidR="00051BAF" w:rsidRDefault="00051BAF" w:rsidP="00051BAF">
      <w:pPr>
        <w:spacing w:after="0" w:line="240" w:lineRule="auto"/>
        <w:jc w:val="center"/>
        <w:rPr>
          <w:rFonts w:ascii="Segoe UI" w:eastAsia="Times New Roman" w:hAnsi="Segoe UI" w:cs="Segoe UI"/>
          <w:szCs w:val="20"/>
        </w:rPr>
      </w:pPr>
      <w:r w:rsidRPr="00142DD4">
        <w:rPr>
          <w:rFonts w:ascii="Segoe UI" w:eastAsia="Times New Roman" w:hAnsi="Segoe UI" w:cs="Segoe UI"/>
          <w:szCs w:val="20"/>
        </w:rPr>
        <w:t xml:space="preserve">University of Missouri – Columbia </w:t>
      </w:r>
    </w:p>
    <w:p w:rsidR="00051BAF" w:rsidRPr="00142DD4" w:rsidRDefault="00051BAF" w:rsidP="00051BAF">
      <w:pPr>
        <w:spacing w:after="0" w:line="240" w:lineRule="auto"/>
        <w:jc w:val="center"/>
        <w:rPr>
          <w:rFonts w:ascii="Segoe UI" w:eastAsia="Times New Roman" w:hAnsi="Segoe UI" w:cs="Segoe UI"/>
          <w:szCs w:val="20"/>
        </w:rPr>
      </w:pPr>
      <w:r>
        <w:rPr>
          <w:rFonts w:ascii="Segoe UI" w:eastAsia="Times New Roman" w:hAnsi="Segoe UI" w:cs="Segoe UI"/>
          <w:szCs w:val="20"/>
        </w:rPr>
        <w:t>School of Medicine Window Treatment</w:t>
      </w:r>
    </w:p>
    <w:p w:rsidR="00051BAF" w:rsidRPr="00142DD4" w:rsidRDefault="00051BAF" w:rsidP="00051BAF">
      <w:pPr>
        <w:spacing w:after="0" w:line="240" w:lineRule="auto"/>
        <w:jc w:val="center"/>
        <w:rPr>
          <w:rFonts w:ascii="Segoe UI" w:eastAsia="Times New Roman" w:hAnsi="Segoe UI" w:cs="Segoe UI"/>
        </w:rPr>
      </w:pPr>
      <w:r w:rsidRPr="00142DD4">
        <w:rPr>
          <w:rFonts w:ascii="Segoe UI" w:eastAsia="Times New Roman" w:hAnsi="Segoe UI" w:cs="Segoe UI"/>
        </w:rPr>
        <w:t xml:space="preserve">Request for bid (RFB) #: </w:t>
      </w:r>
      <w:r>
        <w:rPr>
          <w:rFonts w:ascii="Segoe UI" w:eastAsia="Times New Roman" w:hAnsi="Segoe UI" w:cs="Segoe UI"/>
        </w:rPr>
        <w:t>17-9021</w:t>
      </w:r>
      <w:r w:rsidRPr="00142DD4">
        <w:rPr>
          <w:rFonts w:ascii="Segoe UI" w:eastAsia="Times New Roman" w:hAnsi="Segoe UI" w:cs="Segoe UI"/>
        </w:rPr>
        <w:t>-DH-C</w:t>
      </w:r>
    </w:p>
    <w:p w:rsidR="00051BAF" w:rsidRPr="00142DD4" w:rsidRDefault="00051BAF" w:rsidP="00051BAF">
      <w:pPr>
        <w:spacing w:after="0" w:line="240" w:lineRule="auto"/>
        <w:jc w:val="both"/>
        <w:rPr>
          <w:rFonts w:ascii="Segoe UI" w:eastAsia="Times New Roman" w:hAnsi="Segoe UI" w:cs="Segoe UI"/>
        </w:rPr>
      </w:pPr>
    </w:p>
    <w:p w:rsidR="00051BAF"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The University of Missouri-</w:t>
      </w:r>
      <w:r>
        <w:rPr>
          <w:rFonts w:ascii="Segoe UI" w:eastAsia="Times New Roman" w:hAnsi="Segoe UI" w:cs="Segoe UI"/>
        </w:rPr>
        <w:t xml:space="preserve">Columbia request bids for the Furnishing, Delivery and Installation of </w:t>
      </w:r>
    </w:p>
    <w:p w:rsidR="00051BAF" w:rsidRPr="00142DD4" w:rsidRDefault="00A24A61" w:rsidP="00051BAF">
      <w:pPr>
        <w:spacing w:after="0" w:line="240" w:lineRule="auto"/>
        <w:jc w:val="both"/>
        <w:rPr>
          <w:rFonts w:ascii="Segoe UI" w:eastAsia="Times New Roman" w:hAnsi="Segoe UI" w:cs="Segoe UI"/>
        </w:rPr>
      </w:pPr>
      <w:r>
        <w:rPr>
          <w:rFonts w:ascii="Segoe UI" w:eastAsia="Times New Roman" w:hAnsi="Segoe UI" w:cs="Segoe UI"/>
        </w:rPr>
        <w:t>Window Treatments;</w:t>
      </w:r>
      <w:r w:rsidR="00051BAF">
        <w:rPr>
          <w:rFonts w:ascii="Segoe UI" w:eastAsia="Times New Roman" w:hAnsi="Segoe UI" w:cs="Segoe UI"/>
        </w:rPr>
        <w:t xml:space="preserve"> as</w:t>
      </w:r>
      <w:r w:rsidR="00051BAF" w:rsidRPr="00142DD4">
        <w:rPr>
          <w:rFonts w:ascii="Segoe UI" w:eastAsia="Times New Roman" w:hAnsi="Segoe UI" w:cs="Segoe UI"/>
        </w:rPr>
        <w:t xml:space="preserve"> described herein.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r w:rsidRPr="00142DD4">
        <w:rPr>
          <w:rFonts w:ascii="Segoe UI" w:eastAsia="Times New Roman" w:hAnsi="Segoe UI" w:cs="Segoe UI"/>
          <w:b/>
        </w:rPr>
        <w:t xml:space="preserve">INSTRUCTION TO BIDDERS: </w:t>
      </w:r>
    </w:p>
    <w:p w:rsidR="00051BAF" w:rsidRPr="00142DD4" w:rsidRDefault="00051BAF" w:rsidP="00051BAF">
      <w:pPr>
        <w:spacing w:after="0" w:line="240" w:lineRule="auto"/>
        <w:jc w:val="both"/>
        <w:rPr>
          <w:rFonts w:ascii="Segoe UI" w:eastAsia="Times New Roman" w:hAnsi="Segoe UI" w:cs="Segoe UI"/>
          <w:b/>
        </w:rPr>
      </w:pPr>
    </w:p>
    <w:p w:rsidR="00051BAF" w:rsidRDefault="00051BAF" w:rsidP="00051BAF">
      <w:pPr>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It will be the potential respondent’s responsibility to print out a copy of the specifications found at the web address below and return them in hard copy form as a sealed bid. It is the respondent’s responsibility to view the University of Missouri System Supply Chain Procurement Website for updated bid related information, addendums, etc…</w:t>
      </w:r>
    </w:p>
    <w:p w:rsidR="004C534B" w:rsidRDefault="004C534B" w:rsidP="00051BAF">
      <w:pPr>
        <w:spacing w:after="0" w:line="240" w:lineRule="auto"/>
        <w:jc w:val="both"/>
        <w:rPr>
          <w:rFonts w:ascii="Segoe UI" w:eastAsia="Times New Roman" w:hAnsi="Segoe UI" w:cs="Segoe UI"/>
          <w:snapToGrid w:val="0"/>
        </w:rPr>
      </w:pPr>
    </w:p>
    <w:p w:rsidR="004C534B" w:rsidRDefault="005637EC" w:rsidP="00051BAF">
      <w:pPr>
        <w:spacing w:after="0" w:line="240" w:lineRule="auto"/>
        <w:jc w:val="both"/>
        <w:rPr>
          <w:rFonts w:ascii="Segoe UI" w:eastAsia="Times New Roman" w:hAnsi="Segoe UI" w:cs="Segoe UI"/>
          <w:snapToGrid w:val="0"/>
        </w:rPr>
      </w:pPr>
      <w:hyperlink r:id="rId8" w:history="1">
        <w:r w:rsidR="004C534B" w:rsidRPr="00201B43">
          <w:rPr>
            <w:rStyle w:val="Hyperlink"/>
            <w:rFonts w:ascii="Segoe UI" w:eastAsia="Times New Roman" w:hAnsi="Segoe UI" w:cs="Segoe UI"/>
            <w:snapToGrid w:val="0"/>
          </w:rPr>
          <w:t>https://www.umsystem.edu/ums/fa/procurement/bids/</w:t>
        </w:r>
      </w:hyperlink>
    </w:p>
    <w:p w:rsidR="004C534B" w:rsidRPr="00142DD4" w:rsidRDefault="004C534B" w:rsidP="00051BAF">
      <w:pPr>
        <w:spacing w:after="0" w:line="240" w:lineRule="auto"/>
        <w:jc w:val="both"/>
        <w:rPr>
          <w:rFonts w:ascii="Segoe UI" w:eastAsia="Times New Roman" w:hAnsi="Segoe UI" w:cs="Segoe UI"/>
          <w:snapToGrid w:val="0"/>
        </w:rPr>
      </w:pPr>
    </w:p>
    <w:p w:rsidR="00051BAF" w:rsidRPr="00142DD4" w:rsidRDefault="00051BAF" w:rsidP="00051BAF">
      <w:pPr>
        <w:widowControl w:val="0"/>
        <w:spacing w:after="0" w:line="240" w:lineRule="auto"/>
        <w:jc w:val="both"/>
        <w:rPr>
          <w:rFonts w:ascii="Segoe UI" w:eastAsia="Times New Roman" w:hAnsi="Segoe UI" w:cs="Segoe UI"/>
          <w:snapToGrid w:val="0"/>
          <w:u w:val="single"/>
        </w:rPr>
      </w:pPr>
    </w:p>
    <w:p w:rsidR="00051BAF" w:rsidRPr="00142DD4" w:rsidRDefault="00051BAF" w:rsidP="00051BAF">
      <w:pPr>
        <w:widowControl w:val="0"/>
        <w:spacing w:after="0" w:line="240" w:lineRule="auto"/>
        <w:jc w:val="both"/>
        <w:rPr>
          <w:rFonts w:ascii="Segoe UI" w:eastAsia="Times New Roman" w:hAnsi="Segoe UI" w:cs="Segoe UI"/>
          <w:snapToGrid w:val="0"/>
          <w:u w:val="single"/>
        </w:rPr>
      </w:pPr>
      <w:r w:rsidRPr="00142DD4">
        <w:rPr>
          <w:rFonts w:ascii="Segoe UI" w:eastAsia="Times New Roman" w:hAnsi="Segoe UI" w:cs="Segoe UI"/>
          <w:snapToGrid w:val="0"/>
          <w:u w:val="single"/>
        </w:rPr>
        <w:t xml:space="preserve">Mailing Instructions: </w:t>
      </w:r>
    </w:p>
    <w:p w:rsidR="00051BAF" w:rsidRPr="00142DD4" w:rsidRDefault="00051BAF" w:rsidP="00051BAF">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Print or type Bid Request No. and Return Due Date on the lower left hand corner of the envelope or package.  Bids are to be contained in a sealed envelope and delivered to the following </w:t>
      </w:r>
      <w:r w:rsidRPr="00142DD4">
        <w:rPr>
          <w:rFonts w:ascii="Segoe UI" w:eastAsia="Times New Roman" w:hAnsi="Segoe UI" w:cs="Segoe UI"/>
          <w:snapToGrid w:val="0"/>
        </w:rPr>
        <w:lastRenderedPageBreak/>
        <w:t>address by the return date and time noted above. Electronic Bid Submissions will not be accepted.</w:t>
      </w:r>
    </w:p>
    <w:p w:rsidR="00051BAF" w:rsidRPr="00142DD4" w:rsidRDefault="00051BAF" w:rsidP="00051BAF">
      <w:pPr>
        <w:widowControl w:val="0"/>
        <w:spacing w:after="0" w:line="240" w:lineRule="auto"/>
        <w:jc w:val="both"/>
        <w:rPr>
          <w:rFonts w:ascii="Segoe UI" w:eastAsia="Times New Roman" w:hAnsi="Segoe UI" w:cs="Segoe UI"/>
          <w:snapToGrid w:val="0"/>
        </w:rPr>
      </w:pPr>
    </w:p>
    <w:p w:rsidR="00051BAF" w:rsidRPr="00142DD4" w:rsidRDefault="00051BAF" w:rsidP="00051BAF">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University of Missouri – System Supply Chain </w:t>
      </w:r>
    </w:p>
    <w:p w:rsidR="00051BAF" w:rsidRPr="00142DD4" w:rsidRDefault="00051BAF" w:rsidP="00051BAF">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Attention: Darla Higgins</w:t>
      </w:r>
    </w:p>
    <w:p w:rsidR="00051BAF" w:rsidRPr="00142DD4" w:rsidRDefault="00051BAF" w:rsidP="00051BAF">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 xml:space="preserve">2910 LeMone Industrial Blvd. </w:t>
      </w:r>
    </w:p>
    <w:p w:rsidR="00051BAF" w:rsidRDefault="00051BAF" w:rsidP="00051BAF">
      <w:pPr>
        <w:widowControl w:val="0"/>
        <w:spacing w:after="0" w:line="240" w:lineRule="auto"/>
        <w:jc w:val="both"/>
        <w:rPr>
          <w:rFonts w:ascii="Segoe UI" w:eastAsia="Times New Roman" w:hAnsi="Segoe UI" w:cs="Segoe UI"/>
          <w:snapToGrid w:val="0"/>
        </w:rPr>
      </w:pPr>
      <w:r w:rsidRPr="00142DD4">
        <w:rPr>
          <w:rFonts w:ascii="Segoe UI" w:eastAsia="Times New Roman" w:hAnsi="Segoe UI" w:cs="Segoe UI"/>
          <w:snapToGrid w:val="0"/>
        </w:rPr>
        <w:t>Columbia, MO 65201</w:t>
      </w:r>
    </w:p>
    <w:p w:rsidR="004C534B" w:rsidRPr="00142DD4" w:rsidRDefault="004C534B" w:rsidP="00051BAF">
      <w:pPr>
        <w:widowControl w:val="0"/>
        <w:spacing w:after="0" w:line="240" w:lineRule="auto"/>
        <w:jc w:val="both"/>
        <w:rPr>
          <w:rFonts w:ascii="Segoe UI" w:eastAsia="Times New Roman" w:hAnsi="Segoe UI" w:cs="Segoe UI"/>
          <w:snapToGrid w:val="0"/>
        </w:rPr>
      </w:pPr>
    </w:p>
    <w:p w:rsidR="00051BAF" w:rsidRPr="00142DD4" w:rsidRDefault="00051BAF" w:rsidP="00051BAF">
      <w:pPr>
        <w:widowControl w:val="0"/>
        <w:spacing w:after="0" w:line="240" w:lineRule="auto"/>
        <w:jc w:val="both"/>
        <w:rPr>
          <w:rFonts w:ascii="Segoe UI" w:eastAsia="Times New Roman" w:hAnsi="Segoe UI" w:cs="Segoe UI"/>
          <w:b/>
          <w:i/>
          <w:snapToGrid w:val="0"/>
          <w:color w:val="FF0000"/>
          <w:u w:val="single"/>
        </w:rPr>
      </w:pPr>
      <w:r w:rsidRPr="00142DD4">
        <w:rPr>
          <w:rFonts w:ascii="Segoe UI" w:eastAsia="Times New Roman" w:hAnsi="Segoe UI" w:cs="Segoe UI"/>
          <w:b/>
          <w:i/>
          <w:snapToGrid w:val="0"/>
          <w:color w:val="FF0000"/>
          <w:u w:val="single"/>
        </w:rPr>
        <w:t xml:space="preserve">Electronic (email) bid response is NOT an acceptable, all bids must be submitted in hard-copy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b/>
        </w:rPr>
      </w:pPr>
      <w:r w:rsidRPr="00142DD4">
        <w:rPr>
          <w:rFonts w:ascii="Segoe UI" w:eastAsia="Times New Roman" w:hAnsi="Segoe UI" w:cs="Segoe UI"/>
          <w:b/>
        </w:rPr>
        <w:t>AWARD:</w:t>
      </w:r>
    </w:p>
    <w:p w:rsidR="00051BAF" w:rsidRPr="00142DD4" w:rsidRDefault="00051BAF" w:rsidP="00051BAF">
      <w:pPr>
        <w:spacing w:after="0" w:line="240" w:lineRule="auto"/>
        <w:jc w:val="both"/>
        <w:rPr>
          <w:rFonts w:ascii="Segoe UI" w:eastAsia="Times New Roman" w:hAnsi="Segoe UI" w:cs="Segoe UI"/>
          <w:sz w:val="21"/>
          <w:szCs w:val="21"/>
        </w:rPr>
      </w:pPr>
    </w:p>
    <w:p w:rsidR="00051BAF" w:rsidRPr="00142DD4" w:rsidRDefault="00051BAF" w:rsidP="00051BAF">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of Missouri reserves the right to award the bid on a line by line basis or on an all or none basis, whichever is determined to be in the best interest of the University.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Bidders must price service as specified.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numPr>
          <w:ilvl w:val="0"/>
          <w:numId w:val="1"/>
        </w:num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wants to ensure it receives the absolute lowest bid on all actual items/services being purchased. Therefore, effective immediately, without exception all bidders must show the shipping costs (freight) as a separate line item on the bid proposal and invoices. If shipping costs are being included in the product unit cost, deduct the amount added for shipping and break it out as a separate line item. Freight terms to be FOB Destination. </w:t>
      </w:r>
    </w:p>
    <w:p w:rsidR="00051BAF" w:rsidRPr="00142DD4" w:rsidRDefault="00051BAF" w:rsidP="00051BAF">
      <w:pPr>
        <w:autoSpaceDE w:val="0"/>
        <w:autoSpaceDN w:val="0"/>
        <w:adjustRightInd w:val="0"/>
        <w:spacing w:after="0" w:line="240" w:lineRule="auto"/>
        <w:jc w:val="both"/>
        <w:rPr>
          <w:rFonts w:ascii="Segoe UI" w:eastAsia="Times New Roman" w:hAnsi="Segoe UI" w:cs="Segoe UI"/>
          <w:b/>
          <w:bCs/>
        </w:rPr>
      </w:pPr>
    </w:p>
    <w:p w:rsidR="00051BAF" w:rsidRPr="00142DD4" w:rsidRDefault="00051BAF" w:rsidP="00051BAF">
      <w:pPr>
        <w:autoSpaceDE w:val="0"/>
        <w:autoSpaceDN w:val="0"/>
        <w:adjustRightInd w:val="0"/>
        <w:spacing w:after="0" w:line="240" w:lineRule="auto"/>
        <w:jc w:val="both"/>
        <w:rPr>
          <w:rFonts w:ascii="Segoe UI" w:eastAsia="Times New Roman" w:hAnsi="Segoe UI" w:cs="Segoe UI"/>
          <w:b/>
          <w:bCs/>
        </w:rPr>
      </w:pPr>
      <w:r w:rsidRPr="00142DD4">
        <w:rPr>
          <w:rFonts w:ascii="Segoe UI" w:eastAsia="Times New Roman" w:hAnsi="Segoe UI" w:cs="Segoe UI"/>
          <w:b/>
          <w:bCs/>
        </w:rPr>
        <w:t>DELIVERY:</w:t>
      </w:r>
    </w:p>
    <w:p w:rsidR="00051BAF" w:rsidRPr="00142DD4" w:rsidRDefault="00051BAF" w:rsidP="00051BAF">
      <w:pPr>
        <w:autoSpaceDE w:val="0"/>
        <w:autoSpaceDN w:val="0"/>
        <w:adjustRightInd w:val="0"/>
        <w:spacing w:after="0" w:line="240" w:lineRule="auto"/>
        <w:jc w:val="both"/>
        <w:rPr>
          <w:rFonts w:ascii="Segoe UI" w:eastAsia="Times New Roman" w:hAnsi="Segoe UI" w:cs="Segoe UI"/>
          <w:b/>
          <w:bCs/>
        </w:rPr>
      </w:pPr>
    </w:p>
    <w:p w:rsidR="00663DEC" w:rsidRPr="00663DEC" w:rsidRDefault="00051BAF" w:rsidP="00663DEC">
      <w:pPr>
        <w:ind w:left="720"/>
        <w:rPr>
          <w:rFonts w:ascii="Segoe UI" w:hAnsi="Segoe UI" w:cs="Segoe UI"/>
        </w:rPr>
      </w:pPr>
      <w:r w:rsidRPr="00663DEC">
        <w:rPr>
          <w:rFonts w:ascii="Segoe UI" w:eastAsia="Times New Roman" w:hAnsi="Segoe UI" w:cs="Segoe UI"/>
          <w:bCs/>
          <w:snapToGrid w:val="0"/>
        </w:rPr>
        <w:t>Delivery shall be coordinated with Cyndi Curnutte at, 573-884-6425</w:t>
      </w:r>
      <w:r w:rsidRPr="00663DEC">
        <w:rPr>
          <w:rFonts w:ascii="Segoe UI" w:eastAsia="Calibri" w:hAnsi="Segoe UI" w:cs="Segoe UI"/>
        </w:rPr>
        <w:t xml:space="preserve">. </w:t>
      </w:r>
      <w:r w:rsidR="00663DEC" w:rsidRPr="00663DEC">
        <w:rPr>
          <w:rFonts w:ascii="Segoe UI" w:hAnsi="Segoe UI" w:cs="Segoe UI"/>
        </w:rPr>
        <w:t xml:space="preserve">The installation is currently scheduled for April 17-28, 2017. The installer will not be required to warehouse orders free of charge for more than 4 weeks from April 28, 2017 due to delays caused by the University. If such a delay occurs, any additional storage fee shall be a fair and </w:t>
      </w:r>
      <w:r w:rsidR="00663DEC" w:rsidRPr="00663DEC">
        <w:rPr>
          <w:rFonts w:ascii="Segoe UI" w:hAnsi="Segoe UI" w:cs="Segoe UI"/>
        </w:rPr>
        <w:lastRenderedPageBreak/>
        <w:t>reasonable amount based on current local competitive pricing. There is an elevator which can be used during installation. The successful bidder will site measure prior to order entry.</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b/>
        </w:rPr>
      </w:pPr>
      <w:r w:rsidRPr="00142DD4">
        <w:rPr>
          <w:rFonts w:ascii="Segoe UI" w:eastAsia="Times New Roman" w:hAnsi="Segoe UI" w:cs="Segoe UI"/>
          <w:b/>
        </w:rPr>
        <w:t>INSTALLATION:</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 xml:space="preserve">If installation services are available from the bidder, the bidder shall list installation costs as a separate line item on their bid, including all labor and materials necessary to complete the installation.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The supplier shall be responsible for any damage to the facility incurred during installation.  Building repairs will be done by University personnel and/or University approved personnel.  Supplier will be billed on a time and material basis to fix any damage resulting from the installation of the equipment.</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numPr>
          <w:ilvl w:val="0"/>
          <w:numId w:val="2"/>
        </w:numPr>
        <w:spacing w:after="0" w:line="240" w:lineRule="auto"/>
        <w:jc w:val="both"/>
        <w:rPr>
          <w:rFonts w:ascii="Segoe UI" w:eastAsia="Times New Roman" w:hAnsi="Segoe UI" w:cs="Segoe UI"/>
        </w:rPr>
      </w:pPr>
      <w:r w:rsidRPr="00142DD4">
        <w:rPr>
          <w:rFonts w:ascii="Segoe UI" w:eastAsia="Times New Roman" w:hAnsi="Segoe UI" w:cs="Segoe UI"/>
        </w:rPr>
        <w:t>The University reserves the right to select or not select supplier installation at the time of bid award.</w:t>
      </w:r>
    </w:p>
    <w:p w:rsidR="00051BAF" w:rsidRPr="00142DD4" w:rsidRDefault="00051BAF" w:rsidP="00051BAF">
      <w:pPr>
        <w:spacing w:after="200" w:line="276" w:lineRule="auto"/>
        <w:contextualSpacing/>
        <w:rPr>
          <w:rFonts w:ascii="Segoe UI" w:hAnsi="Segoe UI" w:cs="Segoe UI"/>
          <w:u w:val="single"/>
        </w:rPr>
      </w:pPr>
    </w:p>
    <w:p w:rsidR="00051BAF" w:rsidRPr="000A095A" w:rsidRDefault="00051BAF" w:rsidP="00051BAF">
      <w:pPr>
        <w:pStyle w:val="NoSpacing"/>
        <w:rPr>
          <w:rFonts w:ascii="Segoe UI" w:hAnsi="Segoe UI" w:cs="Segoe UI"/>
          <w:b/>
          <w:bCs/>
          <w:i/>
          <w:color w:val="FF0000"/>
          <w:u w:val="single"/>
        </w:rPr>
      </w:pPr>
      <w:r w:rsidRPr="00142DD4">
        <w:rPr>
          <w:rFonts w:ascii="Segoe UI" w:hAnsi="Segoe UI" w:cs="Segoe UI"/>
          <w:b/>
          <w:bCs/>
        </w:rPr>
        <w:t xml:space="preserve">INSURANCE:  </w:t>
      </w:r>
      <w:r w:rsidRPr="000A095A">
        <w:rPr>
          <w:rFonts w:ascii="Segoe UI" w:hAnsi="Segoe UI" w:cs="Segoe UI"/>
          <w:b/>
          <w:bCs/>
          <w:i/>
          <w:color w:val="FF0000"/>
          <w:u w:val="single"/>
        </w:rPr>
        <w:t>(Certification of Insurance Must Be included with Bid Response)</w:t>
      </w:r>
    </w:p>
    <w:p w:rsidR="00051BAF" w:rsidRPr="00142DD4" w:rsidRDefault="00051BAF" w:rsidP="00051BAF">
      <w:pPr>
        <w:spacing w:after="0" w:line="240" w:lineRule="auto"/>
        <w:jc w:val="both"/>
        <w:rPr>
          <w:rFonts w:ascii="Segoe UI" w:eastAsia="Times New Roman" w:hAnsi="Segoe UI" w:cs="Segoe UI"/>
          <w:b/>
          <w:bCs/>
          <w:i/>
          <w:color w:val="FF0000"/>
          <w:szCs w:val="20"/>
          <w:u w:val="single"/>
        </w:rPr>
      </w:pPr>
    </w:p>
    <w:p w:rsidR="00051BAF" w:rsidRPr="00142DD4" w:rsidRDefault="00051BAF" w:rsidP="00051BAF">
      <w:pPr>
        <w:spacing w:after="0" w:line="240" w:lineRule="auto"/>
        <w:jc w:val="both"/>
        <w:rPr>
          <w:rFonts w:ascii="Segoe UI" w:eastAsia="Times New Roman" w:hAnsi="Segoe UI" w:cs="Segoe UI"/>
          <w:b/>
          <w:bCs/>
          <w:szCs w:val="20"/>
        </w:rPr>
      </w:pPr>
      <w:r w:rsidRPr="00142DD4">
        <w:rPr>
          <w:rFonts w:ascii="Segoe UI" w:eastAsia="Times New Roman" w:hAnsi="Segoe UI" w:cs="Segoe UI"/>
          <w:bCs/>
          <w:szCs w:val="20"/>
        </w:rPr>
        <w:t>If the bidder has provided a bid including installation, and installation is determined to be necessary by the University, the following insurance requirements must be met BEFORE the Contractor will be allowed on University premises to install the equipment.</w:t>
      </w:r>
    </w:p>
    <w:p w:rsidR="00051BAF" w:rsidRPr="00142DD4" w:rsidRDefault="00051BAF" w:rsidP="00051BAF">
      <w:pPr>
        <w:spacing w:after="0" w:line="240" w:lineRule="auto"/>
        <w:jc w:val="both"/>
        <w:rPr>
          <w:rFonts w:ascii="Segoe UI" w:eastAsia="Times New Roman" w:hAnsi="Segoe UI" w:cs="Segoe UI"/>
          <w:b/>
          <w:bCs/>
          <w:szCs w:val="24"/>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Coverage to be provided as follows by a carrier with A.M. Best minimum rating of A- XI:</w:t>
      </w:r>
    </w:p>
    <w:p w:rsidR="00051BAF" w:rsidRPr="00142DD4" w:rsidRDefault="00051BAF" w:rsidP="00051BAF">
      <w:pPr>
        <w:spacing w:after="0" w:line="240" w:lineRule="auto"/>
        <w:jc w:val="both"/>
        <w:rPr>
          <w:rFonts w:ascii="Segoe UI" w:eastAsia="Times New Roman" w:hAnsi="Segoe UI" w:cs="Segoe UI"/>
          <w:szCs w:val="20"/>
        </w:rPr>
      </w:pPr>
    </w:p>
    <w:tbl>
      <w:tblPr>
        <w:tblStyle w:val="TableGrid"/>
        <w:tblW w:w="0" w:type="auto"/>
        <w:tblInd w:w="558" w:type="dxa"/>
        <w:tblLook w:val="01E0" w:firstRow="1" w:lastRow="1" w:firstColumn="1" w:lastColumn="1" w:noHBand="0" w:noVBand="0"/>
      </w:tblPr>
      <w:tblGrid>
        <w:gridCol w:w="4195"/>
        <w:gridCol w:w="6037"/>
      </w:tblGrid>
      <w:tr w:rsidR="00051BAF" w:rsidRPr="00142DD4" w:rsidTr="00156D14">
        <w:tc>
          <w:tcPr>
            <w:tcW w:w="4230" w:type="dxa"/>
          </w:tcPr>
          <w:p w:rsidR="00051BAF" w:rsidRPr="00142DD4" w:rsidRDefault="00051BAF" w:rsidP="00156D14">
            <w:pPr>
              <w:jc w:val="both"/>
              <w:rPr>
                <w:rFonts w:ascii="Segoe UI" w:eastAsia="Times New Roman" w:hAnsi="Segoe UI" w:cs="Segoe UI"/>
                <w:b/>
                <w:szCs w:val="20"/>
              </w:rPr>
            </w:pPr>
            <w:r w:rsidRPr="00142DD4">
              <w:rPr>
                <w:rFonts w:ascii="Segoe UI" w:eastAsia="Times New Roman" w:hAnsi="Segoe UI" w:cs="Segoe UI"/>
                <w:b/>
                <w:szCs w:val="20"/>
              </w:rPr>
              <w:t>Coverage</w:t>
            </w:r>
          </w:p>
        </w:tc>
        <w:tc>
          <w:tcPr>
            <w:tcW w:w="6120" w:type="dxa"/>
          </w:tcPr>
          <w:p w:rsidR="00051BAF" w:rsidRPr="00142DD4" w:rsidRDefault="00051BAF" w:rsidP="00156D14">
            <w:pPr>
              <w:jc w:val="both"/>
              <w:rPr>
                <w:rFonts w:ascii="Segoe UI" w:eastAsia="Times New Roman" w:hAnsi="Segoe UI" w:cs="Segoe UI"/>
                <w:b/>
                <w:szCs w:val="20"/>
              </w:rPr>
            </w:pPr>
            <w:r w:rsidRPr="00142DD4">
              <w:rPr>
                <w:rFonts w:ascii="Segoe UI" w:eastAsia="Times New Roman" w:hAnsi="Segoe UI" w:cs="Segoe UI"/>
                <w:b/>
                <w:szCs w:val="20"/>
              </w:rPr>
              <w:t>Minimum Limits</w:t>
            </w:r>
          </w:p>
        </w:tc>
      </w:tr>
      <w:tr w:rsidR="00051BAF" w:rsidRPr="00142DD4" w:rsidTr="00156D14">
        <w:trPr>
          <w:trHeight w:val="404"/>
        </w:trPr>
        <w:tc>
          <w:tcPr>
            <w:tcW w:w="423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Workers Compensation</w:t>
            </w:r>
          </w:p>
        </w:tc>
        <w:tc>
          <w:tcPr>
            <w:tcW w:w="612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Statutory</w:t>
            </w:r>
          </w:p>
        </w:tc>
      </w:tr>
      <w:tr w:rsidR="00051BAF" w:rsidRPr="00142DD4" w:rsidTr="00156D14">
        <w:trPr>
          <w:trHeight w:val="377"/>
        </w:trPr>
        <w:tc>
          <w:tcPr>
            <w:tcW w:w="423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Employers Liability</w:t>
            </w:r>
          </w:p>
        </w:tc>
        <w:tc>
          <w:tcPr>
            <w:tcW w:w="612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$500,000</w:t>
            </w:r>
          </w:p>
        </w:tc>
      </w:tr>
      <w:tr w:rsidR="00051BAF" w:rsidRPr="00142DD4" w:rsidTr="00156D14">
        <w:trPr>
          <w:trHeight w:val="710"/>
        </w:trPr>
        <w:tc>
          <w:tcPr>
            <w:tcW w:w="4230" w:type="dxa"/>
          </w:tcPr>
          <w:p w:rsidR="00051BAF" w:rsidRPr="00142DD4" w:rsidRDefault="00051BAF" w:rsidP="00156D14">
            <w:pPr>
              <w:jc w:val="both"/>
              <w:rPr>
                <w:rFonts w:ascii="Segoe UI" w:eastAsia="Times New Roman" w:hAnsi="Segoe UI" w:cs="Segoe UI"/>
                <w:szCs w:val="20"/>
              </w:rPr>
            </w:pPr>
            <w:r w:rsidRPr="00142DD4">
              <w:rPr>
                <w:rFonts w:ascii="Segoe UI" w:eastAsia="Times New Roman" w:hAnsi="Segoe UI" w:cs="Segoe UI"/>
                <w:szCs w:val="20"/>
              </w:rPr>
              <w:t>Auto Liability</w:t>
            </w:r>
          </w:p>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(To included Owned, Hired, and Non-owned)</w:t>
            </w:r>
          </w:p>
        </w:tc>
        <w:tc>
          <w:tcPr>
            <w:tcW w:w="612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$1,000,000 Combined Single Limit, Per Occurrence and $3,000,000 Aggregate</w:t>
            </w:r>
          </w:p>
        </w:tc>
      </w:tr>
      <w:tr w:rsidR="00051BAF" w:rsidRPr="00142DD4" w:rsidTr="00156D14">
        <w:tc>
          <w:tcPr>
            <w:tcW w:w="4230" w:type="dxa"/>
          </w:tcPr>
          <w:p w:rsidR="00051BAF" w:rsidRPr="00142DD4" w:rsidRDefault="00051BAF" w:rsidP="00156D14">
            <w:pPr>
              <w:jc w:val="both"/>
              <w:rPr>
                <w:rFonts w:ascii="Segoe UI" w:eastAsia="Times New Roman" w:hAnsi="Segoe UI" w:cs="Segoe UI"/>
                <w:szCs w:val="20"/>
              </w:rPr>
            </w:pPr>
            <w:r w:rsidRPr="00142DD4">
              <w:rPr>
                <w:rFonts w:ascii="Segoe UI" w:eastAsia="Times New Roman" w:hAnsi="Segoe UI" w:cs="Segoe UI"/>
                <w:szCs w:val="20"/>
              </w:rPr>
              <w:lastRenderedPageBreak/>
              <w:t>Commercial General Liability</w:t>
            </w:r>
          </w:p>
          <w:p w:rsidR="00051BAF" w:rsidRPr="00142DD4" w:rsidRDefault="00051BAF" w:rsidP="00156D14">
            <w:pPr>
              <w:jc w:val="both"/>
              <w:rPr>
                <w:rFonts w:ascii="Segoe UI" w:eastAsia="Times New Roman" w:hAnsi="Segoe UI" w:cs="Segoe UI"/>
                <w:szCs w:val="20"/>
              </w:rPr>
            </w:pPr>
            <w:r w:rsidRPr="00142DD4">
              <w:rPr>
                <w:rFonts w:ascii="Segoe UI" w:eastAsia="Times New Roman" w:hAnsi="Segoe UI" w:cs="Segoe UI"/>
                <w:szCs w:val="20"/>
              </w:rPr>
              <w:t>(Commercial Form MUST include:</w:t>
            </w:r>
          </w:p>
          <w:p w:rsidR="00051BAF" w:rsidRPr="00142DD4" w:rsidRDefault="00051BAF" w:rsidP="00156D14">
            <w:pPr>
              <w:jc w:val="both"/>
              <w:rPr>
                <w:rFonts w:ascii="Segoe UI" w:eastAsia="Times New Roman" w:hAnsi="Segoe UI" w:cs="Segoe UI"/>
                <w:szCs w:val="20"/>
              </w:rPr>
            </w:pPr>
            <w:r w:rsidRPr="00142DD4">
              <w:rPr>
                <w:rFonts w:ascii="Segoe UI" w:eastAsia="Times New Roman" w:hAnsi="Segoe UI" w:cs="Segoe UI"/>
                <w:szCs w:val="20"/>
              </w:rPr>
              <w:t>Premises &amp; Operations, Contractual, and Products/completed Operations Exposure)</w:t>
            </w:r>
          </w:p>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Occurrence coverage is required.</w:t>
            </w:r>
          </w:p>
        </w:tc>
        <w:tc>
          <w:tcPr>
            <w:tcW w:w="6120" w:type="dxa"/>
          </w:tcPr>
          <w:p w:rsidR="00051BAF" w:rsidRPr="00142DD4" w:rsidRDefault="00051BAF" w:rsidP="00156D14">
            <w:pPr>
              <w:jc w:val="both"/>
              <w:rPr>
                <w:rFonts w:ascii="Segoe UI" w:eastAsia="Times New Roman" w:hAnsi="Segoe UI" w:cs="Segoe UI"/>
                <w:szCs w:val="20"/>
                <w:u w:val="single"/>
              </w:rPr>
            </w:pPr>
            <w:r w:rsidRPr="00142DD4">
              <w:rPr>
                <w:rFonts w:ascii="Segoe UI" w:eastAsia="Times New Roman" w:hAnsi="Segoe UI" w:cs="Segoe UI"/>
                <w:szCs w:val="20"/>
              </w:rPr>
              <w:t>$1,000,000 Combined Single Limit, Per Occurrence and $3,000,000 Aggregate</w:t>
            </w:r>
          </w:p>
        </w:tc>
      </w:tr>
    </w:tbl>
    <w:p w:rsidR="00051BAF" w:rsidRPr="00142DD4" w:rsidRDefault="00051BAF" w:rsidP="00051BAF">
      <w:pPr>
        <w:spacing w:after="0" w:line="240" w:lineRule="auto"/>
        <w:jc w:val="both"/>
        <w:rPr>
          <w:rFonts w:ascii="Segoe UI" w:eastAsia="Times New Roman" w:hAnsi="Segoe UI" w:cs="Segoe UI"/>
          <w:szCs w:val="20"/>
        </w:rPr>
      </w:pPr>
    </w:p>
    <w:p w:rsidR="00051BAF" w:rsidRPr="00142DD4" w:rsidRDefault="00051BAF" w:rsidP="00051BAF">
      <w:pPr>
        <w:spacing w:after="0" w:line="240" w:lineRule="auto"/>
        <w:jc w:val="both"/>
        <w:rPr>
          <w:rFonts w:ascii="Segoe UI" w:eastAsia="Times New Roman" w:hAnsi="Segoe UI" w:cs="Segoe UI"/>
          <w:b/>
          <w:bCs/>
          <w:szCs w:val="20"/>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 xml:space="preserve">The Curators of the University of Missouri, its officers, employees and agents are to be </w:t>
      </w:r>
      <w:r w:rsidRPr="00142DD4">
        <w:rPr>
          <w:rFonts w:ascii="Segoe UI" w:eastAsia="Times New Roman" w:hAnsi="Segoe UI" w:cs="Segoe UI"/>
          <w:u w:val="single"/>
        </w:rPr>
        <w:t>Additional Insured</w:t>
      </w:r>
      <w:r w:rsidRPr="00142DD4">
        <w:rPr>
          <w:rFonts w:ascii="Segoe UI" w:eastAsia="Times New Roman" w:hAnsi="Segoe UI" w:cs="Segoe UI"/>
        </w:rPr>
        <w:t xml:space="preserve"> with respect to the project to which these insurance requirements pertain. A certificate of insurance evidencing all coverage required is to be provided at least 10 days prior to the inception date of the contract between the contractor and the University. The University must receive at least 10 days advance notice in the event of policy cancellation or material change to the policy. </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 xml:space="preserve">The University reserves the right to require higher limits on any contract provided notice of such requirement is stated in the request for bids for such contract. </w:t>
      </w:r>
    </w:p>
    <w:p w:rsidR="00051BAF" w:rsidRPr="00142DD4" w:rsidRDefault="00051BAF" w:rsidP="00051BAF">
      <w:pPr>
        <w:spacing w:after="0" w:line="240" w:lineRule="auto"/>
        <w:jc w:val="both"/>
        <w:rPr>
          <w:rFonts w:ascii="Segoe UI" w:eastAsia="Times New Roman" w:hAnsi="Segoe UI" w:cs="Segoe UI"/>
          <w:szCs w:val="20"/>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051BAF" w:rsidRPr="00142DD4" w:rsidRDefault="00051BAF" w:rsidP="00051BAF">
      <w:pPr>
        <w:spacing w:after="0" w:line="240" w:lineRule="auto"/>
        <w:jc w:val="both"/>
        <w:rPr>
          <w:rFonts w:ascii="Segoe UI" w:eastAsia="Times New Roman" w:hAnsi="Segoe UI" w:cs="Segoe UI"/>
        </w:rPr>
      </w:pPr>
    </w:p>
    <w:p w:rsidR="00051BAF"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The insurance required by the provisions of this article is required in the public interest and the University does not assume any liability for acts of the Contractor, any Subcontractor, or their employees in the performance of the contract.</w:t>
      </w:r>
    </w:p>
    <w:p w:rsidR="00051BAF" w:rsidRDefault="00051BAF" w:rsidP="00051BAF">
      <w:pPr>
        <w:spacing w:after="0" w:line="240" w:lineRule="auto"/>
        <w:jc w:val="both"/>
        <w:rPr>
          <w:rFonts w:ascii="Segoe UI" w:eastAsia="Times New Roman" w:hAnsi="Segoe UI" w:cs="Segoe UI"/>
        </w:rPr>
      </w:pPr>
    </w:p>
    <w:p w:rsidR="00051BAF" w:rsidRPr="000A095A" w:rsidRDefault="00051BAF" w:rsidP="00051BAF">
      <w:pPr>
        <w:pStyle w:val="NoSpacing"/>
        <w:ind w:left="720" w:firstLine="720"/>
        <w:rPr>
          <w:rFonts w:ascii="Segoe UI" w:hAnsi="Segoe UI" w:cs="Segoe UI"/>
          <w:b/>
          <w:bCs/>
          <w:i/>
          <w:color w:val="FF0000"/>
          <w:u w:val="single"/>
        </w:rPr>
      </w:pPr>
      <w:r w:rsidRPr="000A095A">
        <w:rPr>
          <w:rFonts w:ascii="Segoe UI" w:hAnsi="Segoe UI" w:cs="Segoe UI"/>
          <w:b/>
          <w:bCs/>
          <w:i/>
          <w:color w:val="FF0000"/>
          <w:u w:val="single"/>
        </w:rPr>
        <w:t>(Certification of Insurance Must Be included with Bid Response)</w:t>
      </w:r>
    </w:p>
    <w:p w:rsidR="00051BAF" w:rsidRPr="00142DD4" w:rsidRDefault="00051BAF" w:rsidP="00051BAF">
      <w:pPr>
        <w:spacing w:after="0" w:line="240" w:lineRule="auto"/>
        <w:jc w:val="both"/>
        <w:rPr>
          <w:rFonts w:ascii="Segoe UI" w:eastAsia="Times New Roman" w:hAnsi="Segoe UI" w:cs="Segoe UI"/>
        </w:rPr>
      </w:pPr>
    </w:p>
    <w:p w:rsidR="00051BAF" w:rsidRPr="00142DD4" w:rsidRDefault="00051BAF" w:rsidP="00051BAF">
      <w:pPr>
        <w:spacing w:after="0" w:line="240" w:lineRule="auto"/>
        <w:jc w:val="both"/>
        <w:rPr>
          <w:rFonts w:ascii="Segoe UI" w:eastAsia="Times New Roman" w:hAnsi="Segoe UI" w:cs="Segoe UI"/>
          <w:szCs w:val="20"/>
        </w:rPr>
      </w:pPr>
    </w:p>
    <w:p w:rsidR="00051BAF" w:rsidRPr="00142DD4" w:rsidRDefault="00051BAF" w:rsidP="00051BAF">
      <w:pPr>
        <w:spacing w:after="0" w:line="240" w:lineRule="auto"/>
        <w:jc w:val="both"/>
        <w:rPr>
          <w:rFonts w:ascii="Segoe UI" w:eastAsia="Times New Roman" w:hAnsi="Segoe UI" w:cs="Segoe UI"/>
          <w:b/>
          <w:szCs w:val="20"/>
        </w:rPr>
      </w:pPr>
      <w:r w:rsidRPr="00142DD4">
        <w:rPr>
          <w:rFonts w:ascii="Segoe UI" w:eastAsia="Times New Roman" w:hAnsi="Segoe UI" w:cs="Segoe UI"/>
          <w:b/>
          <w:szCs w:val="20"/>
        </w:rPr>
        <w:t>INDEMNIFICATION:</w:t>
      </w:r>
    </w:p>
    <w:p w:rsidR="00051BAF" w:rsidRPr="00142DD4" w:rsidRDefault="00051BAF" w:rsidP="00051BAF">
      <w:pPr>
        <w:spacing w:after="0" w:line="240" w:lineRule="auto"/>
        <w:jc w:val="both"/>
        <w:rPr>
          <w:rFonts w:ascii="Segoe UI" w:eastAsia="Times New Roman" w:hAnsi="Segoe UI" w:cs="Segoe UI"/>
          <w:szCs w:val="20"/>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w:t>
      </w:r>
      <w:r w:rsidRPr="00142DD4">
        <w:rPr>
          <w:rFonts w:ascii="Segoe UI" w:eastAsia="Times New Roman" w:hAnsi="Segoe UI" w:cs="Segoe UI"/>
        </w:rPr>
        <w:lastRenderedPageBreak/>
        <w:t xml:space="preserve">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051BAF" w:rsidRPr="00142DD4" w:rsidRDefault="00051BAF" w:rsidP="00051BAF">
      <w:pPr>
        <w:spacing w:after="0" w:line="240" w:lineRule="auto"/>
        <w:jc w:val="both"/>
        <w:rPr>
          <w:rFonts w:ascii="Segoe UI" w:eastAsia="Times New Roman" w:hAnsi="Segoe UI" w:cs="Segoe UI"/>
          <w:szCs w:val="20"/>
        </w:rPr>
      </w:pPr>
    </w:p>
    <w:p w:rsidR="00051BAF" w:rsidRPr="00142DD4" w:rsidRDefault="00051BAF" w:rsidP="00051BAF">
      <w:pPr>
        <w:spacing w:after="0" w:line="240" w:lineRule="auto"/>
        <w:jc w:val="both"/>
        <w:rPr>
          <w:rFonts w:ascii="Segoe UI" w:eastAsia="Times New Roman" w:hAnsi="Segoe UI" w:cs="Segoe UI"/>
        </w:rPr>
      </w:pPr>
      <w:r w:rsidRPr="00142DD4">
        <w:rPr>
          <w:rFonts w:ascii="Segoe UI" w:eastAsia="Times New Roman" w:hAnsi="Segoe UI" w:cs="Segoe UI"/>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051BAF" w:rsidRPr="00142DD4" w:rsidRDefault="00051BAF" w:rsidP="00051BAF">
      <w:pPr>
        <w:spacing w:after="0" w:line="240" w:lineRule="auto"/>
        <w:jc w:val="both"/>
        <w:rPr>
          <w:rFonts w:ascii="Segoe UI" w:eastAsia="Times New Roman" w:hAnsi="Segoe UI" w:cs="Segoe UI"/>
        </w:rPr>
      </w:pPr>
    </w:p>
    <w:p w:rsidR="00051BAF" w:rsidRDefault="00FF3194" w:rsidP="00051BAF">
      <w:pPr>
        <w:spacing w:after="0" w:line="240" w:lineRule="auto"/>
        <w:jc w:val="both"/>
        <w:rPr>
          <w:rFonts w:ascii="Segoe UI" w:eastAsia="Times New Roman" w:hAnsi="Segoe UI" w:cs="Segoe UI"/>
          <w:b/>
        </w:rPr>
      </w:pPr>
      <w:r>
        <w:rPr>
          <w:rFonts w:ascii="Segoe UI" w:eastAsia="Times New Roman" w:hAnsi="Segoe UI" w:cs="Segoe UI"/>
          <w:b/>
        </w:rPr>
        <w:t>COST:</w:t>
      </w:r>
    </w:p>
    <w:p w:rsidR="00FF3194" w:rsidRPr="00142DD4" w:rsidRDefault="00FF3194" w:rsidP="00051BAF">
      <w:pPr>
        <w:spacing w:after="0" w:line="240" w:lineRule="auto"/>
        <w:jc w:val="both"/>
        <w:rPr>
          <w:rFonts w:ascii="Segoe UI" w:eastAsia="Times New Roman" w:hAnsi="Segoe UI" w:cs="Segoe UI"/>
          <w:b/>
        </w:rPr>
      </w:pPr>
    </w:p>
    <w:tbl>
      <w:tblPr>
        <w:tblStyle w:val="TableGrid"/>
        <w:tblW w:w="0" w:type="auto"/>
        <w:tblInd w:w="1213" w:type="dxa"/>
        <w:tblLook w:val="04A0" w:firstRow="1" w:lastRow="0" w:firstColumn="1" w:lastColumn="0" w:noHBand="0" w:noVBand="1"/>
      </w:tblPr>
      <w:tblGrid>
        <w:gridCol w:w="2425"/>
        <w:gridCol w:w="1800"/>
        <w:gridCol w:w="1800"/>
        <w:gridCol w:w="2340"/>
      </w:tblGrid>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xml:space="preserve">Unit Cost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Extended Cost</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Total Cost</w:t>
            </w: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Window Treatment:</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Freight:</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xml:space="preserve">Delivery: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xml:space="preserve">Installation: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p>
        </w:tc>
        <w:tc>
          <w:tcPr>
            <w:tcW w:w="1800" w:type="dxa"/>
            <w:noWrap/>
            <w:hideMark/>
          </w:tcPr>
          <w:p w:rsidR="00FF3194" w:rsidRPr="00FF3194" w:rsidRDefault="00FF3194" w:rsidP="00FF3194">
            <w:pPr>
              <w:jc w:val="both"/>
              <w:rPr>
                <w:rFonts w:ascii="Segoe UI" w:eastAsia="Times New Roman" w:hAnsi="Segoe UI" w:cs="Segoe UI"/>
                <w:b/>
              </w:rPr>
            </w:pPr>
          </w:p>
        </w:tc>
        <w:tc>
          <w:tcPr>
            <w:tcW w:w="1800" w:type="dxa"/>
            <w:noWrap/>
            <w:hideMark/>
          </w:tcPr>
          <w:p w:rsidR="00FF3194" w:rsidRPr="00FF3194" w:rsidRDefault="00FF3194" w:rsidP="00FF3194">
            <w:pPr>
              <w:jc w:val="both"/>
              <w:rPr>
                <w:rFonts w:ascii="Segoe UI" w:eastAsia="Times New Roman" w:hAnsi="Segoe UI" w:cs="Segoe UI"/>
                <w:b/>
              </w:rPr>
            </w:pPr>
          </w:p>
        </w:tc>
        <w:tc>
          <w:tcPr>
            <w:tcW w:w="2340" w:type="dxa"/>
            <w:noWrap/>
            <w:hideMark/>
          </w:tcPr>
          <w:p w:rsidR="00FF3194" w:rsidRPr="00FF3194" w:rsidRDefault="00FF3194" w:rsidP="00FF3194">
            <w:pPr>
              <w:jc w:val="both"/>
              <w:rPr>
                <w:rFonts w:ascii="Segoe UI" w:eastAsia="Times New Roman" w:hAnsi="Segoe UI" w:cs="Segoe UI"/>
                <w:b/>
              </w:rPr>
            </w:pPr>
          </w:p>
        </w:tc>
      </w:tr>
      <w:tr w:rsidR="00FF3194" w:rsidRPr="00FF3194" w:rsidTr="007055A4">
        <w:trPr>
          <w:trHeight w:val="288"/>
        </w:trPr>
        <w:tc>
          <w:tcPr>
            <w:tcW w:w="2425" w:type="dxa"/>
            <w:noWrap/>
            <w:hideMark/>
          </w:tcPr>
          <w:p w:rsidR="00FF3194" w:rsidRPr="00FF3194" w:rsidRDefault="00FF3194" w:rsidP="00FF3194">
            <w:pPr>
              <w:jc w:val="both"/>
              <w:rPr>
                <w:rFonts w:ascii="Segoe UI" w:eastAsia="Times New Roman" w:hAnsi="Segoe UI" w:cs="Segoe UI"/>
                <w:b/>
              </w:rPr>
            </w:pPr>
            <w:r>
              <w:rPr>
                <w:rFonts w:ascii="Segoe UI" w:eastAsia="Times New Roman" w:hAnsi="Segoe UI" w:cs="Segoe UI"/>
                <w:b/>
              </w:rPr>
              <w:t xml:space="preserve">Total </w:t>
            </w:r>
            <w:r w:rsidRPr="00FF3194">
              <w:rPr>
                <w:rFonts w:ascii="Segoe UI" w:eastAsia="Times New Roman" w:hAnsi="Segoe UI" w:cs="Segoe UI"/>
                <w:b/>
              </w:rPr>
              <w:t>Project Cost:</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180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c>
          <w:tcPr>
            <w:tcW w:w="2340" w:type="dxa"/>
            <w:noWrap/>
            <w:hideMark/>
          </w:tcPr>
          <w:p w:rsidR="00FF3194" w:rsidRPr="00FF3194" w:rsidRDefault="00FF3194" w:rsidP="00FF3194">
            <w:pPr>
              <w:jc w:val="both"/>
              <w:rPr>
                <w:rFonts w:ascii="Segoe UI" w:eastAsia="Times New Roman" w:hAnsi="Segoe UI" w:cs="Segoe UI"/>
                <w:b/>
              </w:rPr>
            </w:pPr>
            <w:r w:rsidRPr="00FF3194">
              <w:rPr>
                <w:rFonts w:ascii="Segoe UI" w:eastAsia="Times New Roman" w:hAnsi="Segoe UI" w:cs="Segoe UI"/>
                <w:b/>
              </w:rPr>
              <w:t> </w:t>
            </w:r>
          </w:p>
        </w:tc>
      </w:tr>
    </w:tbl>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FF3194" w:rsidP="00051BAF">
      <w:pPr>
        <w:spacing w:after="0" w:line="240" w:lineRule="auto"/>
        <w:jc w:val="both"/>
        <w:rPr>
          <w:rFonts w:ascii="Segoe UI" w:eastAsia="Times New Roman" w:hAnsi="Segoe UI" w:cs="Segoe UI"/>
          <w:b/>
        </w:rPr>
      </w:pPr>
      <w:r>
        <w:rPr>
          <w:rFonts w:ascii="Segoe UI" w:eastAsia="Times New Roman" w:hAnsi="Segoe UI" w:cs="Segoe UI"/>
          <w:b/>
        </w:rPr>
        <w:t xml:space="preserve"> </w:t>
      </w: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p w:rsidR="00051BAF" w:rsidRPr="00142DD4" w:rsidRDefault="00051BAF" w:rsidP="00051BAF">
      <w:pPr>
        <w:spacing w:after="0" w:line="240" w:lineRule="auto"/>
        <w:jc w:val="both"/>
        <w:rPr>
          <w:rFonts w:ascii="Segoe UI" w:eastAsia="Times New Roman" w:hAnsi="Segoe UI" w:cs="Segoe UI"/>
          <w:b/>
        </w:rPr>
      </w:pPr>
    </w:p>
    <w:sectPr w:rsidR="00051BAF" w:rsidRPr="00142DD4" w:rsidSect="00142DD4">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EC" w:rsidRDefault="005637EC">
      <w:pPr>
        <w:spacing w:after="0" w:line="240" w:lineRule="auto"/>
      </w:pPr>
      <w:r>
        <w:separator/>
      </w:r>
    </w:p>
  </w:endnote>
  <w:endnote w:type="continuationSeparator" w:id="0">
    <w:p w:rsidR="005637EC" w:rsidRDefault="0056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EC" w:rsidRDefault="005637EC">
      <w:pPr>
        <w:spacing w:after="0" w:line="240" w:lineRule="auto"/>
      </w:pPr>
      <w:r>
        <w:separator/>
      </w:r>
    </w:p>
  </w:footnote>
  <w:footnote w:type="continuationSeparator" w:id="0">
    <w:p w:rsidR="005637EC" w:rsidRDefault="0056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D4" w:rsidRDefault="004C534B">
    <w:pPr>
      <w:spacing w:line="14" w:lineRule="auto"/>
      <w:rPr>
        <w:sz w:val="20"/>
      </w:rPr>
    </w:pPr>
    <w:r>
      <w:rPr>
        <w:noProof/>
      </w:rPr>
      <mc:AlternateContent>
        <mc:Choice Requires="wps">
          <w:drawing>
            <wp:anchor distT="0" distB="0" distL="114300" distR="114300" simplePos="0" relativeHeight="251659264" behindDoc="1" locked="0" layoutInCell="1" allowOverlap="1" wp14:anchorId="0C5D39A4" wp14:editId="6F7906C4">
              <wp:simplePos x="0" y="0"/>
              <wp:positionH relativeFrom="page">
                <wp:posOffset>2301240</wp:posOffset>
              </wp:positionH>
              <wp:positionV relativeFrom="page">
                <wp:posOffset>650875</wp:posOffset>
              </wp:positionV>
              <wp:extent cx="3198495" cy="2038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D4" w:rsidRDefault="005637EC" w:rsidP="00142DD4">
                          <w:pPr>
                            <w:spacing w:line="306" w:lineRule="exact"/>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39A4" id="_x0000_t202" coordsize="21600,21600" o:spt="202" path="m,l,21600r21600,l21600,xe">
              <v:stroke joinstyle="miter"/>
              <v:path gradientshapeok="t" o:connecttype="rect"/>
            </v:shapetype>
            <v:shape id="Text Box 1" o:spid="_x0000_s1026" type="#_x0000_t202" style="position:absolute;margin-left:181.2pt;margin-top:51.25pt;width:251.8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GoqwIAAKk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" filled="f" stroked="f">
              <v:textbox inset="0,0,0,0">
                <w:txbxContent>
                  <w:p w:rsidR="00142DD4" w:rsidRDefault="004C534B" w:rsidP="00142DD4">
                    <w:pPr>
                      <w:spacing w:line="306" w:lineRule="exact"/>
                      <w:rPr>
                        <w:rFonts w:ascii="Calibri" w:eastAsia="Calibri" w:hAnsi="Calibri" w:cs="Calibri"/>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D36"/>
    <w:multiLevelType w:val="hybridMultilevel"/>
    <w:tmpl w:val="AB36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951F0"/>
    <w:multiLevelType w:val="hybridMultilevel"/>
    <w:tmpl w:val="4B0A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AF"/>
    <w:rsid w:val="00051BAF"/>
    <w:rsid w:val="000F0773"/>
    <w:rsid w:val="004C534B"/>
    <w:rsid w:val="005637EC"/>
    <w:rsid w:val="00663DEC"/>
    <w:rsid w:val="007055A4"/>
    <w:rsid w:val="0085537C"/>
    <w:rsid w:val="00A24A61"/>
    <w:rsid w:val="00ED4807"/>
    <w:rsid w:val="00F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15C4-560D-4A4C-BE9A-C991411B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BAF"/>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F3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94"/>
    <w:rPr>
      <w:rFonts w:ascii="Segoe UI" w:hAnsi="Segoe UI" w:cs="Segoe UI"/>
      <w:sz w:val="18"/>
      <w:szCs w:val="18"/>
    </w:rPr>
  </w:style>
  <w:style w:type="character" w:styleId="Hyperlink">
    <w:name w:val="Hyperlink"/>
    <w:basedOn w:val="DefaultParagraphFont"/>
    <w:uiPriority w:val="99"/>
    <w:unhideWhenUsed/>
    <w:rsid w:val="004C5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9542">
      <w:bodyDiv w:val="1"/>
      <w:marLeft w:val="0"/>
      <w:marRight w:val="0"/>
      <w:marTop w:val="0"/>
      <w:marBottom w:val="0"/>
      <w:divBdr>
        <w:top w:val="none" w:sz="0" w:space="0" w:color="auto"/>
        <w:left w:val="none" w:sz="0" w:space="0" w:color="auto"/>
        <w:bottom w:val="none" w:sz="0" w:space="0" w:color="auto"/>
        <w:right w:val="none" w:sz="0" w:space="0" w:color="auto"/>
      </w:divBdr>
    </w:div>
    <w:div w:id="11037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fa/procurement/bi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Dodson, Marsha</cp:lastModifiedBy>
  <cp:revision>2</cp:revision>
  <cp:lastPrinted>2017-02-08T16:18:00Z</cp:lastPrinted>
  <dcterms:created xsi:type="dcterms:W3CDTF">2017-02-08T21:22:00Z</dcterms:created>
  <dcterms:modified xsi:type="dcterms:W3CDTF">2017-02-08T21:22:00Z</dcterms:modified>
</cp:coreProperties>
</file>