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AF" w:rsidRDefault="00850FD2" w:rsidP="00B929AF">
      <w:r>
        <w:rPr>
          <w:noProof/>
        </w:rPr>
        <w:drawing>
          <wp:anchor distT="0" distB="0" distL="114300" distR="114300" simplePos="0" relativeHeight="251658240" behindDoc="0" locked="0" layoutInCell="1" allowOverlap="1">
            <wp:simplePos x="0" y="0"/>
            <wp:positionH relativeFrom="margin">
              <wp:posOffset>-85725</wp:posOffset>
            </wp:positionH>
            <wp:positionV relativeFrom="margin">
              <wp:posOffset>-131445</wp:posOffset>
            </wp:positionV>
            <wp:extent cx="1066800" cy="1143000"/>
            <wp:effectExtent l="19050" t="0" r="0" b="0"/>
            <wp:wrapSquare wrapText="bothSides"/>
            <wp:docPr id="4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7"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1E08A3" w:rsidRDefault="001E08A3" w:rsidP="00263759">
      <w:pPr>
        <w:tabs>
          <w:tab w:val="left" w:pos="990"/>
          <w:tab w:val="left" w:pos="5670"/>
        </w:tabs>
        <w:ind w:right="-720"/>
        <w:rPr>
          <w:b/>
          <w:sz w:val="20"/>
        </w:rPr>
      </w:pPr>
      <w:r>
        <w:rPr>
          <w:b/>
          <w:sz w:val="20"/>
        </w:rPr>
        <w:t>BID REQUEST NO.</w:t>
      </w:r>
      <w:r w:rsidR="00B929AF">
        <w:rPr>
          <w:b/>
          <w:sz w:val="20"/>
        </w:rPr>
        <w:t xml:space="preserve">: </w:t>
      </w:r>
      <w:r w:rsidRPr="001E08A3">
        <w:rPr>
          <w:b/>
          <w:sz w:val="16"/>
          <w:szCs w:val="16"/>
        </w:rPr>
        <w:t xml:space="preserve"> </w:t>
      </w:r>
      <w:r w:rsidR="00D52796">
        <w:rPr>
          <w:b/>
          <w:sz w:val="16"/>
          <w:szCs w:val="16"/>
        </w:rPr>
        <w:t>1</w:t>
      </w:r>
      <w:r w:rsidR="00861D4D">
        <w:rPr>
          <w:b/>
          <w:sz w:val="16"/>
          <w:szCs w:val="16"/>
        </w:rPr>
        <w:t>8-7001-</w:t>
      </w:r>
      <w:r w:rsidR="00D52796">
        <w:rPr>
          <w:b/>
          <w:sz w:val="16"/>
          <w:szCs w:val="16"/>
        </w:rPr>
        <w:t>DS-</w:t>
      </w:r>
      <w:r w:rsidR="00861D4D">
        <w:rPr>
          <w:b/>
          <w:sz w:val="16"/>
          <w:szCs w:val="16"/>
        </w:rPr>
        <w:t>H</w:t>
      </w:r>
      <w:r w:rsidR="00263759">
        <w:rPr>
          <w:b/>
          <w:sz w:val="20"/>
        </w:rPr>
        <w:tab/>
      </w:r>
      <w:r w:rsidR="00861D4D">
        <w:rPr>
          <w:b/>
          <w:sz w:val="20"/>
        </w:rPr>
        <w:t xml:space="preserve">SR. </w:t>
      </w:r>
      <w:r w:rsidR="00263759">
        <w:rPr>
          <w:b/>
          <w:sz w:val="20"/>
        </w:rPr>
        <w:t>STRATEGIC SOURCING SPECIALIST</w:t>
      </w:r>
      <w:r>
        <w:rPr>
          <w:b/>
          <w:sz w:val="20"/>
        </w:rPr>
        <w:t xml:space="preserve">:  </w:t>
      </w:r>
      <w:r w:rsidR="00D52796">
        <w:rPr>
          <w:b/>
          <w:sz w:val="20"/>
        </w:rPr>
        <w:t>David Silvey.</w:t>
      </w:r>
    </w:p>
    <w:p w:rsidR="001E08A3" w:rsidRDefault="00B929AF" w:rsidP="00263759">
      <w:pPr>
        <w:tabs>
          <w:tab w:val="left" w:pos="1890"/>
          <w:tab w:val="left" w:pos="5670"/>
        </w:tabs>
        <w:ind w:right="-720"/>
        <w:rPr>
          <w:b/>
          <w:sz w:val="20"/>
        </w:rPr>
      </w:pPr>
      <w:r>
        <w:rPr>
          <w:b/>
          <w:sz w:val="20"/>
        </w:rPr>
        <w:t xml:space="preserve">TITLE:  </w:t>
      </w:r>
      <w:r>
        <w:rPr>
          <w:b/>
          <w:sz w:val="20"/>
        </w:rPr>
        <w:tab/>
      </w:r>
      <w:r w:rsidR="00D52796">
        <w:rPr>
          <w:b/>
          <w:sz w:val="20"/>
        </w:rPr>
        <w:t>D</w:t>
      </w:r>
      <w:r w:rsidR="00861D4D">
        <w:rPr>
          <w:b/>
          <w:sz w:val="20"/>
        </w:rPr>
        <w:t>uct Cleaning</w:t>
      </w:r>
      <w:r>
        <w:rPr>
          <w:b/>
          <w:sz w:val="20"/>
        </w:rPr>
        <w:tab/>
      </w:r>
      <w:r w:rsidR="001E08A3">
        <w:rPr>
          <w:b/>
          <w:sz w:val="20"/>
        </w:rPr>
        <w:t>PHONE NO.:  (573) 88</w:t>
      </w:r>
      <w:r w:rsidR="00D52796">
        <w:rPr>
          <w:b/>
          <w:sz w:val="20"/>
        </w:rPr>
        <w:t>4</w:t>
      </w:r>
      <w:r w:rsidR="001E08A3">
        <w:rPr>
          <w:b/>
          <w:sz w:val="20"/>
        </w:rPr>
        <w:t>-</w:t>
      </w:r>
      <w:r w:rsidR="00D52796">
        <w:rPr>
          <w:b/>
          <w:sz w:val="20"/>
        </w:rPr>
        <w:t>1431</w:t>
      </w:r>
    </w:p>
    <w:p w:rsidR="00B929AF" w:rsidRDefault="00B929AF" w:rsidP="00263759">
      <w:pPr>
        <w:tabs>
          <w:tab w:val="left" w:pos="1890"/>
          <w:tab w:val="left" w:pos="5670"/>
        </w:tabs>
        <w:ind w:right="-720"/>
        <w:rPr>
          <w:b/>
          <w:sz w:val="20"/>
        </w:rPr>
      </w:pPr>
      <w:r>
        <w:rPr>
          <w:b/>
          <w:sz w:val="20"/>
        </w:rPr>
        <w:t xml:space="preserve">ISSUE DATE:  </w:t>
      </w:r>
      <w:r w:rsidR="001E08A3">
        <w:rPr>
          <w:b/>
          <w:sz w:val="20"/>
        </w:rPr>
        <w:tab/>
      </w:r>
      <w:r w:rsidR="009B3308">
        <w:rPr>
          <w:b/>
          <w:sz w:val="20"/>
        </w:rPr>
        <w:t xml:space="preserve">Sept </w:t>
      </w:r>
      <w:r w:rsidR="004E23A8">
        <w:rPr>
          <w:b/>
          <w:sz w:val="20"/>
        </w:rPr>
        <w:t>7</w:t>
      </w:r>
      <w:r w:rsidR="009B3308">
        <w:rPr>
          <w:b/>
          <w:sz w:val="20"/>
        </w:rPr>
        <w:t>th</w:t>
      </w:r>
      <w:r w:rsidR="00D52796">
        <w:rPr>
          <w:b/>
          <w:sz w:val="20"/>
        </w:rPr>
        <w:t>, 201</w:t>
      </w:r>
      <w:r w:rsidR="00861D4D">
        <w:rPr>
          <w:b/>
          <w:sz w:val="20"/>
        </w:rPr>
        <w:t>7</w:t>
      </w:r>
      <w:r w:rsidR="00D52796">
        <w:rPr>
          <w:b/>
          <w:sz w:val="20"/>
        </w:rPr>
        <w:tab/>
      </w:r>
      <w:r w:rsidR="001E08A3">
        <w:rPr>
          <w:b/>
          <w:sz w:val="20"/>
        </w:rPr>
        <w:t xml:space="preserve">E-MAIL:  </w:t>
      </w:r>
      <w:r w:rsidR="00D52796">
        <w:rPr>
          <w:b/>
          <w:sz w:val="20"/>
        </w:rPr>
        <w:t>silveyd</w:t>
      </w:r>
      <w:r w:rsidR="001E08A3" w:rsidRPr="00263759">
        <w:rPr>
          <w:b/>
          <w:sz w:val="20"/>
        </w:rPr>
        <w:t>@</w:t>
      </w:r>
      <w:r w:rsidR="00263759">
        <w:rPr>
          <w:b/>
          <w:sz w:val="20"/>
        </w:rPr>
        <w:t>umsystem.edu</w:t>
      </w:r>
      <w:r w:rsidR="001E08A3">
        <w:rPr>
          <w:b/>
          <w:sz w:val="20"/>
        </w:rPr>
        <w:t xml:space="preserve"> </w:t>
      </w:r>
    </w:p>
    <w:p w:rsidR="00B929AF" w:rsidRDefault="00B929AF" w:rsidP="00B929AF">
      <w:pPr>
        <w:tabs>
          <w:tab w:val="left" w:pos="990"/>
          <w:tab w:val="left" w:pos="1440"/>
          <w:tab w:val="left" w:pos="6480"/>
        </w:tabs>
        <w:ind w:right="-900"/>
        <w:rPr>
          <w:b/>
          <w:sz w:val="20"/>
        </w:rPr>
      </w:pPr>
      <w:r>
        <w:rPr>
          <w:b/>
          <w:sz w:val="20"/>
        </w:rPr>
        <w:tab/>
      </w:r>
      <w:r>
        <w:rPr>
          <w:b/>
          <w:sz w:val="20"/>
        </w:rPr>
        <w:tab/>
      </w:r>
      <w:r>
        <w:rPr>
          <w:b/>
          <w:sz w:val="20"/>
        </w:rPr>
        <w:tab/>
      </w:r>
    </w:p>
    <w:p w:rsidR="00B929AF" w:rsidRDefault="00B929AF" w:rsidP="00B929AF">
      <w:pPr>
        <w:tabs>
          <w:tab w:val="left" w:pos="990"/>
          <w:tab w:val="left" w:pos="4140"/>
          <w:tab w:val="left" w:pos="4320"/>
          <w:tab w:val="left" w:pos="5130"/>
          <w:tab w:val="left" w:pos="6030"/>
          <w:tab w:val="left" w:pos="6840"/>
        </w:tabs>
        <w:rPr>
          <w:b/>
          <w:sz w:val="20"/>
        </w:rPr>
      </w:pPr>
    </w:p>
    <w:p w:rsidR="00B929AF" w:rsidRDefault="00B929AF" w:rsidP="00B929AF">
      <w:pPr>
        <w:tabs>
          <w:tab w:val="left" w:pos="990"/>
          <w:tab w:val="left" w:pos="3870"/>
          <w:tab w:val="left" w:pos="4320"/>
          <w:tab w:val="left" w:pos="4770"/>
          <w:tab w:val="left" w:pos="6030"/>
          <w:tab w:val="left" w:pos="6840"/>
        </w:tabs>
        <w:rPr>
          <w:b/>
          <w:sz w:val="20"/>
        </w:rPr>
      </w:pPr>
      <w:r>
        <w:rPr>
          <w:b/>
          <w:sz w:val="20"/>
        </w:rPr>
        <w:t xml:space="preserve">RETURN BID NO LATER THAN:  </w:t>
      </w:r>
      <w:r w:rsidR="00861D4D" w:rsidRPr="009B3308">
        <w:rPr>
          <w:b/>
          <w:sz w:val="28"/>
          <w:szCs w:val="28"/>
        </w:rPr>
        <w:t xml:space="preserve">September </w:t>
      </w:r>
      <w:proofErr w:type="gramStart"/>
      <w:r w:rsidR="004E23A8">
        <w:rPr>
          <w:b/>
          <w:sz w:val="28"/>
          <w:szCs w:val="28"/>
        </w:rPr>
        <w:t>21</w:t>
      </w:r>
      <w:r w:rsidR="009B3308" w:rsidRPr="009B3308">
        <w:rPr>
          <w:b/>
          <w:sz w:val="28"/>
          <w:szCs w:val="28"/>
        </w:rPr>
        <w:t>nd</w:t>
      </w:r>
      <w:proofErr w:type="gramEnd"/>
      <w:r w:rsidR="00D52796" w:rsidRPr="009B3308">
        <w:rPr>
          <w:b/>
          <w:sz w:val="28"/>
          <w:szCs w:val="28"/>
        </w:rPr>
        <w:t xml:space="preserve">, </w:t>
      </w:r>
      <w:r w:rsidR="00861D4D" w:rsidRPr="009B3308">
        <w:rPr>
          <w:b/>
          <w:sz w:val="28"/>
          <w:szCs w:val="28"/>
        </w:rPr>
        <w:t xml:space="preserve">2017 </w:t>
      </w:r>
      <w:r w:rsidRPr="009B3308">
        <w:rPr>
          <w:b/>
          <w:sz w:val="28"/>
          <w:szCs w:val="28"/>
        </w:rPr>
        <w:t xml:space="preserve">AT </w:t>
      </w:r>
      <w:r w:rsidR="00D52796" w:rsidRPr="009B3308">
        <w:rPr>
          <w:b/>
          <w:sz w:val="28"/>
          <w:szCs w:val="28"/>
        </w:rPr>
        <w:t>3</w:t>
      </w:r>
      <w:r w:rsidRPr="009B3308">
        <w:rPr>
          <w:b/>
          <w:sz w:val="28"/>
          <w:szCs w:val="28"/>
        </w:rPr>
        <w:t>:00 PM C</w:t>
      </w:r>
      <w:r w:rsidR="00D52796" w:rsidRPr="009B3308">
        <w:rPr>
          <w:b/>
          <w:sz w:val="28"/>
          <w:szCs w:val="28"/>
        </w:rPr>
        <w:t>DT</w:t>
      </w:r>
    </w:p>
    <w:p w:rsidR="00B929AF" w:rsidRDefault="00B929AF" w:rsidP="00B929AF">
      <w:pPr>
        <w:jc w:val="center"/>
        <w:rPr>
          <w:b/>
          <w:sz w:val="20"/>
        </w:rPr>
      </w:pPr>
    </w:p>
    <w:p w:rsidR="00B929AF" w:rsidRDefault="00B929AF" w:rsidP="00B929AF">
      <w:pPr>
        <w:spacing w:line="180" w:lineRule="exact"/>
        <w:ind w:left="2880" w:hanging="2880"/>
        <w:rPr>
          <w:sz w:val="20"/>
        </w:rPr>
      </w:pPr>
      <w:r>
        <w:rPr>
          <w:b/>
          <w:sz w:val="20"/>
        </w:rPr>
        <w:t>MAILING INSTRUCTIONS:</w:t>
      </w:r>
      <w:r>
        <w:rPr>
          <w:sz w:val="20"/>
        </w:rPr>
        <w:tab/>
        <w:t xml:space="preserve">Print or type </w:t>
      </w:r>
      <w:r w:rsidR="001E08A3">
        <w:rPr>
          <w:b/>
          <w:sz w:val="20"/>
        </w:rPr>
        <w:t xml:space="preserve">Bid Request No. </w:t>
      </w:r>
      <w:r>
        <w:rPr>
          <w:sz w:val="20"/>
        </w:rPr>
        <w:t xml:space="preserve">and </w:t>
      </w:r>
      <w:r>
        <w:rPr>
          <w:b/>
          <w:sz w:val="20"/>
        </w:rPr>
        <w:t>Return Due Date</w:t>
      </w:r>
      <w:r>
        <w:rPr>
          <w:sz w:val="20"/>
        </w:rPr>
        <w:t xml:space="preserve"> on the lower left hand corner of the envelope or package</w:t>
      </w:r>
      <w:r w:rsidRPr="00EC3AC9">
        <w:rPr>
          <w:sz w:val="20"/>
        </w:rPr>
        <w:t xml:space="preserve">.  </w:t>
      </w:r>
      <w:r w:rsidR="00194B21" w:rsidRPr="00EC3AC9">
        <w:rPr>
          <w:sz w:val="20"/>
        </w:rPr>
        <w:t>Bids are to be contained in a sealed envelope and delivered to the following address by the return date and time noted above.</w:t>
      </w:r>
      <w:r w:rsidR="00192CFA" w:rsidRPr="00EC3AC9">
        <w:rPr>
          <w:sz w:val="20"/>
        </w:rPr>
        <w:t xml:space="preserve">  </w:t>
      </w:r>
      <w:r w:rsidR="00861D4D" w:rsidRPr="00EC3AC9">
        <w:rPr>
          <w:sz w:val="20"/>
        </w:rPr>
        <w:t>Three</w:t>
      </w:r>
      <w:r w:rsidR="00192CFA" w:rsidRPr="00EC3AC9">
        <w:rPr>
          <w:b/>
          <w:sz w:val="20"/>
        </w:rPr>
        <w:t xml:space="preserve"> (</w:t>
      </w:r>
      <w:r w:rsidR="00861D4D" w:rsidRPr="00EC3AC9">
        <w:rPr>
          <w:b/>
          <w:sz w:val="20"/>
        </w:rPr>
        <w:t>3</w:t>
      </w:r>
      <w:r w:rsidR="00192CFA" w:rsidRPr="00EC3AC9">
        <w:rPr>
          <w:b/>
          <w:sz w:val="20"/>
        </w:rPr>
        <w:t>) complete and printed copies of your bid response are required</w:t>
      </w:r>
      <w:r w:rsidR="004E54F9">
        <w:rPr>
          <w:b/>
          <w:sz w:val="20"/>
        </w:rPr>
        <w:t xml:space="preserve"> you must also provide a copy in .pdf format supplied on a jump drive</w:t>
      </w:r>
      <w:r w:rsidR="00187EE8">
        <w:rPr>
          <w:sz w:val="20"/>
        </w:rPr>
        <w:t>.</w:t>
      </w:r>
    </w:p>
    <w:p w:rsidR="00B929AF" w:rsidRDefault="00B929AF" w:rsidP="00B929AF">
      <w:pPr>
        <w:rPr>
          <w:sz w:val="20"/>
        </w:rPr>
      </w:pPr>
    </w:p>
    <w:p w:rsidR="00263759" w:rsidRPr="009B3308" w:rsidRDefault="00B929AF" w:rsidP="009B3308">
      <w:pPr>
        <w:tabs>
          <w:tab w:val="left" w:pos="1800"/>
          <w:tab w:val="left" w:pos="6120"/>
        </w:tabs>
        <w:rPr>
          <w:sz w:val="28"/>
          <w:szCs w:val="28"/>
        </w:rPr>
      </w:pPr>
      <w:r w:rsidRPr="009B3308">
        <w:rPr>
          <w:b/>
          <w:sz w:val="28"/>
          <w:szCs w:val="28"/>
        </w:rPr>
        <w:t>RETURN BID TO:</w:t>
      </w:r>
      <w:r w:rsidR="009B3308">
        <w:rPr>
          <w:b/>
          <w:sz w:val="28"/>
          <w:szCs w:val="28"/>
        </w:rPr>
        <w:t xml:space="preserve">  </w:t>
      </w:r>
      <w:r w:rsidR="009B3308" w:rsidRPr="009B3308">
        <w:rPr>
          <w:b/>
          <w:sz w:val="28"/>
          <w:szCs w:val="28"/>
        </w:rPr>
        <w:t xml:space="preserve">Supply Chain Services 2910 </w:t>
      </w:r>
      <w:proofErr w:type="spellStart"/>
      <w:r w:rsidR="009B3308" w:rsidRPr="009B3308">
        <w:rPr>
          <w:b/>
          <w:sz w:val="28"/>
          <w:szCs w:val="28"/>
        </w:rPr>
        <w:t>LeMone</w:t>
      </w:r>
      <w:proofErr w:type="spellEnd"/>
      <w:r w:rsidR="009B3308" w:rsidRPr="009B3308">
        <w:rPr>
          <w:b/>
          <w:sz w:val="28"/>
          <w:szCs w:val="28"/>
        </w:rPr>
        <w:t xml:space="preserve"> Industrial Blvd. Columbia MO 65201 Attn: David Silvey, C.P.P.B.</w:t>
      </w:r>
    </w:p>
    <w:p w:rsidR="00B929AF" w:rsidRDefault="00B929AF" w:rsidP="00B929AF">
      <w:pPr>
        <w:rPr>
          <w:b/>
          <w:sz w:val="20"/>
        </w:rPr>
      </w:pPr>
    </w:p>
    <w:p w:rsidR="00B929AF" w:rsidRDefault="000E550A" w:rsidP="000E550A">
      <w:pPr>
        <w:autoSpaceDE w:val="0"/>
        <w:autoSpaceDN w:val="0"/>
        <w:adjustRightInd w:val="0"/>
        <w:jc w:val="left"/>
        <w:rPr>
          <w:rFonts w:eastAsiaTheme="minorHAnsi"/>
          <w:sz w:val="18"/>
          <w:szCs w:val="18"/>
        </w:rPr>
      </w:pPr>
      <w:r>
        <w:rPr>
          <w:rFonts w:eastAsiaTheme="minorHAnsi"/>
          <w:sz w:val="18"/>
          <w:szCs w:val="18"/>
        </w:rPr>
        <w:t xml:space="preserve">You </w:t>
      </w:r>
      <w:proofErr w:type="gramStart"/>
      <w:r>
        <w:rPr>
          <w:rFonts w:eastAsiaTheme="minorHAnsi"/>
          <w:sz w:val="18"/>
          <w:szCs w:val="18"/>
        </w:rPr>
        <w:t>are invited</w:t>
      </w:r>
      <w:proofErr w:type="gramEnd"/>
      <w:r>
        <w:rPr>
          <w:rFonts w:eastAsiaTheme="minorHAnsi"/>
          <w:sz w:val="18"/>
          <w:szCs w:val="18"/>
        </w:rPr>
        <w:t xml:space="preserve"> to submit bids on the items or services specified. All bids must be made on this form and shall be subject to the terms and conditions on the reverse side hereof for furnishing items or services of the description listed below. </w:t>
      </w:r>
      <w:r w:rsidR="003B5EF7" w:rsidRPr="00D52796">
        <w:rPr>
          <w:rFonts w:eastAsiaTheme="minorHAnsi"/>
          <w:sz w:val="18"/>
          <w:szCs w:val="18"/>
        </w:rPr>
        <w:t>Unless otherwise specified herein</w:t>
      </w:r>
      <w:r w:rsidR="003B5EF7" w:rsidRPr="00A24AB5">
        <w:rPr>
          <w:rFonts w:eastAsiaTheme="minorHAnsi"/>
          <w:sz w:val="18"/>
          <w:szCs w:val="18"/>
        </w:rPr>
        <w:t>, a</w:t>
      </w:r>
      <w:r w:rsidRPr="00A24AB5">
        <w:rPr>
          <w:rFonts w:eastAsiaTheme="minorHAnsi"/>
          <w:sz w:val="18"/>
          <w:szCs w:val="18"/>
        </w:rPr>
        <w:t>ll deliveries</w:t>
      </w:r>
      <w:r>
        <w:rPr>
          <w:rFonts w:eastAsiaTheme="minorHAnsi"/>
          <w:sz w:val="18"/>
          <w:szCs w:val="18"/>
        </w:rPr>
        <w:t xml:space="preserve"> shall be made </w:t>
      </w:r>
      <w:r>
        <w:rPr>
          <w:rFonts w:eastAsiaTheme="minorHAnsi"/>
          <w:b/>
          <w:bCs/>
          <w:sz w:val="18"/>
          <w:szCs w:val="18"/>
        </w:rPr>
        <w:t xml:space="preserve">FOB DESTINATION </w:t>
      </w:r>
      <w:r>
        <w:rPr>
          <w:rFonts w:eastAsiaTheme="minorHAnsi"/>
          <w:sz w:val="18"/>
          <w:szCs w:val="18"/>
        </w:rPr>
        <w:t>with freight charges fully included and prepaid. The seller pays and bears the freight charges.</w:t>
      </w:r>
    </w:p>
    <w:p w:rsidR="00743B78" w:rsidRDefault="00743B78" w:rsidP="00743B78">
      <w:pPr>
        <w:autoSpaceDE w:val="0"/>
        <w:autoSpaceDN w:val="0"/>
        <w:adjustRightInd w:val="0"/>
        <w:jc w:val="left"/>
        <w:rPr>
          <w:rFonts w:eastAsiaTheme="minorHAnsi"/>
          <w:sz w:val="18"/>
          <w:szCs w:val="18"/>
        </w:rPr>
      </w:pPr>
    </w:p>
    <w:p w:rsidR="000E550A" w:rsidRDefault="00743B78" w:rsidP="00743B78">
      <w:pPr>
        <w:autoSpaceDE w:val="0"/>
        <w:autoSpaceDN w:val="0"/>
        <w:adjustRightInd w:val="0"/>
        <w:jc w:val="left"/>
        <w:rPr>
          <w:rFonts w:eastAsiaTheme="minorHAnsi"/>
          <w:sz w:val="18"/>
          <w:szCs w:val="18"/>
        </w:rPr>
      </w:pPr>
      <w:r>
        <w:rPr>
          <w:rFonts w:eastAsiaTheme="minorHAnsi"/>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743B78" w:rsidRDefault="00743B78" w:rsidP="00743B78">
      <w:pPr>
        <w:autoSpaceDE w:val="0"/>
        <w:autoSpaceDN w:val="0"/>
        <w:adjustRightInd w:val="0"/>
        <w:jc w:val="left"/>
        <w:rPr>
          <w:b/>
          <w:i/>
          <w:sz w:val="18"/>
          <w:szCs w:val="18"/>
        </w:rPr>
      </w:pPr>
    </w:p>
    <w:p w:rsidR="00B929AF" w:rsidRPr="00C85E7C" w:rsidRDefault="00B929AF" w:rsidP="00B929AF">
      <w:pPr>
        <w:pStyle w:val="BodyText2"/>
        <w:jc w:val="left"/>
        <w:rPr>
          <w:b w:val="0"/>
          <w:i w:val="0"/>
          <w:sz w:val="18"/>
          <w:szCs w:val="18"/>
        </w:rPr>
      </w:pPr>
      <w:r w:rsidRPr="00C85E7C">
        <w:rPr>
          <w:b w:val="0"/>
          <w:i w:val="0"/>
          <w:sz w:val="18"/>
          <w:szCs w:val="18"/>
        </w:rPr>
        <w:t xml:space="preserve">The bidder further agrees that the language of this </w:t>
      </w:r>
      <w:r w:rsidR="00CA665A">
        <w:rPr>
          <w:b w:val="0"/>
          <w:i w:val="0"/>
          <w:sz w:val="18"/>
          <w:szCs w:val="18"/>
        </w:rPr>
        <w:t>bid document</w:t>
      </w:r>
      <w:r w:rsidRPr="00C85E7C">
        <w:rPr>
          <w:b w:val="0"/>
          <w:i w:val="0"/>
          <w:sz w:val="18"/>
          <w:szCs w:val="18"/>
        </w:rPr>
        <w:t xml:space="preserve"> shall govern in the event of a conflict with his/her bid.  The bidder further agrees that upon receipt of an authorized purchase order from the </w:t>
      </w:r>
      <w:r w:rsidR="00922F06">
        <w:rPr>
          <w:b w:val="0"/>
          <w:i w:val="0"/>
          <w:sz w:val="18"/>
          <w:szCs w:val="18"/>
        </w:rPr>
        <w:t>University of Missouri</w:t>
      </w:r>
      <w:r w:rsidRPr="00C85E7C">
        <w:rPr>
          <w:b w:val="0"/>
          <w:i w:val="0"/>
          <w:sz w:val="18"/>
          <w:szCs w:val="18"/>
        </w:rPr>
        <w:t xml:space="preserve"> or when a Notice of Award is signed and issued by an authorized official of the </w:t>
      </w:r>
      <w:r w:rsidR="00922F06">
        <w:rPr>
          <w:b w:val="0"/>
          <w:i w:val="0"/>
          <w:sz w:val="18"/>
          <w:szCs w:val="18"/>
        </w:rPr>
        <w:t>University of Missouri</w:t>
      </w:r>
      <w:r w:rsidRPr="00C85E7C">
        <w:rPr>
          <w:b w:val="0"/>
          <w:i w:val="0"/>
          <w:sz w:val="18"/>
          <w:szCs w:val="18"/>
        </w:rPr>
        <w:t xml:space="preserve">, a binding contract shall exist between the bidder and </w:t>
      </w:r>
      <w:r w:rsidR="00922F06">
        <w:rPr>
          <w:b w:val="0"/>
          <w:i w:val="0"/>
          <w:sz w:val="18"/>
          <w:szCs w:val="18"/>
        </w:rPr>
        <w:t>T</w:t>
      </w:r>
      <w:r w:rsidRPr="00C85E7C">
        <w:rPr>
          <w:b w:val="0"/>
          <w:i w:val="0"/>
          <w:sz w:val="18"/>
          <w:szCs w:val="18"/>
        </w:rPr>
        <w:t>he</w:t>
      </w:r>
      <w:r w:rsidR="00922F06">
        <w:rPr>
          <w:b w:val="0"/>
          <w:i w:val="0"/>
          <w:sz w:val="18"/>
          <w:szCs w:val="18"/>
        </w:rPr>
        <w:t xml:space="preserve"> Curators of the</w:t>
      </w:r>
      <w:r w:rsidRPr="00C85E7C">
        <w:rPr>
          <w:b w:val="0"/>
          <w:i w:val="0"/>
          <w:sz w:val="18"/>
          <w:szCs w:val="18"/>
        </w:rPr>
        <w:t xml:space="preserve"> </w:t>
      </w:r>
      <w:r w:rsidR="00922F06">
        <w:rPr>
          <w:b w:val="0"/>
          <w:i w:val="0"/>
          <w:sz w:val="18"/>
          <w:szCs w:val="18"/>
        </w:rPr>
        <w:t>University of Missouri</w:t>
      </w:r>
      <w:r w:rsidRPr="00C85E7C">
        <w:rPr>
          <w:b w:val="0"/>
          <w:i w:val="0"/>
          <w:sz w:val="18"/>
          <w:szCs w:val="18"/>
        </w:rPr>
        <w:t>.</w:t>
      </w:r>
    </w:p>
    <w:p w:rsidR="00B929AF" w:rsidRDefault="00B929AF" w:rsidP="00B929AF">
      <w:pPr>
        <w:spacing w:line="180" w:lineRule="atLeast"/>
        <w:rPr>
          <w:b/>
          <w:sz w:val="18"/>
        </w:rPr>
      </w:pPr>
    </w:p>
    <w:p w:rsidR="00B929AF" w:rsidRDefault="00B929AF" w:rsidP="00B929AF">
      <w:pPr>
        <w:jc w:val="center"/>
        <w:rPr>
          <w:b/>
          <w:sz w:val="20"/>
        </w:rPr>
      </w:pPr>
      <w:r>
        <w:rPr>
          <w:b/>
          <w:sz w:val="20"/>
        </w:rPr>
        <w:t>SIGNATURE REQUIRED</w:t>
      </w:r>
    </w:p>
    <w:p w:rsidR="00B929AF" w:rsidRDefault="00B929AF" w:rsidP="00B929AF">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388"/>
        <w:gridCol w:w="265"/>
        <w:gridCol w:w="4557"/>
      </w:tblGrid>
      <w:tr w:rsidR="00B929AF" w:rsidTr="00CD7842">
        <w:tc>
          <w:tcPr>
            <w:tcW w:w="4975" w:type="dxa"/>
          </w:tcPr>
          <w:p w:rsidR="00B929AF" w:rsidRDefault="00B929AF" w:rsidP="00CD7842">
            <w:pPr>
              <w:rPr>
                <w:b/>
                <w:sz w:val="12"/>
              </w:rPr>
            </w:pPr>
            <w:r>
              <w:rPr>
                <w:b/>
                <w:sz w:val="12"/>
              </w:rPr>
              <w:t>DOING BUSINESS AS (DBA) NAME</w:t>
            </w:r>
          </w:p>
          <w:p w:rsidR="00B929AF" w:rsidRDefault="00B929AF" w:rsidP="00CD7842">
            <w:pPr>
              <w:rPr>
                <w:b/>
                <w:sz w:val="12"/>
              </w:rPr>
            </w:pPr>
          </w:p>
          <w:p w:rsidR="00B929AF" w:rsidRPr="00E52E6F" w:rsidRDefault="00F25F9A" w:rsidP="00CD7842">
            <w:pPr>
              <w:rPr>
                <w:sz w:val="20"/>
              </w:rPr>
            </w:pPr>
            <w:r w:rsidRPr="00E52E6F">
              <w:rPr>
                <w:bCs/>
                <w:sz w:val="20"/>
              </w:rPr>
              <w:fldChar w:fldCharType="begin">
                <w:ffData>
                  <w:name w:val="Text7"/>
                  <w:enabled/>
                  <w:calcOnExit w:val="0"/>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val="restart"/>
            <w:tcBorders>
              <w:top w:val="nil"/>
            </w:tcBorders>
          </w:tcPr>
          <w:p w:rsidR="00B929AF" w:rsidRDefault="00B929AF" w:rsidP="00CD7842">
            <w:pPr>
              <w:jc w:val="left"/>
              <w:rPr>
                <w:sz w:val="16"/>
              </w:rPr>
            </w:pPr>
          </w:p>
          <w:p w:rsidR="00B929AF" w:rsidRDefault="00B929AF" w:rsidP="00CD7842">
            <w:pPr>
              <w:pBdr>
                <w:left w:val="single" w:sz="12" w:space="4" w:color="auto"/>
                <w:right w:val="single" w:sz="12" w:space="4" w:color="auto"/>
              </w:pBdr>
              <w:jc w:val="left"/>
              <w:rPr>
                <w:sz w:val="16"/>
              </w:rPr>
            </w:pPr>
          </w:p>
          <w:p w:rsidR="00B929AF" w:rsidRDefault="00B929AF" w:rsidP="00CD7842">
            <w:pPr>
              <w:pBdr>
                <w:left w:val="single" w:sz="12" w:space="4" w:color="auto"/>
                <w:right w:val="single" w:sz="12" w:space="4" w:color="auto"/>
              </w:pBdr>
              <w:jc w:val="left"/>
              <w:rPr>
                <w:b/>
                <w:sz w:val="12"/>
              </w:rPr>
            </w:pPr>
          </w:p>
          <w:p w:rsidR="00B929AF" w:rsidRDefault="00B929AF" w:rsidP="00CD7842">
            <w:pPr>
              <w:pBdr>
                <w:left w:val="single" w:sz="12" w:space="4" w:color="auto"/>
                <w:right w:val="single" w:sz="12" w:space="4" w:color="auto"/>
              </w:pBdr>
              <w:jc w:val="left"/>
              <w:rPr>
                <w:b/>
                <w:sz w:val="12"/>
              </w:rPr>
            </w:pPr>
          </w:p>
          <w:p w:rsidR="00B929AF" w:rsidRDefault="00B929AF" w:rsidP="00CD7842">
            <w:pPr>
              <w:jc w:val="left"/>
              <w:rPr>
                <w:sz w:val="16"/>
              </w:rPr>
            </w:pPr>
          </w:p>
        </w:tc>
        <w:tc>
          <w:tcPr>
            <w:tcW w:w="5065" w:type="dxa"/>
          </w:tcPr>
          <w:p w:rsidR="00B929AF" w:rsidRPr="00E52E6F" w:rsidRDefault="00B929AF" w:rsidP="00CD7842">
            <w:pPr>
              <w:rPr>
                <w:b/>
                <w:bCs/>
                <w:sz w:val="12"/>
                <w:szCs w:val="12"/>
              </w:rPr>
            </w:pPr>
            <w:r w:rsidRPr="00E52E6F">
              <w:rPr>
                <w:b/>
                <w:bCs/>
                <w:sz w:val="12"/>
                <w:szCs w:val="12"/>
              </w:rPr>
              <w:t>LEGAL NAME OF ENTITY/INDIVIDUAL FILED WITH IRS FOR THIS TAX ID NO.</w:t>
            </w:r>
          </w:p>
          <w:p w:rsidR="00B929AF" w:rsidRPr="00E52E6F" w:rsidRDefault="00B929AF" w:rsidP="00CD7842">
            <w:pPr>
              <w:rPr>
                <w:bCs/>
                <w:sz w:val="12"/>
                <w:szCs w:val="12"/>
              </w:rPr>
            </w:pPr>
          </w:p>
          <w:p w:rsidR="00B929AF" w:rsidRDefault="00F25F9A" w:rsidP="00CD7842">
            <w:pPr>
              <w:pStyle w:val="CommentText"/>
              <w:rPr>
                <w:bCs/>
                <w:sz w:val="18"/>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r w:rsidR="00B929AF" w:rsidTr="00CD7842">
        <w:tc>
          <w:tcPr>
            <w:tcW w:w="4975" w:type="dxa"/>
          </w:tcPr>
          <w:p w:rsidR="00B929AF" w:rsidRDefault="00B929AF" w:rsidP="00CD7842">
            <w:pPr>
              <w:rPr>
                <w:b/>
                <w:sz w:val="12"/>
              </w:rPr>
            </w:pPr>
            <w:r>
              <w:rPr>
                <w:b/>
                <w:sz w:val="12"/>
              </w:rPr>
              <w:t>MAILING ADDRESS</w:t>
            </w:r>
          </w:p>
          <w:p w:rsidR="00B929AF" w:rsidRDefault="00B929AF" w:rsidP="00CD7842">
            <w:pPr>
              <w:rPr>
                <w:b/>
                <w:sz w:val="12"/>
              </w:rPr>
            </w:pPr>
          </w:p>
          <w:p w:rsidR="00B929AF" w:rsidRPr="00E52E6F" w:rsidRDefault="00F25F9A" w:rsidP="00CD7842">
            <w:pPr>
              <w:rPr>
                <w:b/>
                <w:sz w:val="20"/>
              </w:rPr>
            </w:pPr>
            <w:r w:rsidRPr="00E52E6F">
              <w:rPr>
                <w:bCs/>
                <w:sz w:val="20"/>
              </w:rPr>
              <w:fldChar w:fldCharType="begin">
                <w:ffData>
                  <w:name w:val="Text7"/>
                  <w:enabled/>
                  <w:calcOnExit w:val="0"/>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Pr>
          <w:p w:rsidR="00B929AF" w:rsidRDefault="00B929AF" w:rsidP="00CD7842">
            <w:pPr>
              <w:jc w:val="left"/>
              <w:rPr>
                <w:b/>
                <w:sz w:val="12"/>
              </w:rPr>
            </w:pPr>
          </w:p>
        </w:tc>
        <w:tc>
          <w:tcPr>
            <w:tcW w:w="5065" w:type="dxa"/>
            <w:tcBorders>
              <w:top w:val="nil"/>
            </w:tcBorders>
          </w:tcPr>
          <w:p w:rsidR="00B929AF" w:rsidRPr="00E52E6F" w:rsidRDefault="00B929AF" w:rsidP="00CD7842">
            <w:pPr>
              <w:pStyle w:val="CommentText"/>
              <w:rPr>
                <w:b/>
                <w:bCs/>
                <w:sz w:val="12"/>
                <w:szCs w:val="12"/>
              </w:rPr>
            </w:pPr>
            <w:r w:rsidRPr="00E52E6F">
              <w:rPr>
                <w:b/>
                <w:bCs/>
                <w:sz w:val="12"/>
                <w:szCs w:val="12"/>
              </w:rPr>
              <w:t>IRS FORM 1099 MAILING ADDRESS</w:t>
            </w:r>
          </w:p>
          <w:p w:rsidR="00B929AF" w:rsidRPr="00E52E6F" w:rsidRDefault="00B929AF" w:rsidP="00CD7842">
            <w:pPr>
              <w:pStyle w:val="CommentText"/>
              <w:rPr>
                <w:bCs/>
                <w:sz w:val="12"/>
                <w:szCs w:val="12"/>
              </w:rPr>
            </w:pPr>
          </w:p>
          <w:p w:rsidR="00B929AF" w:rsidRDefault="00F25F9A" w:rsidP="00CD7842">
            <w:pPr>
              <w:pStyle w:val="CommentText"/>
              <w:rPr>
                <w:bCs/>
                <w:sz w:val="18"/>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r w:rsidR="00B929AF" w:rsidTr="00CD7842">
        <w:tc>
          <w:tcPr>
            <w:tcW w:w="4975" w:type="dxa"/>
          </w:tcPr>
          <w:p w:rsidR="00B929AF" w:rsidRDefault="00B929AF" w:rsidP="00CD7842">
            <w:pPr>
              <w:jc w:val="left"/>
              <w:rPr>
                <w:b/>
                <w:sz w:val="12"/>
              </w:rPr>
            </w:pPr>
            <w:r>
              <w:rPr>
                <w:b/>
                <w:sz w:val="12"/>
              </w:rPr>
              <w:t>CITY, STATE, ZIP CODE</w:t>
            </w:r>
          </w:p>
          <w:p w:rsidR="00B929AF" w:rsidRDefault="00B929AF" w:rsidP="00CD7842">
            <w:pPr>
              <w:jc w:val="left"/>
              <w:rPr>
                <w:b/>
                <w:sz w:val="12"/>
              </w:rPr>
            </w:pPr>
          </w:p>
          <w:p w:rsidR="00B929AF" w:rsidRPr="00E52E6F" w:rsidRDefault="00F25F9A" w:rsidP="00CD7842">
            <w:pPr>
              <w:jc w:val="left"/>
              <w:rPr>
                <w:b/>
                <w:sz w:val="20"/>
              </w:rPr>
            </w:pPr>
            <w:r w:rsidRPr="00E52E6F">
              <w:rPr>
                <w:bCs/>
                <w:sz w:val="20"/>
              </w:rPr>
              <w:fldChar w:fldCharType="begin">
                <w:ffData>
                  <w:name w:val="Text7"/>
                  <w:enabled/>
                  <w:calcOnExit w:val="0"/>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Borders>
              <w:bottom w:val="nil"/>
            </w:tcBorders>
          </w:tcPr>
          <w:p w:rsidR="00B929AF" w:rsidRDefault="00B929AF" w:rsidP="00CD7842">
            <w:pPr>
              <w:jc w:val="left"/>
              <w:rPr>
                <w:b/>
                <w:sz w:val="12"/>
              </w:rPr>
            </w:pPr>
          </w:p>
        </w:tc>
        <w:tc>
          <w:tcPr>
            <w:tcW w:w="5065" w:type="dxa"/>
          </w:tcPr>
          <w:p w:rsidR="00B929AF" w:rsidRDefault="00B929AF" w:rsidP="00CD7842">
            <w:pPr>
              <w:jc w:val="left"/>
              <w:rPr>
                <w:b/>
                <w:sz w:val="12"/>
              </w:rPr>
            </w:pPr>
            <w:r>
              <w:rPr>
                <w:b/>
                <w:sz w:val="12"/>
              </w:rPr>
              <w:t>CITY, STATE, ZIP CODE</w:t>
            </w:r>
          </w:p>
          <w:p w:rsidR="00B929AF" w:rsidRPr="00E52E6F" w:rsidRDefault="00B929AF" w:rsidP="00CD7842">
            <w:pPr>
              <w:jc w:val="left"/>
              <w:rPr>
                <w:bCs/>
                <w:sz w:val="12"/>
                <w:szCs w:val="12"/>
              </w:rPr>
            </w:pPr>
          </w:p>
          <w:p w:rsidR="00B929AF" w:rsidRDefault="00F25F9A" w:rsidP="00CD7842">
            <w:pPr>
              <w:jc w:val="left"/>
              <w:rPr>
                <w:bCs/>
                <w:sz w:val="18"/>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r>
    </w:tbl>
    <w:p w:rsidR="00B929AF" w:rsidRDefault="00B929AF" w:rsidP="00B929A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073"/>
        <w:gridCol w:w="1556"/>
        <w:gridCol w:w="1518"/>
        <w:gridCol w:w="3063"/>
      </w:tblGrid>
      <w:tr w:rsidR="00B929AF" w:rsidTr="00CD7842">
        <w:trPr>
          <w:cantSplit/>
        </w:trPr>
        <w:tc>
          <w:tcPr>
            <w:tcW w:w="5155" w:type="dxa"/>
            <w:gridSpan w:val="2"/>
          </w:tcPr>
          <w:p w:rsidR="00B929AF" w:rsidRDefault="00B929AF" w:rsidP="00CD7842">
            <w:pPr>
              <w:rPr>
                <w:b/>
                <w:sz w:val="12"/>
              </w:rPr>
            </w:pPr>
            <w:r>
              <w:rPr>
                <w:b/>
                <w:sz w:val="12"/>
              </w:rPr>
              <w:t>CONTACT PERSON</w:t>
            </w:r>
          </w:p>
          <w:p w:rsidR="00B929AF" w:rsidRDefault="00B929AF" w:rsidP="00CD7842">
            <w:pPr>
              <w:rPr>
                <w:b/>
                <w:sz w:val="12"/>
              </w:rPr>
            </w:pPr>
          </w:p>
          <w:p w:rsidR="00B929AF" w:rsidRDefault="00F25F9A" w:rsidP="00CD7842">
            <w:pPr>
              <w:rPr>
                <w:bCs/>
                <w:sz w:val="18"/>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EMAIL ADDRESS</w:t>
            </w:r>
          </w:p>
          <w:p w:rsidR="00B929AF" w:rsidRDefault="00B929AF" w:rsidP="00CD7842">
            <w:pPr>
              <w:rPr>
                <w:b/>
                <w:sz w:val="12"/>
              </w:rPr>
            </w:pPr>
          </w:p>
          <w:p w:rsidR="00B929AF" w:rsidRDefault="00F25F9A" w:rsidP="00CD7842">
            <w:pPr>
              <w:pStyle w:val="CommentText"/>
              <w:rPr>
                <w:bCs/>
                <w:sz w:val="18"/>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r w:rsidR="00B929AF" w:rsidTr="00CD7842">
        <w:trPr>
          <w:cantSplit/>
        </w:trPr>
        <w:tc>
          <w:tcPr>
            <w:tcW w:w="5155" w:type="dxa"/>
            <w:gridSpan w:val="2"/>
          </w:tcPr>
          <w:p w:rsidR="00B929AF" w:rsidRDefault="00B929AF" w:rsidP="00CD7842">
            <w:pPr>
              <w:rPr>
                <w:b/>
                <w:sz w:val="12"/>
              </w:rPr>
            </w:pPr>
            <w:r>
              <w:rPr>
                <w:b/>
                <w:sz w:val="12"/>
              </w:rPr>
              <w:t>PHONE NUMBER</w:t>
            </w:r>
          </w:p>
          <w:p w:rsidR="00B929AF" w:rsidRDefault="00B929AF" w:rsidP="00CD7842">
            <w:pPr>
              <w:rPr>
                <w:b/>
                <w:sz w:val="16"/>
              </w:rPr>
            </w:pPr>
          </w:p>
          <w:p w:rsidR="00B929AF" w:rsidRDefault="00F25F9A" w:rsidP="00CD7842">
            <w:pPr>
              <w:rPr>
                <w:bCs/>
                <w:sz w:val="18"/>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FAX NUMBER</w:t>
            </w:r>
          </w:p>
          <w:p w:rsidR="00B929AF" w:rsidRDefault="00B929AF" w:rsidP="00CD7842">
            <w:pPr>
              <w:rPr>
                <w:bCs/>
                <w:sz w:val="16"/>
              </w:rPr>
            </w:pPr>
          </w:p>
          <w:p w:rsidR="00B929AF" w:rsidRDefault="00F25F9A" w:rsidP="00CD7842">
            <w:pPr>
              <w:pStyle w:val="CommentText"/>
              <w:rPr>
                <w:bCs/>
                <w:sz w:val="18"/>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r w:rsidR="00B929AF" w:rsidTr="00CD7842">
        <w:tc>
          <w:tcPr>
            <w:tcW w:w="3433" w:type="dxa"/>
          </w:tcPr>
          <w:p w:rsidR="00B929AF" w:rsidRDefault="00B929AF" w:rsidP="00CD7842">
            <w:pPr>
              <w:rPr>
                <w:b/>
                <w:sz w:val="12"/>
              </w:rPr>
            </w:pPr>
            <w:r>
              <w:rPr>
                <w:b/>
                <w:sz w:val="12"/>
              </w:rPr>
              <w:t>TAXPAYER ID NUMBER (TIN)</w:t>
            </w:r>
          </w:p>
          <w:p w:rsidR="00B929AF" w:rsidRDefault="00B929AF" w:rsidP="00CD7842">
            <w:pPr>
              <w:rPr>
                <w:b/>
                <w:sz w:val="12"/>
              </w:rPr>
            </w:pPr>
          </w:p>
          <w:p w:rsidR="00B929AF" w:rsidRDefault="00F25F9A" w:rsidP="00CD7842">
            <w:pPr>
              <w:rPr>
                <w:bCs/>
                <w:sz w:val="12"/>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c>
          <w:tcPr>
            <w:tcW w:w="3435" w:type="dxa"/>
            <w:gridSpan w:val="2"/>
          </w:tcPr>
          <w:p w:rsidR="00B929AF" w:rsidRDefault="00B929AF" w:rsidP="00CD7842">
            <w:pPr>
              <w:tabs>
                <w:tab w:val="left" w:pos="2160"/>
              </w:tabs>
              <w:spacing w:line="360" w:lineRule="auto"/>
              <w:ind w:right="-14"/>
              <w:rPr>
                <w:b/>
                <w:sz w:val="12"/>
              </w:rPr>
            </w:pPr>
            <w:r>
              <w:rPr>
                <w:b/>
                <w:sz w:val="12"/>
              </w:rPr>
              <w:t xml:space="preserve"> TAXPAYER ID (TIN) TYPE (CHECK ONE)</w:t>
            </w:r>
          </w:p>
          <w:p w:rsidR="00B929AF" w:rsidRDefault="00B929AF" w:rsidP="00CD7842">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929AF" w:rsidRDefault="00B929AF" w:rsidP="00CD7842">
            <w:pPr>
              <w:pStyle w:val="CommentText"/>
              <w:rPr>
                <w:b/>
                <w:sz w:val="12"/>
              </w:rPr>
            </w:pPr>
            <w:r>
              <w:rPr>
                <w:b/>
                <w:sz w:val="12"/>
              </w:rPr>
              <w:t>VENDOR NUMBER (IF KNOWN)</w:t>
            </w:r>
          </w:p>
          <w:p w:rsidR="00B929AF" w:rsidRDefault="00B929AF" w:rsidP="00CD7842">
            <w:pPr>
              <w:pStyle w:val="CommentText"/>
              <w:rPr>
                <w:b/>
                <w:sz w:val="12"/>
              </w:rPr>
            </w:pPr>
          </w:p>
          <w:p w:rsidR="00B929AF" w:rsidRDefault="00F25F9A" w:rsidP="00CD7842">
            <w:pPr>
              <w:pStyle w:val="CommentText"/>
              <w:rPr>
                <w:bCs/>
                <w:sz w:val="18"/>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r w:rsidR="00B929AF" w:rsidTr="00CD7842">
        <w:trPr>
          <w:cantSplit/>
          <w:trHeight w:val="537"/>
        </w:trPr>
        <w:tc>
          <w:tcPr>
            <w:tcW w:w="10310" w:type="dxa"/>
            <w:gridSpan w:val="4"/>
          </w:tcPr>
          <w:p w:rsidR="00B929AF" w:rsidRDefault="00B929AF" w:rsidP="00CD7842">
            <w:pPr>
              <w:tabs>
                <w:tab w:val="left" w:pos="7020"/>
              </w:tabs>
              <w:jc w:val="left"/>
              <w:rPr>
                <w:b/>
                <w:sz w:val="12"/>
              </w:rPr>
            </w:pPr>
            <w:r>
              <w:rPr>
                <w:b/>
                <w:sz w:val="12"/>
              </w:rPr>
              <w:t>VENDOR TAX FILING TYPE WITH IRS (CHECK ONE)                                                                                                                                      (NOTE:  LLC IS NOT A VALID TAX FILING TYPE.)</w:t>
            </w:r>
          </w:p>
          <w:p w:rsidR="00B929AF" w:rsidRDefault="00B929AF" w:rsidP="00CD7842">
            <w:pPr>
              <w:jc w:val="left"/>
              <w:rPr>
                <w:b/>
                <w:sz w:val="12"/>
              </w:rPr>
            </w:pPr>
          </w:p>
          <w:p w:rsidR="00B929AF" w:rsidRDefault="00B929AF" w:rsidP="00CD7842">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___Other ________________</w:t>
            </w:r>
          </w:p>
        </w:tc>
      </w:tr>
      <w:tr w:rsidR="00B929AF" w:rsidTr="00CD7842">
        <w:trPr>
          <w:cantSplit/>
        </w:trPr>
        <w:tc>
          <w:tcPr>
            <w:tcW w:w="5155" w:type="dxa"/>
            <w:gridSpan w:val="2"/>
          </w:tcPr>
          <w:p w:rsidR="00B929AF" w:rsidRDefault="00B929AF" w:rsidP="00CD7842">
            <w:pPr>
              <w:jc w:val="left"/>
              <w:rPr>
                <w:b/>
                <w:sz w:val="12"/>
              </w:rPr>
            </w:pPr>
            <w:r>
              <w:rPr>
                <w:b/>
                <w:sz w:val="12"/>
              </w:rPr>
              <w:t>AUTHORIZED SIGNATURE</w:t>
            </w:r>
          </w:p>
          <w:p w:rsidR="00B929AF" w:rsidRDefault="00B929AF" w:rsidP="00CD7842">
            <w:pPr>
              <w:jc w:val="left"/>
              <w:rPr>
                <w:b/>
                <w:sz w:val="16"/>
              </w:rPr>
            </w:pPr>
          </w:p>
          <w:p w:rsidR="00B929AF" w:rsidRDefault="00B929AF" w:rsidP="00CD7842">
            <w:pPr>
              <w:jc w:val="left"/>
              <w:rPr>
                <w:b/>
                <w:sz w:val="18"/>
              </w:rPr>
            </w:pPr>
          </w:p>
        </w:tc>
        <w:tc>
          <w:tcPr>
            <w:tcW w:w="5155" w:type="dxa"/>
            <w:gridSpan w:val="2"/>
          </w:tcPr>
          <w:p w:rsidR="00B929AF" w:rsidRDefault="00B929AF" w:rsidP="00CD7842">
            <w:pPr>
              <w:tabs>
                <w:tab w:val="left" w:pos="1830"/>
              </w:tabs>
              <w:rPr>
                <w:b/>
                <w:sz w:val="12"/>
              </w:rPr>
            </w:pPr>
            <w:r>
              <w:rPr>
                <w:b/>
                <w:sz w:val="12"/>
              </w:rPr>
              <w:t>DATE</w:t>
            </w:r>
          </w:p>
          <w:p w:rsidR="00B929AF" w:rsidRDefault="00B929AF" w:rsidP="00CD7842">
            <w:pPr>
              <w:tabs>
                <w:tab w:val="left" w:pos="1830"/>
              </w:tabs>
              <w:rPr>
                <w:b/>
                <w:sz w:val="12"/>
              </w:rPr>
            </w:pPr>
          </w:p>
          <w:p w:rsidR="00B929AF" w:rsidRDefault="00F25F9A" w:rsidP="00CD7842">
            <w:pPr>
              <w:tabs>
                <w:tab w:val="left" w:pos="1830"/>
              </w:tabs>
              <w:rPr>
                <w:bCs/>
                <w:sz w:val="18"/>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r>
      <w:tr w:rsidR="00B929AF" w:rsidTr="00CD7842">
        <w:trPr>
          <w:cantSplit/>
        </w:trPr>
        <w:tc>
          <w:tcPr>
            <w:tcW w:w="5155" w:type="dxa"/>
            <w:gridSpan w:val="2"/>
          </w:tcPr>
          <w:p w:rsidR="00B929AF" w:rsidRDefault="00B929AF" w:rsidP="00CD7842">
            <w:pPr>
              <w:rPr>
                <w:b/>
                <w:sz w:val="12"/>
              </w:rPr>
            </w:pPr>
            <w:r>
              <w:rPr>
                <w:b/>
                <w:sz w:val="12"/>
              </w:rPr>
              <w:lastRenderedPageBreak/>
              <w:t>PRINTED NAME</w:t>
            </w:r>
          </w:p>
          <w:p w:rsidR="00B929AF" w:rsidRDefault="00B929AF" w:rsidP="00CD7842">
            <w:pPr>
              <w:rPr>
                <w:b/>
                <w:sz w:val="12"/>
              </w:rPr>
            </w:pPr>
          </w:p>
          <w:p w:rsidR="00B929AF" w:rsidRDefault="00F25F9A" w:rsidP="00CD7842">
            <w:pPr>
              <w:rPr>
                <w:bCs/>
                <w:sz w:val="20"/>
              </w:rPr>
            </w:pPr>
            <w:r>
              <w:rPr>
                <w:bCs/>
                <w:sz w:val="20"/>
              </w:rPr>
              <w:fldChar w:fldCharType="begin">
                <w:ffData>
                  <w:name w:val="Text7"/>
                  <w:enabled/>
                  <w:calcOnExit w:val="0"/>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7D145A">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TITLE</w:t>
            </w:r>
          </w:p>
          <w:p w:rsidR="00B929AF" w:rsidRDefault="00B929AF" w:rsidP="00CD7842">
            <w:pPr>
              <w:rPr>
                <w:b/>
                <w:sz w:val="12"/>
              </w:rPr>
            </w:pPr>
          </w:p>
          <w:p w:rsidR="00B929AF" w:rsidRDefault="00F25F9A" w:rsidP="00CD7842">
            <w:pPr>
              <w:pStyle w:val="CommentText"/>
              <w:rPr>
                <w:bCs/>
              </w:rPr>
            </w:pPr>
            <w:r>
              <w:rPr>
                <w:bCs/>
              </w:rPr>
              <w:fldChar w:fldCharType="begin">
                <w:ffData>
                  <w:name w:val="Text7"/>
                  <w:enabled/>
                  <w:calcOnExit w:val="0"/>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7D145A">
              <w:rPr>
                <w:bCs/>
              </w:rPr>
              <w:fldChar w:fldCharType="separate"/>
            </w:r>
            <w:r>
              <w:rPr>
                <w:bCs/>
              </w:rPr>
              <w:fldChar w:fldCharType="end"/>
            </w:r>
          </w:p>
        </w:tc>
      </w:tr>
    </w:tbl>
    <w:p w:rsidR="00220FCA" w:rsidRDefault="00220FCA"/>
    <w:p w:rsidR="00743B78" w:rsidRDefault="00743B78">
      <w:pPr>
        <w:spacing w:after="200" w:line="276" w:lineRule="auto"/>
        <w:jc w:val="left"/>
      </w:pPr>
      <w:r>
        <w:br w:type="page"/>
      </w:r>
    </w:p>
    <w:p w:rsidR="00CA665A" w:rsidRDefault="00CA665A" w:rsidP="00CA665A">
      <w:pPr>
        <w:autoSpaceDE w:val="0"/>
        <w:autoSpaceDN w:val="0"/>
        <w:adjustRightInd w:val="0"/>
        <w:jc w:val="center"/>
        <w:rPr>
          <w:rFonts w:ascii="Arial" w:eastAsiaTheme="minorHAnsi" w:hAnsi="Arial" w:cs="Arial"/>
          <w:b/>
          <w:bCs/>
          <w:sz w:val="24"/>
          <w:szCs w:val="24"/>
        </w:rPr>
      </w:pPr>
      <w:r>
        <w:rPr>
          <w:rFonts w:ascii="Arial" w:eastAsiaTheme="minorHAnsi" w:hAnsi="Arial" w:cs="Arial"/>
          <w:b/>
          <w:bCs/>
          <w:sz w:val="24"/>
          <w:szCs w:val="24"/>
        </w:rPr>
        <w:lastRenderedPageBreak/>
        <w:t>BID REQUEST AND BID CONDITIONS</w:t>
      </w:r>
    </w:p>
    <w:p w:rsidR="00CA665A" w:rsidRDefault="00CA665A" w:rsidP="00CA665A">
      <w:pPr>
        <w:autoSpaceDE w:val="0"/>
        <w:autoSpaceDN w:val="0"/>
        <w:adjustRightInd w:val="0"/>
        <w:jc w:val="left"/>
        <w:rPr>
          <w:rFonts w:eastAsiaTheme="minorHAnsi"/>
          <w:sz w:val="20"/>
        </w:rPr>
      </w:pPr>
      <w:r>
        <w:rPr>
          <w:rFonts w:eastAsiaTheme="minorHAnsi"/>
          <w:sz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 The University reserves the right to reject any and all bids and to waive any informality in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4. All items bid shall be new unless otherwise specified by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5. Bidder agrees to unconditionally guarantee all items bid upon against defects in material and workmanship for a period of one year from the date of acceptance by the University unless otherwise specified.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6. Unless it is so noted on the bid it will be deemed that the article furnished is that designated. If the vendor proposes to furnish an item of a different</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manufacturer</w:t>
      </w:r>
      <w:proofErr w:type="gramEnd"/>
      <w:r>
        <w:rPr>
          <w:rFonts w:eastAsiaTheme="minorHAnsi"/>
          <w:sz w:val="18"/>
          <w:szCs w:val="18"/>
        </w:rPr>
        <w:t xml:space="preserve"> or vendor other than the one specified on the face hereof, the manufacturer or vendor of the substituted items shall be noted and complete descriptive literature describing the items to be substituted must accompany the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7. Materials and services furnished the University are not subject to either Federal Excise Taxes or the Missouri Sales Tax. Exemption certificates will be furnished on request.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8. Prices quoted are to be firm and final and prices shall be stated in units of quantity specified with packing and drayage charges included.</w:t>
      </w:r>
    </w:p>
    <w:p w:rsidR="00CA665A" w:rsidRPr="00A24AB5" w:rsidRDefault="00CA665A" w:rsidP="00CA665A">
      <w:pPr>
        <w:autoSpaceDE w:val="0"/>
        <w:autoSpaceDN w:val="0"/>
        <w:adjustRightInd w:val="0"/>
        <w:jc w:val="left"/>
        <w:rPr>
          <w:rFonts w:eastAsiaTheme="minorHAnsi"/>
          <w:sz w:val="18"/>
          <w:szCs w:val="18"/>
        </w:rPr>
      </w:pPr>
      <w:r>
        <w:rPr>
          <w:rFonts w:eastAsiaTheme="minorHAnsi"/>
          <w:sz w:val="18"/>
          <w:szCs w:val="18"/>
        </w:rPr>
        <w:t xml:space="preserve">9. Shipments shall be marked as </w:t>
      </w:r>
      <w:r w:rsidRPr="00A24AB5">
        <w:rPr>
          <w:rFonts w:eastAsiaTheme="minorHAnsi"/>
          <w:sz w:val="18"/>
          <w:szCs w:val="18"/>
        </w:rPr>
        <w:t>directed on the Purchase Order.</w:t>
      </w:r>
    </w:p>
    <w:p w:rsidR="00CA665A" w:rsidRDefault="00CA665A" w:rsidP="00CA665A">
      <w:pPr>
        <w:autoSpaceDE w:val="0"/>
        <w:autoSpaceDN w:val="0"/>
        <w:adjustRightInd w:val="0"/>
        <w:jc w:val="left"/>
        <w:rPr>
          <w:rFonts w:eastAsiaTheme="minorHAnsi"/>
          <w:sz w:val="18"/>
          <w:szCs w:val="18"/>
        </w:rPr>
      </w:pPr>
      <w:r w:rsidRPr="00A24AB5">
        <w:rPr>
          <w:rFonts w:eastAsiaTheme="minorHAnsi"/>
          <w:sz w:val="18"/>
          <w:szCs w:val="18"/>
        </w:rPr>
        <w:t xml:space="preserve">10. C.O.D. shipments will not be accepted. </w:t>
      </w:r>
      <w:r w:rsidR="003B5EF7" w:rsidRPr="00D52796">
        <w:rPr>
          <w:rFonts w:eastAsiaTheme="minorHAnsi"/>
          <w:sz w:val="18"/>
          <w:szCs w:val="18"/>
        </w:rPr>
        <w:t>Unless otherwise specified herein</w:t>
      </w:r>
      <w:r w:rsidR="003B5EF7" w:rsidRPr="00A24AB5">
        <w:rPr>
          <w:rFonts w:eastAsiaTheme="minorHAnsi"/>
          <w:sz w:val="18"/>
          <w:szCs w:val="18"/>
        </w:rPr>
        <w:t>, a</w:t>
      </w:r>
      <w:r w:rsidRPr="00A24AB5">
        <w:rPr>
          <w:rFonts w:eastAsiaTheme="minorHAnsi"/>
          <w:sz w:val="18"/>
          <w:szCs w:val="18"/>
        </w:rPr>
        <w:t>ll shipping charges must be PREPAID. No packing or drayage charges will be allowed.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11. The University will not be responsible for articles or services furnished without a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12. Risk of loss or damage to the goods prior to the time of their receipt and acceptance by the University is upon the vendor.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13. All invoices and correspondence shall show the Purchase Order Number. All invoices must be rendered in duplicate and contain full descriptive</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information</w:t>
      </w:r>
      <w:proofErr w:type="gramEnd"/>
      <w:r>
        <w:rPr>
          <w:rFonts w:eastAsiaTheme="minorHAnsi"/>
          <w:sz w:val="18"/>
          <w:szCs w:val="18"/>
        </w:rPr>
        <w:t xml:space="preserve"> on items or service furnished. Separate invoices shall be rendered for each order and forwarded to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14. Vendor agrees to defend, protect and save the University harmless from all claims and actions arising out of patent infringement.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17. Samples, when required, are to be furnished prior to the date specified for receipt of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18. In case of any doubt or difference of opinion as to the items to be furnished hereunder or the quality thereof, the decision of the UM Chief Procurement Officer shall be final and binding upon both parties.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19. The University reserves the right to award an order to the lowest aggregate bidder for all items or on an item basis, or a group of like items,</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whichever</w:t>
      </w:r>
      <w:proofErr w:type="gramEnd"/>
      <w:r>
        <w:rPr>
          <w:rFonts w:eastAsiaTheme="minorHAnsi"/>
          <w:sz w:val="18"/>
          <w:szCs w:val="18"/>
        </w:rPr>
        <w:t xml:space="preserve"> is found to be in the best interest of the University. If a split award is not acceptable to a bidder, it must be stated in the bid response.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21. In the event that time and materials are a portion of this bid, the University reserves the right to audit vendor's records concerning this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 xml:space="preserve">22. All items or services to be furnished hereunder shall meet all applicable State and Federal requirements of the Occupational Safety and Health Standard. All alleged violations and deviations from said State and Federal </w:t>
      </w:r>
      <w:r>
        <w:rPr>
          <w:rFonts w:eastAsiaTheme="minorHAnsi"/>
          <w:sz w:val="18"/>
          <w:szCs w:val="18"/>
        </w:rPr>
        <w:lastRenderedPageBreak/>
        <w:t>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23. The University serves from time to time as contractor for the United States Government. Accordingly, the provider of goods and/or services shall</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comply</w:t>
      </w:r>
      <w:proofErr w:type="gramEnd"/>
      <w:r>
        <w:rPr>
          <w:rFonts w:eastAsiaTheme="minorHAnsi"/>
          <w:sz w:val="18"/>
          <w:szCs w:val="18"/>
        </w:rPr>
        <w:t xml:space="preserve"> with federal laws, rules, and regulations applicable to subcontractors of government contracts including those relating to equal employment</w:t>
      </w:r>
    </w:p>
    <w:p w:rsidR="00CA665A" w:rsidRDefault="00CA665A" w:rsidP="00CA665A">
      <w:pPr>
        <w:autoSpaceDE w:val="0"/>
        <w:autoSpaceDN w:val="0"/>
        <w:adjustRightInd w:val="0"/>
        <w:jc w:val="left"/>
        <w:rPr>
          <w:rFonts w:eastAsiaTheme="minorHAnsi"/>
          <w:sz w:val="18"/>
          <w:szCs w:val="18"/>
        </w:rPr>
      </w:pPr>
      <w:proofErr w:type="gramStart"/>
      <w:r>
        <w:rPr>
          <w:rFonts w:eastAsiaTheme="minorHAnsi"/>
          <w:sz w:val="18"/>
          <w:szCs w:val="18"/>
        </w:rPr>
        <w:t>opportunity</w:t>
      </w:r>
      <w:proofErr w:type="gramEnd"/>
      <w:r>
        <w:rPr>
          <w:rFonts w:eastAsiaTheme="minorHAnsi"/>
          <w:sz w:val="18"/>
          <w:szCs w:val="18"/>
        </w:rPr>
        <w:t xml:space="preserve">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743B78" w:rsidRDefault="00CA665A" w:rsidP="00CA665A">
      <w:pPr>
        <w:autoSpaceDE w:val="0"/>
        <w:autoSpaceDN w:val="0"/>
        <w:adjustRightInd w:val="0"/>
        <w:jc w:val="left"/>
        <w:rPr>
          <w:rFonts w:eastAsiaTheme="minorHAnsi"/>
          <w:sz w:val="18"/>
          <w:szCs w:val="18"/>
        </w:rPr>
      </w:pPr>
      <w:r>
        <w:rPr>
          <w:rFonts w:eastAsiaTheme="minorHAnsi"/>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D52796" w:rsidRDefault="00D52796" w:rsidP="00CA665A">
      <w:pPr>
        <w:autoSpaceDE w:val="0"/>
        <w:autoSpaceDN w:val="0"/>
        <w:adjustRightInd w:val="0"/>
        <w:jc w:val="left"/>
        <w:rPr>
          <w:rFonts w:eastAsiaTheme="minorHAnsi"/>
          <w:sz w:val="18"/>
          <w:szCs w:val="18"/>
        </w:rPr>
      </w:pPr>
    </w:p>
    <w:p w:rsidR="00D52796" w:rsidRDefault="00D52796" w:rsidP="00CA665A">
      <w:pPr>
        <w:autoSpaceDE w:val="0"/>
        <w:autoSpaceDN w:val="0"/>
        <w:adjustRightInd w:val="0"/>
        <w:jc w:val="left"/>
        <w:rPr>
          <w:rFonts w:eastAsiaTheme="minorHAnsi"/>
          <w:sz w:val="18"/>
          <w:szCs w:val="18"/>
        </w:rPr>
      </w:pPr>
    </w:p>
    <w:p w:rsidR="00D52796" w:rsidRDefault="00D52796" w:rsidP="00CA665A">
      <w:pPr>
        <w:autoSpaceDE w:val="0"/>
        <w:autoSpaceDN w:val="0"/>
        <w:adjustRightInd w:val="0"/>
        <w:jc w:val="left"/>
        <w:rPr>
          <w:rFonts w:eastAsiaTheme="minorHAnsi"/>
          <w:sz w:val="18"/>
          <w:szCs w:val="18"/>
        </w:rPr>
      </w:pPr>
    </w:p>
    <w:p w:rsidR="00D52796" w:rsidRDefault="00D52796" w:rsidP="00CA665A">
      <w:pPr>
        <w:autoSpaceDE w:val="0"/>
        <w:autoSpaceDN w:val="0"/>
        <w:adjustRightInd w:val="0"/>
        <w:jc w:val="left"/>
        <w:rPr>
          <w:rFonts w:eastAsiaTheme="minorHAnsi"/>
          <w:sz w:val="18"/>
          <w:szCs w:val="18"/>
        </w:rPr>
      </w:pPr>
    </w:p>
    <w:p w:rsidR="00D52796" w:rsidRDefault="00D52796" w:rsidP="00CA665A">
      <w:pPr>
        <w:autoSpaceDE w:val="0"/>
        <w:autoSpaceDN w:val="0"/>
        <w:adjustRightInd w:val="0"/>
        <w:jc w:val="left"/>
        <w:rPr>
          <w:rFonts w:eastAsiaTheme="minorHAnsi"/>
          <w:sz w:val="18"/>
          <w:szCs w:val="18"/>
        </w:rPr>
      </w:pPr>
    </w:p>
    <w:p w:rsidR="00411D14" w:rsidRPr="00411D14" w:rsidRDefault="00411D14" w:rsidP="00411D14">
      <w:pPr>
        <w:tabs>
          <w:tab w:val="center" w:pos="4680"/>
        </w:tabs>
        <w:jc w:val="center"/>
        <w:rPr>
          <w:b/>
          <w:sz w:val="28"/>
          <w:szCs w:val="28"/>
        </w:rPr>
      </w:pPr>
      <w:r w:rsidRPr="00411D14">
        <w:rPr>
          <w:b/>
          <w:sz w:val="28"/>
          <w:szCs w:val="28"/>
        </w:rPr>
        <w:t>INSURANCE SPECIFICATIONS</w:t>
      </w:r>
      <w:r w:rsidR="000276CB">
        <w:rPr>
          <w:b/>
          <w:sz w:val="28"/>
          <w:szCs w:val="28"/>
        </w:rPr>
        <w:t>/REQUIRMENTS</w:t>
      </w:r>
    </w:p>
    <w:p w:rsidR="00411D14" w:rsidRDefault="00411D14" w:rsidP="00411D14"/>
    <w:p w:rsidR="00411D14" w:rsidRDefault="00411D14" w:rsidP="00411D14">
      <w:r>
        <w:t>Coverage to be provided as follows by a carrier with A.M. Best minimum rating of A- VIII:</w:t>
      </w:r>
    </w:p>
    <w:p w:rsidR="00411D14" w:rsidRDefault="00411D14" w:rsidP="00411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595"/>
      </w:tblGrid>
      <w:tr w:rsidR="00411D14" w:rsidRPr="00022CA9" w:rsidTr="008A45CD">
        <w:tc>
          <w:tcPr>
            <w:tcW w:w="4788" w:type="dxa"/>
          </w:tcPr>
          <w:p w:rsidR="00411D14" w:rsidRPr="00022CA9" w:rsidRDefault="00411D14" w:rsidP="008A45CD">
            <w:pPr>
              <w:tabs>
                <w:tab w:val="left" w:pos="-1440"/>
              </w:tabs>
              <w:jc w:val="center"/>
              <w:rPr>
                <w:b/>
              </w:rPr>
            </w:pPr>
            <w:r w:rsidRPr="00022CA9">
              <w:rPr>
                <w:b/>
              </w:rPr>
              <w:t>Coverage</w:t>
            </w:r>
          </w:p>
        </w:tc>
        <w:tc>
          <w:tcPr>
            <w:tcW w:w="4788" w:type="dxa"/>
          </w:tcPr>
          <w:p w:rsidR="00411D14" w:rsidRPr="00022CA9" w:rsidRDefault="00411D14" w:rsidP="008A45CD">
            <w:pPr>
              <w:tabs>
                <w:tab w:val="left" w:pos="-1440"/>
              </w:tabs>
              <w:jc w:val="center"/>
              <w:rPr>
                <w:b/>
              </w:rPr>
            </w:pPr>
            <w:r w:rsidRPr="00022CA9">
              <w:rPr>
                <w:b/>
              </w:rPr>
              <w:t>Minimum Limits</w:t>
            </w:r>
          </w:p>
        </w:tc>
      </w:tr>
      <w:tr w:rsidR="00411D14" w:rsidRPr="00022CA9" w:rsidTr="008A45CD">
        <w:trPr>
          <w:trHeight w:val="404"/>
        </w:trPr>
        <w:tc>
          <w:tcPr>
            <w:tcW w:w="4788" w:type="dxa"/>
          </w:tcPr>
          <w:p w:rsidR="00411D14" w:rsidRPr="00022CA9" w:rsidRDefault="00411D14" w:rsidP="008A45CD">
            <w:pPr>
              <w:tabs>
                <w:tab w:val="left" w:pos="-1440"/>
              </w:tabs>
              <w:rPr>
                <w:u w:val="single"/>
              </w:rPr>
            </w:pPr>
            <w:r>
              <w:t>Workers Compensation</w:t>
            </w:r>
          </w:p>
        </w:tc>
        <w:tc>
          <w:tcPr>
            <w:tcW w:w="4788" w:type="dxa"/>
          </w:tcPr>
          <w:p w:rsidR="00411D14" w:rsidRPr="00022CA9" w:rsidRDefault="00411D14" w:rsidP="008A45CD">
            <w:pPr>
              <w:tabs>
                <w:tab w:val="left" w:pos="-1440"/>
              </w:tabs>
              <w:rPr>
                <w:u w:val="single"/>
              </w:rPr>
            </w:pPr>
            <w:r>
              <w:t>Statutory</w:t>
            </w:r>
          </w:p>
        </w:tc>
      </w:tr>
      <w:tr w:rsidR="00411D14" w:rsidRPr="00022CA9" w:rsidTr="008A45CD">
        <w:trPr>
          <w:trHeight w:val="377"/>
        </w:trPr>
        <w:tc>
          <w:tcPr>
            <w:tcW w:w="4788" w:type="dxa"/>
          </w:tcPr>
          <w:p w:rsidR="00411D14" w:rsidRPr="00022CA9" w:rsidRDefault="00411D14" w:rsidP="008A45CD">
            <w:pPr>
              <w:tabs>
                <w:tab w:val="left" w:pos="-1440"/>
              </w:tabs>
              <w:rPr>
                <w:u w:val="single"/>
              </w:rPr>
            </w:pPr>
            <w:r>
              <w:t>Employers Liability</w:t>
            </w:r>
          </w:p>
        </w:tc>
        <w:tc>
          <w:tcPr>
            <w:tcW w:w="4788" w:type="dxa"/>
          </w:tcPr>
          <w:p w:rsidR="00411D14" w:rsidRPr="00022CA9" w:rsidRDefault="00411D14" w:rsidP="008A45CD">
            <w:pPr>
              <w:tabs>
                <w:tab w:val="left" w:pos="-1440"/>
              </w:tabs>
              <w:rPr>
                <w:u w:val="single"/>
              </w:rPr>
            </w:pPr>
            <w:r>
              <w:t>$500,000</w:t>
            </w:r>
          </w:p>
        </w:tc>
      </w:tr>
      <w:tr w:rsidR="00411D14" w:rsidRPr="00022CA9" w:rsidTr="008A45CD">
        <w:trPr>
          <w:trHeight w:val="710"/>
        </w:trPr>
        <w:tc>
          <w:tcPr>
            <w:tcW w:w="4788" w:type="dxa"/>
          </w:tcPr>
          <w:p w:rsidR="00411D14" w:rsidRDefault="00411D14" w:rsidP="008A45CD">
            <w:pPr>
              <w:tabs>
                <w:tab w:val="left" w:pos="-1440"/>
              </w:tabs>
            </w:pPr>
            <w:r>
              <w:t>Auto Liability</w:t>
            </w:r>
          </w:p>
          <w:p w:rsidR="00411D14" w:rsidRPr="00022CA9" w:rsidRDefault="00411D14" w:rsidP="008A45CD">
            <w:pPr>
              <w:tabs>
                <w:tab w:val="left" w:pos="-1440"/>
              </w:tabs>
              <w:jc w:val="right"/>
              <w:rPr>
                <w:u w:val="single"/>
              </w:rPr>
            </w:pPr>
            <w:r>
              <w:t>(To included Owned, Hired, and Non-owned)</w:t>
            </w:r>
          </w:p>
        </w:tc>
        <w:tc>
          <w:tcPr>
            <w:tcW w:w="4788" w:type="dxa"/>
          </w:tcPr>
          <w:p w:rsidR="00411D14" w:rsidRPr="00022CA9" w:rsidRDefault="00411D14" w:rsidP="008A45CD">
            <w:pPr>
              <w:tabs>
                <w:tab w:val="left" w:pos="-1440"/>
              </w:tabs>
              <w:rPr>
                <w:u w:val="single"/>
              </w:rPr>
            </w:pPr>
            <w:r>
              <w:t>$1,000,000 Combined Single Limit, Per Occurrence and $2,000,000 Aggregate</w:t>
            </w:r>
          </w:p>
        </w:tc>
      </w:tr>
      <w:tr w:rsidR="00411D14" w:rsidRPr="00022CA9" w:rsidTr="008A45CD">
        <w:tc>
          <w:tcPr>
            <w:tcW w:w="4788" w:type="dxa"/>
          </w:tcPr>
          <w:p w:rsidR="00411D14" w:rsidRDefault="00411D14" w:rsidP="008A45CD">
            <w:r>
              <w:t>Commercial General Liability</w:t>
            </w:r>
          </w:p>
          <w:p w:rsidR="00411D14" w:rsidRDefault="00411D14" w:rsidP="008A45CD">
            <w:r>
              <w:t>(Commercial Form MUST include:</w:t>
            </w:r>
          </w:p>
          <w:p w:rsidR="00411D14" w:rsidRDefault="00411D14" w:rsidP="008A45CD">
            <w:r>
              <w:t>Premises &amp; Operations, Contractual, and Products/completed Operations Exposure)</w:t>
            </w:r>
          </w:p>
          <w:p w:rsidR="00411D14" w:rsidRPr="00022CA9" w:rsidRDefault="00411D14" w:rsidP="008A45CD">
            <w:pPr>
              <w:tabs>
                <w:tab w:val="left" w:pos="-1440"/>
              </w:tabs>
              <w:rPr>
                <w:u w:val="single"/>
              </w:rPr>
            </w:pPr>
            <w:r>
              <w:t>Occurrence coverage is required.</w:t>
            </w:r>
          </w:p>
        </w:tc>
        <w:tc>
          <w:tcPr>
            <w:tcW w:w="4788" w:type="dxa"/>
          </w:tcPr>
          <w:p w:rsidR="00411D14" w:rsidRPr="00022CA9" w:rsidRDefault="00411D14" w:rsidP="008A45CD">
            <w:pPr>
              <w:tabs>
                <w:tab w:val="left" w:pos="-1440"/>
              </w:tabs>
              <w:rPr>
                <w:u w:val="single"/>
              </w:rPr>
            </w:pPr>
            <w:r>
              <w:t>$1,000,000 Combined Single Limit, Per Occurrence and $2,000,000 Aggregate</w:t>
            </w:r>
          </w:p>
        </w:tc>
      </w:tr>
    </w:tbl>
    <w:p w:rsidR="00411D14" w:rsidRDefault="00411D14" w:rsidP="00411D14"/>
    <w:p w:rsidR="00411D14" w:rsidRDefault="00411D14" w:rsidP="00411D14">
      <w:pPr>
        <w:jc w:val="center"/>
        <w:rPr>
          <w:b/>
          <w:bCs/>
        </w:rPr>
      </w:pPr>
      <w:r>
        <w:rPr>
          <w:b/>
          <w:bCs/>
        </w:rPr>
        <w:t>Contract Language</w:t>
      </w:r>
    </w:p>
    <w:p w:rsidR="00411D14" w:rsidRDefault="00411D14" w:rsidP="00411D14">
      <w:pPr>
        <w:jc w:val="center"/>
        <w:rPr>
          <w:b/>
          <w:bCs/>
        </w:rPr>
      </w:pPr>
    </w:p>
    <w:p w:rsidR="00411D14" w:rsidRDefault="00411D14" w:rsidP="00411D14">
      <w:r w:rsidRPr="00411D14">
        <w:rPr>
          <w:b/>
        </w:rPr>
        <w:t xml:space="preserve">The Curators of the University of Missouri, its officers, employees and agents are to be </w:t>
      </w:r>
      <w:r w:rsidRPr="00411D14">
        <w:rPr>
          <w:b/>
          <w:u w:val="single"/>
        </w:rPr>
        <w:t>Additional Insured</w:t>
      </w:r>
      <w:r w:rsidRPr="00411D14">
        <w:rPr>
          <w:b/>
        </w:rPr>
        <w:t xml:space="preserve"> with respect to the project to which these insurance requirements pertain. </w:t>
      </w:r>
      <w:r>
        <w:t xml:space="preserve">A certificate of insurance evidencing all coverage required is to be provided at least 10 days prior to the inception date of the contract between the contractor and the University. The University must receive at least 30 days advance notice in the event of policy cancellation or material change to the policy. </w:t>
      </w:r>
    </w:p>
    <w:p w:rsidR="00411D14" w:rsidRDefault="00411D14" w:rsidP="00411D14"/>
    <w:p w:rsidR="00411D14" w:rsidRDefault="00411D14" w:rsidP="00411D14">
      <w:r>
        <w:t xml:space="preserve">The University reserves the right to require higher limits on any contract provided notice of such requirement is stated in the request for proposals for such contract. </w:t>
      </w:r>
    </w:p>
    <w:p w:rsidR="00411D14" w:rsidRDefault="00411D14" w:rsidP="00411D14"/>
    <w:p w:rsidR="00411D14" w:rsidRDefault="00411D14" w:rsidP="00411D14">
      <w: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411D14" w:rsidRDefault="00411D14" w:rsidP="00411D14"/>
    <w:p w:rsidR="00411D14" w:rsidRDefault="00411D14" w:rsidP="00411D14">
      <w:r>
        <w:lastRenderedPageBreak/>
        <w:t>The insurance required by the provisions of this article is required in the public interest and the University does not assume any liability for acts of the Contractor, any Subcontractor, or their employees in the performance of the contract.</w:t>
      </w:r>
    </w:p>
    <w:p w:rsidR="00411D14" w:rsidRDefault="00411D14" w:rsidP="00411D14"/>
    <w:p w:rsidR="00411D14" w:rsidRDefault="00411D14" w:rsidP="00411D14">
      <w:pPr>
        <w:pStyle w:val="Heading3"/>
      </w:pPr>
      <w:r>
        <w:t>Indemnification</w:t>
      </w:r>
    </w:p>
    <w:p w:rsidR="00411D14" w:rsidRDefault="00411D14" w:rsidP="00411D14">
      <w:r>
        <w:t xml:space="preserve">The Contractor agrees to defend, indemnify, and save harmless The Curators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 xml:space="preserve">,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w:t>
      </w:r>
      <w:proofErr w:type="gramStart"/>
      <w:r>
        <w:t>Contractor,</w:t>
      </w:r>
      <w:proofErr w:type="gramEnd"/>
      <w:r>
        <w:t xml:space="preserve"> or at the option of the University, agrees to pay to or reimburse the University for the defense costs incurred by the University in connection with any such liability claims, or demands. </w:t>
      </w:r>
    </w:p>
    <w:p w:rsidR="00411D14" w:rsidRDefault="00411D14" w:rsidP="00411D14"/>
    <w:p w:rsidR="00411D14" w:rsidRDefault="00411D14" w:rsidP="00411D14">
      <w: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7C0AD4" w:rsidRDefault="007C0AD4" w:rsidP="00CA665A">
      <w:pPr>
        <w:autoSpaceDE w:val="0"/>
        <w:autoSpaceDN w:val="0"/>
        <w:adjustRightInd w:val="0"/>
        <w:jc w:val="left"/>
        <w:rPr>
          <w:rFonts w:eastAsiaTheme="minorHAnsi"/>
          <w:sz w:val="18"/>
          <w:szCs w:val="18"/>
        </w:rPr>
      </w:pPr>
    </w:p>
    <w:p w:rsidR="008A45CD" w:rsidRDefault="008A45CD" w:rsidP="00CA665A">
      <w:pPr>
        <w:autoSpaceDE w:val="0"/>
        <w:autoSpaceDN w:val="0"/>
        <w:adjustRightInd w:val="0"/>
        <w:jc w:val="left"/>
        <w:rPr>
          <w:rFonts w:eastAsiaTheme="minorHAnsi"/>
          <w:sz w:val="18"/>
          <w:szCs w:val="18"/>
        </w:rPr>
      </w:pPr>
    </w:p>
    <w:p w:rsidR="008A45CD" w:rsidRPr="0073627C" w:rsidRDefault="008A45CD" w:rsidP="0073627C">
      <w:pPr>
        <w:autoSpaceDE w:val="0"/>
        <w:autoSpaceDN w:val="0"/>
        <w:adjustRightInd w:val="0"/>
        <w:jc w:val="center"/>
        <w:rPr>
          <w:rFonts w:eastAsiaTheme="minorHAnsi"/>
          <w:b/>
          <w:sz w:val="32"/>
          <w:szCs w:val="32"/>
        </w:rPr>
      </w:pPr>
      <w:r w:rsidRPr="0073627C">
        <w:rPr>
          <w:rFonts w:eastAsiaTheme="minorHAnsi"/>
          <w:b/>
          <w:sz w:val="32"/>
          <w:szCs w:val="32"/>
        </w:rPr>
        <w:t>Prevailing Wage Requirement:</w:t>
      </w:r>
    </w:p>
    <w:p w:rsidR="008A45CD" w:rsidRDefault="008A45CD" w:rsidP="00CA665A">
      <w:pPr>
        <w:autoSpaceDE w:val="0"/>
        <w:autoSpaceDN w:val="0"/>
        <w:adjustRightInd w:val="0"/>
        <w:jc w:val="left"/>
        <w:rPr>
          <w:rFonts w:eastAsiaTheme="minorHAnsi"/>
          <w:szCs w:val="22"/>
        </w:rPr>
      </w:pPr>
    </w:p>
    <w:p w:rsidR="008A45CD" w:rsidRDefault="0073627C" w:rsidP="00CA665A">
      <w:pPr>
        <w:autoSpaceDE w:val="0"/>
        <w:autoSpaceDN w:val="0"/>
        <w:adjustRightInd w:val="0"/>
        <w:jc w:val="left"/>
        <w:rPr>
          <w:rFonts w:eastAsiaTheme="minorHAnsi"/>
          <w:szCs w:val="22"/>
        </w:rPr>
      </w:pPr>
      <w:r>
        <w:rPr>
          <w:rFonts w:eastAsiaTheme="minorHAnsi"/>
          <w:szCs w:val="22"/>
        </w:rPr>
        <w:t>On-site w</w:t>
      </w:r>
      <w:r w:rsidR="008A45CD">
        <w:rPr>
          <w:rFonts w:eastAsiaTheme="minorHAnsi"/>
          <w:szCs w:val="22"/>
        </w:rPr>
        <w:t>ork associated with this</w:t>
      </w:r>
      <w:r>
        <w:rPr>
          <w:rFonts w:eastAsiaTheme="minorHAnsi"/>
          <w:szCs w:val="22"/>
        </w:rPr>
        <w:t xml:space="preserve"> </w:t>
      </w:r>
      <w:r w:rsidR="00224D7C">
        <w:rPr>
          <w:rFonts w:eastAsiaTheme="minorHAnsi"/>
          <w:szCs w:val="22"/>
        </w:rPr>
        <w:t xml:space="preserve">service </w:t>
      </w:r>
      <w:r>
        <w:rPr>
          <w:rFonts w:eastAsiaTheme="minorHAnsi"/>
          <w:szCs w:val="22"/>
        </w:rPr>
        <w:t>shall be required to meet local prevailing wage criteria.</w:t>
      </w:r>
    </w:p>
    <w:p w:rsidR="0073627C" w:rsidRDefault="0073627C" w:rsidP="00CA665A">
      <w:pPr>
        <w:autoSpaceDE w:val="0"/>
        <w:autoSpaceDN w:val="0"/>
        <w:adjustRightInd w:val="0"/>
        <w:jc w:val="left"/>
        <w:rPr>
          <w:rFonts w:eastAsiaTheme="minorHAnsi"/>
          <w:szCs w:val="22"/>
        </w:rPr>
      </w:pPr>
    </w:p>
    <w:p w:rsidR="0073627C" w:rsidRDefault="0073627C" w:rsidP="00CA665A">
      <w:pPr>
        <w:autoSpaceDE w:val="0"/>
        <w:autoSpaceDN w:val="0"/>
        <w:adjustRightInd w:val="0"/>
        <w:jc w:val="left"/>
        <w:rPr>
          <w:rFonts w:eastAsiaTheme="minorHAnsi"/>
          <w:szCs w:val="22"/>
        </w:rPr>
      </w:pPr>
      <w:r>
        <w:rPr>
          <w:rFonts w:eastAsiaTheme="minorHAnsi"/>
          <w:szCs w:val="22"/>
        </w:rPr>
        <w:t>Current wage rates may be found at the following site:</w:t>
      </w:r>
    </w:p>
    <w:p w:rsidR="0073627C" w:rsidRDefault="0073627C" w:rsidP="00CA665A">
      <w:pPr>
        <w:autoSpaceDE w:val="0"/>
        <w:autoSpaceDN w:val="0"/>
        <w:adjustRightInd w:val="0"/>
        <w:jc w:val="left"/>
        <w:rPr>
          <w:rFonts w:eastAsiaTheme="minorHAnsi"/>
          <w:szCs w:val="22"/>
        </w:rPr>
      </w:pPr>
    </w:p>
    <w:p w:rsidR="0073627C" w:rsidRDefault="007D145A" w:rsidP="00CA665A">
      <w:pPr>
        <w:autoSpaceDE w:val="0"/>
        <w:autoSpaceDN w:val="0"/>
        <w:adjustRightInd w:val="0"/>
        <w:jc w:val="left"/>
        <w:rPr>
          <w:rFonts w:eastAsiaTheme="minorHAnsi"/>
          <w:szCs w:val="22"/>
        </w:rPr>
      </w:pPr>
      <w:hyperlink r:id="rId8" w:history="1">
        <w:r w:rsidR="0073627C" w:rsidRPr="00A0021D">
          <w:rPr>
            <w:rStyle w:val="Hyperlink"/>
            <w:rFonts w:eastAsiaTheme="minorHAnsi"/>
            <w:szCs w:val="22"/>
          </w:rPr>
          <w:t>https://uminfopoint.umsystem.edu/media/fa/management/boonerates.pdf</w:t>
        </w:r>
      </w:hyperlink>
    </w:p>
    <w:p w:rsidR="008440A9" w:rsidRDefault="008440A9" w:rsidP="00CA665A">
      <w:pPr>
        <w:autoSpaceDE w:val="0"/>
        <w:autoSpaceDN w:val="0"/>
        <w:adjustRightInd w:val="0"/>
        <w:jc w:val="left"/>
        <w:rPr>
          <w:rFonts w:eastAsiaTheme="minorHAnsi"/>
          <w:szCs w:val="22"/>
        </w:rPr>
      </w:pPr>
    </w:p>
    <w:p w:rsidR="00224D7C" w:rsidRDefault="009862D1" w:rsidP="00224D7C">
      <w:pPr>
        <w:pStyle w:val="PlainText"/>
      </w:pPr>
      <w:r>
        <w:t xml:space="preserve">Overview:  </w:t>
      </w:r>
      <w:r w:rsidR="00224D7C">
        <w:t xml:space="preserve">Complete and thorough cleaning of ductwork and ductwork components is required at the University of Missouri – Healthcare University Physicians Medical Building. (UPMB)  </w:t>
      </w:r>
      <w:r w:rsidR="00B149B7">
        <w:t xml:space="preserve">Location is One Hospital Drive Columbia Missouri 65212.  </w:t>
      </w:r>
      <w:proofErr w:type="gramStart"/>
      <w:r w:rsidR="00224D7C">
        <w:t>Work must be performed by a qualified, insured and accredited service provider according the details specifications that follow</w:t>
      </w:r>
      <w:proofErr w:type="gramEnd"/>
      <w:r w:rsidR="00224D7C">
        <w:t xml:space="preserve">.  </w:t>
      </w:r>
      <w:r w:rsidR="00B149B7">
        <w:t xml:space="preserve">Any exceptions </w:t>
      </w:r>
      <w:proofErr w:type="gramStart"/>
      <w:r w:rsidR="00B149B7">
        <w:t>shall be clearly noted</w:t>
      </w:r>
      <w:proofErr w:type="gramEnd"/>
      <w:r w:rsidR="00B149B7">
        <w:t xml:space="preserve"> in your bid response and the University of Missouri reserves the right to take action based upon exceptions as determined to be in its best interest.</w:t>
      </w:r>
    </w:p>
    <w:p w:rsidR="00B149B7" w:rsidRDefault="00B149B7" w:rsidP="00224D7C">
      <w:pPr>
        <w:pStyle w:val="PlainText"/>
      </w:pPr>
    </w:p>
    <w:p w:rsidR="00B149B7" w:rsidRDefault="00B149B7" w:rsidP="00224D7C">
      <w:pPr>
        <w:pStyle w:val="PlainText"/>
      </w:pPr>
      <w:proofErr w:type="gramStart"/>
      <w:r>
        <w:t>A site-visit is required by all bidders</w:t>
      </w:r>
      <w:proofErr w:type="gramEnd"/>
      <w:r>
        <w:t>.  If you have made a recent visit you do not need to make a second visit unless you so choose.  Contact Dean Breithaupt at 573-882-1668 to schedule a site-visit.</w:t>
      </w:r>
    </w:p>
    <w:p w:rsidR="00224D7C" w:rsidRDefault="00224D7C" w:rsidP="00224D7C">
      <w:pPr>
        <w:pStyle w:val="PlainText"/>
      </w:pPr>
    </w:p>
    <w:p w:rsidR="00224D7C" w:rsidRDefault="00224D7C" w:rsidP="00224D7C">
      <w:pPr>
        <w:pStyle w:val="PlainText"/>
      </w:pPr>
      <w:r>
        <w:t>All bidders shall provide copies of their</w:t>
      </w:r>
      <w:r w:rsidR="003C04A0">
        <w:t xml:space="preserve"> applicable</w:t>
      </w:r>
      <w:r w:rsidRPr="00C83A9B">
        <w:rPr>
          <w:color w:val="FF0000"/>
        </w:rPr>
        <w:t xml:space="preserve"> </w:t>
      </w:r>
      <w:r>
        <w:t xml:space="preserve">certifications </w:t>
      </w:r>
      <w:r w:rsidR="005A426B">
        <w:t xml:space="preserve">and employees assigned to this project certifications </w:t>
      </w:r>
      <w:r>
        <w:t>with their bid response.</w:t>
      </w:r>
      <w:r w:rsidR="005A426B">
        <w:t xml:space="preserve">  Failure to do so is grounds for rejection of bid response.</w:t>
      </w:r>
      <w:r w:rsidR="008D1357">
        <w:t xml:space="preserve"> </w:t>
      </w:r>
    </w:p>
    <w:p w:rsidR="00224D7C" w:rsidRDefault="009862D1" w:rsidP="00224D7C">
      <w:pPr>
        <w:pStyle w:val="PlainText"/>
      </w:pPr>
      <w:r>
        <w:t xml:space="preserve">Bid price shall </w:t>
      </w:r>
      <w:r w:rsidR="00224D7C">
        <w:t xml:space="preserve">include on site collection and removal of flex duct and other waste generated during the project. </w:t>
      </w:r>
    </w:p>
    <w:p w:rsidR="00224D7C" w:rsidRDefault="00224D7C" w:rsidP="00224D7C">
      <w:pPr>
        <w:pStyle w:val="PlainText"/>
      </w:pPr>
    </w:p>
    <w:p w:rsidR="00224D7C" w:rsidRDefault="00224D7C" w:rsidP="00224D7C">
      <w:pPr>
        <w:pStyle w:val="PlainText"/>
      </w:pPr>
      <w:r>
        <w:t xml:space="preserve">Any chemicals and their use must be </w:t>
      </w:r>
      <w:r w:rsidR="009862D1">
        <w:t>pre-</w:t>
      </w:r>
      <w:r>
        <w:t>approved by hospital safety dept.</w:t>
      </w:r>
    </w:p>
    <w:p w:rsidR="00224D7C" w:rsidRDefault="00224D7C" w:rsidP="00224D7C">
      <w:pPr>
        <w:pStyle w:val="PlainText"/>
      </w:pPr>
    </w:p>
    <w:p w:rsidR="00224D7C" w:rsidRDefault="00224D7C" w:rsidP="00224D7C">
      <w:pPr>
        <w:pStyle w:val="PlainText"/>
      </w:pPr>
      <w:r>
        <w:t xml:space="preserve">All work </w:t>
      </w:r>
      <w:r w:rsidR="009862D1">
        <w:t xml:space="preserve">shall </w:t>
      </w:r>
      <w:r>
        <w:t>be scheduled according to occupant needs and may vary by department.</w:t>
      </w:r>
      <w:r w:rsidR="009862D1">
        <w:t xml:space="preserve">  Healthcare staff will assist with such timing and required communication.</w:t>
      </w:r>
    </w:p>
    <w:p w:rsidR="00224D7C" w:rsidRDefault="00224D7C" w:rsidP="00224D7C"/>
    <w:p w:rsidR="00224D7C" w:rsidRPr="00C83A9B" w:rsidRDefault="00224D7C" w:rsidP="00224D7C">
      <w:pPr>
        <w:pStyle w:val="PlainText"/>
        <w:rPr>
          <w:color w:val="FF0000"/>
        </w:rPr>
      </w:pPr>
      <w:r>
        <w:t xml:space="preserve">Must perform work </w:t>
      </w:r>
      <w:r w:rsidR="009862D1">
        <w:t xml:space="preserve">outside of </w:t>
      </w:r>
      <w:r>
        <w:t>regular hours</w:t>
      </w:r>
      <w:r w:rsidR="009862D1">
        <w:t xml:space="preserve"> of operation</w:t>
      </w:r>
      <w:r>
        <w:t>.</w:t>
      </w:r>
      <w:r w:rsidR="003C04A0">
        <w:t xml:space="preserve"> </w:t>
      </w:r>
      <w:r w:rsidR="00C83A9B" w:rsidRPr="003C04A0">
        <w:t>(Verify with owner before scheduling work)</w:t>
      </w:r>
    </w:p>
    <w:p w:rsidR="00224D7C" w:rsidRPr="0015389A" w:rsidRDefault="00224D7C" w:rsidP="00224D7C">
      <w:pPr>
        <w:pStyle w:val="PlainText"/>
        <w:rPr>
          <w:color w:val="FF0000"/>
        </w:rPr>
      </w:pPr>
    </w:p>
    <w:p w:rsidR="009862D1" w:rsidRDefault="00224D7C" w:rsidP="00224D7C">
      <w:pPr>
        <w:pStyle w:val="PlainText"/>
      </w:pPr>
      <w:r>
        <w:lastRenderedPageBreak/>
        <w:t>All work must follow hospital infection control requirements including barriers and containments</w:t>
      </w:r>
      <w:r w:rsidR="009862D1">
        <w:t xml:space="preserve"> as-listed below: </w:t>
      </w:r>
    </w:p>
    <w:p w:rsidR="009862D1" w:rsidRPr="009862D1" w:rsidRDefault="00224D7C" w:rsidP="009862D1">
      <w:pPr>
        <w:spacing w:before="94" w:line="516" w:lineRule="auto"/>
        <w:ind w:left="119" w:right="4652"/>
        <w:rPr>
          <w:rFonts w:ascii="Arial" w:eastAsia="Arial" w:hAnsi="Arial" w:cs="Arial"/>
          <w:b/>
          <w:szCs w:val="22"/>
        </w:rPr>
      </w:pPr>
      <w:r>
        <w:t xml:space="preserve"> </w:t>
      </w:r>
      <w:r w:rsidR="009862D1" w:rsidRPr="009862D1">
        <w:rPr>
          <w:rFonts w:ascii="Arial" w:eastAsia="Arial" w:hAnsi="Arial" w:cs="Arial"/>
          <w:b/>
          <w:szCs w:val="22"/>
        </w:rPr>
        <w:t>Infection Control Criteria by Room Type</w:t>
      </w:r>
    </w:p>
    <w:p w:rsidR="009862D1" w:rsidRPr="009862D1" w:rsidRDefault="009862D1" w:rsidP="009862D1">
      <w:pPr>
        <w:widowControl w:val="0"/>
        <w:autoSpaceDE w:val="0"/>
        <w:autoSpaceDN w:val="0"/>
        <w:spacing w:before="13"/>
        <w:ind w:left="119"/>
        <w:jc w:val="left"/>
        <w:rPr>
          <w:rFonts w:ascii="Arial" w:eastAsia="Arial" w:hAnsi="Arial" w:cs="Arial"/>
          <w:szCs w:val="22"/>
        </w:rPr>
      </w:pPr>
      <w:r w:rsidRPr="009862D1">
        <w:rPr>
          <w:rFonts w:ascii="Arial" w:eastAsia="Arial" w:hAnsi="Arial" w:cs="Arial"/>
          <w:szCs w:val="22"/>
        </w:rPr>
        <w:t>Office – Break Room – Soiled Utility – Storage - Work</w:t>
      </w:r>
    </w:p>
    <w:p w:rsidR="009862D1" w:rsidRPr="009862D1" w:rsidRDefault="009862D1" w:rsidP="009862D1">
      <w:pPr>
        <w:widowControl w:val="0"/>
        <w:numPr>
          <w:ilvl w:val="0"/>
          <w:numId w:val="1"/>
        </w:numPr>
        <w:tabs>
          <w:tab w:val="left" w:pos="840"/>
          <w:tab w:val="left" w:pos="841"/>
        </w:tabs>
        <w:autoSpaceDE w:val="0"/>
        <w:autoSpaceDN w:val="0"/>
        <w:spacing w:before="19"/>
        <w:jc w:val="left"/>
        <w:rPr>
          <w:rFonts w:ascii="Arial" w:eastAsia="Arial" w:hAnsi="Arial" w:cs="Arial"/>
          <w:szCs w:val="22"/>
        </w:rPr>
      </w:pPr>
      <w:r w:rsidRPr="009862D1">
        <w:rPr>
          <w:rFonts w:ascii="Arial" w:eastAsia="Arial" w:hAnsi="Arial" w:cs="Arial"/>
          <w:szCs w:val="22"/>
        </w:rPr>
        <w:t>Items in the room/space shall be covered completely with</w:t>
      </w:r>
      <w:r w:rsidRPr="009862D1">
        <w:rPr>
          <w:rFonts w:ascii="Arial" w:eastAsia="Arial" w:hAnsi="Arial" w:cs="Arial"/>
          <w:spacing w:val="-35"/>
          <w:szCs w:val="22"/>
        </w:rPr>
        <w:t xml:space="preserve"> </w:t>
      </w:r>
      <w:r w:rsidRPr="009862D1">
        <w:rPr>
          <w:rFonts w:ascii="Arial" w:eastAsia="Arial" w:hAnsi="Arial" w:cs="Arial"/>
          <w:szCs w:val="22"/>
        </w:rPr>
        <w:t>polyethylene.</w:t>
      </w:r>
    </w:p>
    <w:p w:rsidR="009862D1" w:rsidRPr="009862D1" w:rsidRDefault="009862D1" w:rsidP="009862D1">
      <w:pPr>
        <w:widowControl w:val="0"/>
        <w:numPr>
          <w:ilvl w:val="0"/>
          <w:numId w:val="1"/>
        </w:numPr>
        <w:tabs>
          <w:tab w:val="left" w:pos="840"/>
          <w:tab w:val="left" w:pos="841"/>
        </w:tabs>
        <w:autoSpaceDE w:val="0"/>
        <w:autoSpaceDN w:val="0"/>
        <w:spacing w:before="18"/>
        <w:jc w:val="left"/>
        <w:rPr>
          <w:rFonts w:ascii="Arial" w:eastAsia="Arial" w:hAnsi="Arial" w:cs="Arial"/>
          <w:szCs w:val="22"/>
        </w:rPr>
      </w:pPr>
      <w:r w:rsidRPr="009862D1">
        <w:rPr>
          <w:rFonts w:ascii="Arial" w:eastAsia="Arial" w:hAnsi="Arial" w:cs="Arial"/>
          <w:szCs w:val="22"/>
        </w:rPr>
        <w:t>Room door(s) shall remain closed during the work</w:t>
      </w:r>
      <w:r w:rsidRPr="009862D1">
        <w:rPr>
          <w:rFonts w:ascii="Arial" w:eastAsia="Arial" w:hAnsi="Arial" w:cs="Arial"/>
          <w:spacing w:val="-27"/>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0"/>
          <w:tab w:val="left" w:pos="841"/>
        </w:tabs>
        <w:autoSpaceDE w:val="0"/>
        <w:autoSpaceDN w:val="0"/>
        <w:spacing w:before="18"/>
        <w:ind w:left="840" w:hanging="360"/>
        <w:jc w:val="left"/>
        <w:rPr>
          <w:rFonts w:ascii="Arial" w:eastAsia="Arial" w:hAnsi="Arial" w:cs="Arial"/>
          <w:szCs w:val="22"/>
        </w:rPr>
      </w:pPr>
      <w:r w:rsidRPr="009862D1">
        <w:rPr>
          <w:rFonts w:ascii="Arial" w:eastAsia="Arial" w:hAnsi="Arial" w:cs="Arial"/>
          <w:szCs w:val="22"/>
        </w:rPr>
        <w:t xml:space="preserve">A </w:t>
      </w:r>
      <w:proofErr w:type="spellStart"/>
      <w:r w:rsidRPr="009862D1">
        <w:rPr>
          <w:rFonts w:ascii="Arial" w:eastAsia="Arial" w:hAnsi="Arial" w:cs="Arial"/>
          <w:szCs w:val="22"/>
        </w:rPr>
        <w:t>Hepa</w:t>
      </w:r>
      <w:proofErr w:type="spellEnd"/>
      <w:r w:rsidRPr="009862D1">
        <w:rPr>
          <w:rFonts w:ascii="Arial" w:eastAsia="Arial" w:hAnsi="Arial" w:cs="Arial"/>
          <w:szCs w:val="22"/>
        </w:rPr>
        <w:t>-filtered air-scrubber shall be utilized inside the</w:t>
      </w:r>
      <w:r w:rsidRPr="009862D1">
        <w:rPr>
          <w:rFonts w:ascii="Arial" w:eastAsia="Arial" w:hAnsi="Arial" w:cs="Arial"/>
          <w:spacing w:val="-28"/>
          <w:szCs w:val="22"/>
        </w:rPr>
        <w:t xml:space="preserve"> </w:t>
      </w:r>
      <w:r w:rsidRPr="009862D1">
        <w:rPr>
          <w:rFonts w:ascii="Arial" w:eastAsia="Arial" w:hAnsi="Arial" w:cs="Arial"/>
          <w:szCs w:val="22"/>
        </w:rPr>
        <w:t>room.</w:t>
      </w:r>
    </w:p>
    <w:p w:rsidR="009862D1" w:rsidRPr="009862D1" w:rsidRDefault="009862D1" w:rsidP="009862D1">
      <w:pPr>
        <w:widowControl w:val="0"/>
        <w:numPr>
          <w:ilvl w:val="0"/>
          <w:numId w:val="1"/>
        </w:numPr>
        <w:tabs>
          <w:tab w:val="left" w:pos="840"/>
          <w:tab w:val="left" w:pos="841"/>
        </w:tabs>
        <w:autoSpaceDE w:val="0"/>
        <w:autoSpaceDN w:val="0"/>
        <w:spacing w:before="15" w:line="256" w:lineRule="auto"/>
        <w:ind w:right="645"/>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0"/>
          <w:tab w:val="left" w:pos="842"/>
        </w:tabs>
        <w:autoSpaceDE w:val="0"/>
        <w:autoSpaceDN w:val="0"/>
        <w:spacing w:before="2" w:line="256" w:lineRule="auto"/>
        <w:ind w:right="581"/>
        <w:jc w:val="left"/>
        <w:rPr>
          <w:rFonts w:ascii="Arial" w:eastAsia="Arial" w:hAnsi="Arial" w:cs="Arial"/>
          <w:szCs w:val="22"/>
        </w:rPr>
      </w:pPr>
      <w:r w:rsidRPr="009862D1">
        <w:rPr>
          <w:rFonts w:ascii="Arial" w:eastAsia="Arial" w:hAnsi="Arial" w:cs="Arial"/>
          <w:szCs w:val="22"/>
        </w:rPr>
        <w:t>The room shall be terminally cleaned by</w:t>
      </w:r>
      <w:r w:rsidR="004F0F4F">
        <w:rPr>
          <w:rFonts w:ascii="Arial" w:eastAsia="Arial" w:hAnsi="Arial" w:cs="Arial"/>
          <w:szCs w:val="22"/>
        </w:rPr>
        <w:t xml:space="preserve"> internal University Healthcare </w:t>
      </w:r>
      <w:r w:rsidRPr="009862D1">
        <w:rPr>
          <w:rFonts w:ascii="Arial" w:eastAsia="Arial" w:hAnsi="Arial" w:cs="Arial"/>
          <w:szCs w:val="22"/>
        </w:rPr>
        <w:t>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jc w:val="left"/>
        <w:rPr>
          <w:rFonts w:ascii="Arial" w:eastAsia="Arial" w:hAnsi="Arial" w:cs="Arial"/>
          <w:sz w:val="24"/>
          <w:szCs w:val="22"/>
        </w:rPr>
      </w:pPr>
    </w:p>
    <w:p w:rsidR="009862D1" w:rsidRPr="009862D1" w:rsidRDefault="009862D1" w:rsidP="009862D1">
      <w:pPr>
        <w:widowControl w:val="0"/>
        <w:autoSpaceDE w:val="0"/>
        <w:autoSpaceDN w:val="0"/>
        <w:ind w:left="121"/>
        <w:jc w:val="left"/>
        <w:rPr>
          <w:rFonts w:ascii="Arial" w:eastAsia="Arial" w:hAnsi="Arial" w:cs="Arial"/>
          <w:szCs w:val="22"/>
        </w:rPr>
      </w:pPr>
      <w:r w:rsidRPr="009862D1">
        <w:rPr>
          <w:rFonts w:ascii="Arial" w:eastAsia="Arial" w:hAnsi="Arial" w:cs="Arial"/>
          <w:szCs w:val="22"/>
        </w:rPr>
        <w:t>Corridor</w:t>
      </w:r>
    </w:p>
    <w:p w:rsidR="009862D1" w:rsidRPr="009862D1" w:rsidRDefault="009862D1" w:rsidP="009862D1">
      <w:pPr>
        <w:widowControl w:val="0"/>
        <w:numPr>
          <w:ilvl w:val="0"/>
          <w:numId w:val="1"/>
        </w:numPr>
        <w:tabs>
          <w:tab w:val="left" w:pos="841"/>
          <w:tab w:val="left" w:pos="842"/>
        </w:tabs>
        <w:autoSpaceDE w:val="0"/>
        <w:autoSpaceDN w:val="0"/>
        <w:spacing w:before="17"/>
        <w:ind w:hanging="360"/>
        <w:jc w:val="left"/>
        <w:rPr>
          <w:rFonts w:ascii="Arial" w:eastAsia="Arial" w:hAnsi="Arial" w:cs="Arial"/>
          <w:szCs w:val="22"/>
        </w:rPr>
      </w:pPr>
      <w:r w:rsidRPr="009862D1">
        <w:rPr>
          <w:rFonts w:ascii="Arial" w:eastAsia="Arial" w:hAnsi="Arial" w:cs="Arial"/>
          <w:szCs w:val="22"/>
        </w:rPr>
        <w:t>Room door(s) adjacent to the work area shall remain closed during the work</w:t>
      </w:r>
      <w:r w:rsidRPr="009862D1">
        <w:rPr>
          <w:rFonts w:ascii="Arial" w:eastAsia="Arial" w:hAnsi="Arial" w:cs="Arial"/>
          <w:spacing w:val="-40"/>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1"/>
          <w:tab w:val="left" w:pos="842"/>
        </w:tabs>
        <w:autoSpaceDE w:val="0"/>
        <w:autoSpaceDN w:val="0"/>
        <w:spacing w:before="18"/>
        <w:ind w:hanging="360"/>
        <w:jc w:val="left"/>
        <w:rPr>
          <w:rFonts w:ascii="Arial" w:eastAsia="Arial" w:hAnsi="Arial" w:cs="Arial"/>
          <w:szCs w:val="22"/>
        </w:rPr>
      </w:pPr>
      <w:r w:rsidRPr="009862D1">
        <w:rPr>
          <w:rFonts w:ascii="Arial" w:eastAsia="Arial" w:hAnsi="Arial" w:cs="Arial"/>
          <w:szCs w:val="22"/>
        </w:rPr>
        <w:t>Nurse Stations – shall be completely covered with</w:t>
      </w:r>
      <w:r w:rsidRPr="009862D1">
        <w:rPr>
          <w:rFonts w:ascii="Arial" w:eastAsia="Arial" w:hAnsi="Arial" w:cs="Arial"/>
          <w:spacing w:val="-33"/>
          <w:szCs w:val="22"/>
        </w:rPr>
        <w:t xml:space="preserve"> </w:t>
      </w:r>
      <w:r w:rsidRPr="009862D1">
        <w:rPr>
          <w:rFonts w:ascii="Arial" w:eastAsia="Arial" w:hAnsi="Arial" w:cs="Arial"/>
          <w:szCs w:val="22"/>
        </w:rPr>
        <w:t>polyethylene.</w:t>
      </w:r>
    </w:p>
    <w:p w:rsidR="009862D1" w:rsidRPr="009862D1" w:rsidRDefault="009862D1" w:rsidP="009862D1">
      <w:pPr>
        <w:widowControl w:val="0"/>
        <w:numPr>
          <w:ilvl w:val="0"/>
          <w:numId w:val="1"/>
        </w:numPr>
        <w:tabs>
          <w:tab w:val="left" w:pos="841"/>
          <w:tab w:val="left" w:pos="842"/>
        </w:tabs>
        <w:autoSpaceDE w:val="0"/>
        <w:autoSpaceDN w:val="0"/>
        <w:spacing w:before="18" w:line="256" w:lineRule="auto"/>
        <w:ind w:left="842" w:right="644"/>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2"/>
          <w:tab w:val="left" w:pos="843"/>
        </w:tabs>
        <w:autoSpaceDE w:val="0"/>
        <w:autoSpaceDN w:val="0"/>
        <w:spacing w:before="2" w:line="256" w:lineRule="auto"/>
        <w:ind w:left="842" w:right="116" w:hanging="360"/>
        <w:jc w:val="left"/>
        <w:rPr>
          <w:rFonts w:ascii="Arial" w:eastAsia="Arial" w:hAnsi="Arial" w:cs="Arial"/>
          <w:szCs w:val="22"/>
        </w:rPr>
      </w:pPr>
      <w:r w:rsidRPr="009862D1">
        <w:rPr>
          <w:rFonts w:ascii="Arial" w:eastAsia="Arial" w:hAnsi="Arial" w:cs="Arial"/>
          <w:szCs w:val="22"/>
        </w:rPr>
        <w:t xml:space="preserve">The work area shall be terminally cleaned by </w:t>
      </w:r>
      <w:r w:rsidR="004F0F4F">
        <w:rPr>
          <w:rFonts w:ascii="Arial" w:eastAsia="Arial" w:hAnsi="Arial" w:cs="Arial"/>
          <w:szCs w:val="22"/>
        </w:rPr>
        <w:t>internal</w:t>
      </w:r>
      <w:r w:rsidR="004F0F4F" w:rsidRPr="009862D1">
        <w:rPr>
          <w:rFonts w:ascii="Arial" w:eastAsia="Arial" w:hAnsi="Arial" w:cs="Arial"/>
          <w:szCs w:val="22"/>
        </w:rPr>
        <w:t xml:space="preserve"> </w:t>
      </w:r>
      <w:r w:rsidRPr="009862D1">
        <w:rPr>
          <w:rFonts w:ascii="Arial" w:eastAsia="Arial" w:hAnsi="Arial" w:cs="Arial"/>
          <w:szCs w:val="22"/>
        </w:rPr>
        <w:t>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spacing w:before="9"/>
        <w:jc w:val="left"/>
        <w:rPr>
          <w:rFonts w:ascii="Arial" w:eastAsia="Arial" w:hAnsi="Arial" w:cs="Arial"/>
          <w:sz w:val="23"/>
          <w:szCs w:val="22"/>
        </w:rPr>
      </w:pPr>
    </w:p>
    <w:p w:rsidR="009862D1" w:rsidRPr="009862D1" w:rsidRDefault="009862D1" w:rsidP="009862D1">
      <w:pPr>
        <w:widowControl w:val="0"/>
        <w:autoSpaceDE w:val="0"/>
        <w:autoSpaceDN w:val="0"/>
        <w:ind w:left="122"/>
        <w:jc w:val="left"/>
        <w:rPr>
          <w:rFonts w:ascii="Arial" w:eastAsia="Arial" w:hAnsi="Arial" w:cs="Arial"/>
          <w:szCs w:val="22"/>
        </w:rPr>
      </w:pPr>
      <w:r w:rsidRPr="009862D1">
        <w:rPr>
          <w:rFonts w:ascii="Arial" w:eastAsia="Arial" w:hAnsi="Arial" w:cs="Arial"/>
          <w:szCs w:val="22"/>
        </w:rPr>
        <w:t>Waiting – Conference</w:t>
      </w:r>
    </w:p>
    <w:p w:rsidR="009862D1" w:rsidRPr="009862D1" w:rsidRDefault="009862D1" w:rsidP="009862D1">
      <w:pPr>
        <w:widowControl w:val="0"/>
        <w:numPr>
          <w:ilvl w:val="0"/>
          <w:numId w:val="1"/>
        </w:numPr>
        <w:tabs>
          <w:tab w:val="left" w:pos="842"/>
          <w:tab w:val="left" w:pos="843"/>
        </w:tabs>
        <w:autoSpaceDE w:val="0"/>
        <w:autoSpaceDN w:val="0"/>
        <w:spacing w:before="20"/>
        <w:ind w:left="842" w:hanging="360"/>
        <w:jc w:val="left"/>
        <w:rPr>
          <w:rFonts w:ascii="Arial" w:eastAsia="Arial" w:hAnsi="Arial" w:cs="Arial"/>
          <w:szCs w:val="22"/>
        </w:rPr>
      </w:pPr>
      <w:r w:rsidRPr="009862D1">
        <w:rPr>
          <w:rFonts w:ascii="Arial" w:eastAsia="Arial" w:hAnsi="Arial" w:cs="Arial"/>
          <w:szCs w:val="22"/>
        </w:rPr>
        <w:t>Completely cover all items in the work area with</w:t>
      </w:r>
      <w:r w:rsidRPr="009862D1">
        <w:rPr>
          <w:rFonts w:ascii="Arial" w:eastAsia="Arial" w:hAnsi="Arial" w:cs="Arial"/>
          <w:spacing w:val="-32"/>
          <w:szCs w:val="22"/>
        </w:rPr>
        <w:t xml:space="preserve"> </w:t>
      </w:r>
      <w:r w:rsidRPr="009862D1">
        <w:rPr>
          <w:rFonts w:ascii="Arial" w:eastAsia="Arial" w:hAnsi="Arial" w:cs="Arial"/>
          <w:szCs w:val="22"/>
        </w:rPr>
        <w:t>polyethylene.</w:t>
      </w:r>
    </w:p>
    <w:p w:rsidR="009862D1" w:rsidRPr="009862D1" w:rsidRDefault="009862D1" w:rsidP="009862D1">
      <w:pPr>
        <w:widowControl w:val="0"/>
        <w:numPr>
          <w:ilvl w:val="0"/>
          <w:numId w:val="1"/>
        </w:numPr>
        <w:tabs>
          <w:tab w:val="left" w:pos="842"/>
          <w:tab w:val="left" w:pos="843"/>
        </w:tabs>
        <w:autoSpaceDE w:val="0"/>
        <w:autoSpaceDN w:val="0"/>
        <w:spacing w:before="18"/>
        <w:ind w:left="842" w:hanging="360"/>
        <w:jc w:val="left"/>
        <w:rPr>
          <w:rFonts w:ascii="Arial" w:eastAsia="Arial" w:hAnsi="Arial" w:cs="Arial"/>
          <w:szCs w:val="22"/>
        </w:rPr>
      </w:pPr>
      <w:r w:rsidRPr="009862D1">
        <w:rPr>
          <w:rFonts w:ascii="Arial" w:eastAsia="Arial" w:hAnsi="Arial" w:cs="Arial"/>
          <w:szCs w:val="22"/>
        </w:rPr>
        <w:t>Room door(s) shall remain closed during the work</w:t>
      </w:r>
      <w:r w:rsidRPr="009862D1">
        <w:rPr>
          <w:rFonts w:ascii="Arial" w:eastAsia="Arial" w:hAnsi="Arial" w:cs="Arial"/>
          <w:spacing w:val="-28"/>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2"/>
          <w:tab w:val="left" w:pos="843"/>
        </w:tabs>
        <w:autoSpaceDE w:val="0"/>
        <w:autoSpaceDN w:val="0"/>
        <w:spacing w:before="18"/>
        <w:ind w:left="842" w:hanging="360"/>
        <w:jc w:val="left"/>
        <w:rPr>
          <w:rFonts w:ascii="Arial" w:eastAsia="Arial" w:hAnsi="Arial" w:cs="Arial"/>
          <w:szCs w:val="22"/>
        </w:rPr>
      </w:pPr>
      <w:r w:rsidRPr="009862D1">
        <w:rPr>
          <w:rFonts w:ascii="Arial" w:eastAsia="Arial" w:hAnsi="Arial" w:cs="Arial"/>
          <w:szCs w:val="22"/>
        </w:rPr>
        <w:t xml:space="preserve">A </w:t>
      </w:r>
      <w:proofErr w:type="spellStart"/>
      <w:r w:rsidRPr="009862D1">
        <w:rPr>
          <w:rFonts w:ascii="Arial" w:eastAsia="Arial" w:hAnsi="Arial" w:cs="Arial"/>
          <w:szCs w:val="22"/>
        </w:rPr>
        <w:t>Hepa</w:t>
      </w:r>
      <w:proofErr w:type="spellEnd"/>
      <w:r w:rsidRPr="009862D1">
        <w:rPr>
          <w:rFonts w:ascii="Arial" w:eastAsia="Arial" w:hAnsi="Arial" w:cs="Arial"/>
          <w:szCs w:val="22"/>
        </w:rPr>
        <w:t>-filtered air-scrubber shall be utilized inside the room/work</w:t>
      </w:r>
      <w:r w:rsidRPr="009862D1">
        <w:rPr>
          <w:rFonts w:ascii="Arial" w:eastAsia="Arial" w:hAnsi="Arial" w:cs="Arial"/>
          <w:spacing w:val="-33"/>
          <w:szCs w:val="22"/>
        </w:rPr>
        <w:t xml:space="preserve"> </w:t>
      </w:r>
      <w:r w:rsidRPr="009862D1">
        <w:rPr>
          <w:rFonts w:ascii="Arial" w:eastAsia="Arial" w:hAnsi="Arial" w:cs="Arial"/>
          <w:szCs w:val="22"/>
        </w:rPr>
        <w:t>area.</w:t>
      </w:r>
    </w:p>
    <w:p w:rsidR="009862D1" w:rsidRPr="009862D1" w:rsidRDefault="009862D1" w:rsidP="009862D1">
      <w:pPr>
        <w:widowControl w:val="0"/>
        <w:numPr>
          <w:ilvl w:val="0"/>
          <w:numId w:val="1"/>
        </w:numPr>
        <w:tabs>
          <w:tab w:val="left" w:pos="842"/>
          <w:tab w:val="left" w:pos="843"/>
        </w:tabs>
        <w:autoSpaceDE w:val="0"/>
        <w:autoSpaceDN w:val="0"/>
        <w:spacing w:before="18" w:line="256" w:lineRule="auto"/>
        <w:ind w:left="842" w:right="643" w:hanging="360"/>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2"/>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2"/>
          <w:tab w:val="left" w:pos="843"/>
        </w:tabs>
        <w:autoSpaceDE w:val="0"/>
        <w:autoSpaceDN w:val="0"/>
        <w:spacing w:before="2" w:line="254" w:lineRule="auto"/>
        <w:ind w:left="842" w:right="116" w:hanging="360"/>
        <w:jc w:val="left"/>
        <w:rPr>
          <w:rFonts w:ascii="Arial" w:eastAsia="Arial" w:hAnsi="Arial" w:cs="Arial"/>
          <w:szCs w:val="22"/>
        </w:rPr>
      </w:pPr>
      <w:r w:rsidRPr="009862D1">
        <w:rPr>
          <w:rFonts w:ascii="Arial" w:eastAsia="Arial" w:hAnsi="Arial" w:cs="Arial"/>
          <w:szCs w:val="22"/>
        </w:rPr>
        <w:t xml:space="preserve">The work area shall be terminally cleaned by </w:t>
      </w:r>
      <w:r w:rsidR="004F0F4F">
        <w:rPr>
          <w:rFonts w:ascii="Arial" w:eastAsia="Arial" w:hAnsi="Arial" w:cs="Arial"/>
          <w:szCs w:val="22"/>
        </w:rPr>
        <w:t>internal</w:t>
      </w:r>
      <w:r w:rsidR="004F0F4F" w:rsidRPr="009862D1">
        <w:rPr>
          <w:rFonts w:ascii="Arial" w:eastAsia="Arial" w:hAnsi="Arial" w:cs="Arial"/>
          <w:szCs w:val="22"/>
        </w:rPr>
        <w:t xml:space="preserve"> </w:t>
      </w:r>
      <w:r w:rsidRPr="009862D1">
        <w:rPr>
          <w:rFonts w:ascii="Arial" w:eastAsia="Arial" w:hAnsi="Arial" w:cs="Arial"/>
          <w:szCs w:val="22"/>
        </w:rPr>
        <w:t>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spacing w:before="3"/>
        <w:jc w:val="left"/>
        <w:rPr>
          <w:rFonts w:ascii="Arial" w:eastAsia="Arial" w:hAnsi="Arial" w:cs="Arial"/>
          <w:sz w:val="24"/>
          <w:szCs w:val="22"/>
        </w:rPr>
      </w:pPr>
    </w:p>
    <w:p w:rsidR="009862D1" w:rsidRPr="009862D1" w:rsidRDefault="009862D1" w:rsidP="009862D1">
      <w:pPr>
        <w:widowControl w:val="0"/>
        <w:autoSpaceDE w:val="0"/>
        <w:autoSpaceDN w:val="0"/>
        <w:ind w:left="122"/>
        <w:jc w:val="left"/>
        <w:rPr>
          <w:rFonts w:ascii="Arial" w:eastAsia="Arial" w:hAnsi="Arial" w:cs="Arial"/>
          <w:szCs w:val="22"/>
        </w:rPr>
      </w:pPr>
      <w:r w:rsidRPr="009862D1">
        <w:rPr>
          <w:rFonts w:ascii="Arial" w:eastAsia="Arial" w:hAnsi="Arial" w:cs="Arial"/>
          <w:szCs w:val="22"/>
        </w:rPr>
        <w:t>Exam – Procedure – Treatment – Radiology – Blood Draw – Clean Utility</w:t>
      </w:r>
    </w:p>
    <w:p w:rsidR="009862D1" w:rsidRPr="009862D1" w:rsidRDefault="009862D1" w:rsidP="009862D1">
      <w:pPr>
        <w:widowControl w:val="0"/>
        <w:numPr>
          <w:ilvl w:val="0"/>
          <w:numId w:val="1"/>
        </w:numPr>
        <w:tabs>
          <w:tab w:val="left" w:pos="842"/>
          <w:tab w:val="left" w:pos="843"/>
        </w:tabs>
        <w:autoSpaceDE w:val="0"/>
        <w:autoSpaceDN w:val="0"/>
        <w:spacing w:before="20" w:line="256" w:lineRule="auto"/>
        <w:ind w:left="842" w:right="267" w:hanging="360"/>
        <w:jc w:val="left"/>
        <w:rPr>
          <w:rFonts w:ascii="Arial" w:eastAsia="Arial" w:hAnsi="Arial" w:cs="Arial"/>
          <w:szCs w:val="22"/>
        </w:rPr>
      </w:pPr>
      <w:r w:rsidRPr="009862D1">
        <w:rPr>
          <w:rFonts w:ascii="Arial" w:eastAsia="Arial" w:hAnsi="Arial" w:cs="Arial"/>
          <w:szCs w:val="22"/>
        </w:rPr>
        <w:t>Remove all portable equipment and/or supplies from the room. Completely cover</w:t>
      </w:r>
      <w:r w:rsidRPr="009862D1">
        <w:rPr>
          <w:rFonts w:ascii="Arial" w:eastAsia="Arial" w:hAnsi="Arial" w:cs="Arial"/>
          <w:spacing w:val="-41"/>
          <w:szCs w:val="22"/>
        </w:rPr>
        <w:t xml:space="preserve"> </w:t>
      </w:r>
      <w:r w:rsidRPr="009862D1">
        <w:rPr>
          <w:rFonts w:ascii="Arial" w:eastAsia="Arial" w:hAnsi="Arial" w:cs="Arial"/>
          <w:szCs w:val="22"/>
        </w:rPr>
        <w:t>all remaining items in the room/space with</w:t>
      </w:r>
      <w:r w:rsidRPr="009862D1">
        <w:rPr>
          <w:rFonts w:ascii="Arial" w:eastAsia="Arial" w:hAnsi="Arial" w:cs="Arial"/>
          <w:spacing w:val="-26"/>
          <w:szCs w:val="22"/>
        </w:rPr>
        <w:t xml:space="preserve"> </w:t>
      </w:r>
      <w:r w:rsidRPr="009862D1">
        <w:rPr>
          <w:rFonts w:ascii="Arial" w:eastAsia="Arial" w:hAnsi="Arial" w:cs="Arial"/>
          <w:szCs w:val="22"/>
        </w:rPr>
        <w:t>polyethylene.</w:t>
      </w:r>
    </w:p>
    <w:p w:rsidR="009862D1" w:rsidRPr="009862D1" w:rsidRDefault="009862D1" w:rsidP="009862D1">
      <w:pPr>
        <w:widowControl w:val="0"/>
        <w:numPr>
          <w:ilvl w:val="0"/>
          <w:numId w:val="1"/>
        </w:numPr>
        <w:tabs>
          <w:tab w:val="left" w:pos="842"/>
          <w:tab w:val="left" w:pos="844"/>
        </w:tabs>
        <w:autoSpaceDE w:val="0"/>
        <w:autoSpaceDN w:val="0"/>
        <w:ind w:left="843"/>
        <w:jc w:val="left"/>
        <w:rPr>
          <w:rFonts w:ascii="Arial" w:eastAsia="Arial" w:hAnsi="Arial" w:cs="Arial"/>
          <w:szCs w:val="22"/>
        </w:rPr>
      </w:pPr>
      <w:r w:rsidRPr="009862D1">
        <w:rPr>
          <w:rFonts w:ascii="Arial" w:eastAsia="Arial" w:hAnsi="Arial" w:cs="Arial"/>
          <w:szCs w:val="22"/>
        </w:rPr>
        <w:t>Room door(s) shall remain closed during the work</w:t>
      </w:r>
      <w:r w:rsidRPr="009862D1">
        <w:rPr>
          <w:rFonts w:ascii="Arial" w:eastAsia="Arial" w:hAnsi="Arial" w:cs="Arial"/>
          <w:spacing w:val="-28"/>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2"/>
          <w:tab w:val="left" w:pos="844"/>
        </w:tabs>
        <w:autoSpaceDE w:val="0"/>
        <w:autoSpaceDN w:val="0"/>
        <w:spacing w:before="18"/>
        <w:ind w:left="843"/>
        <w:jc w:val="left"/>
        <w:rPr>
          <w:rFonts w:ascii="Arial" w:eastAsia="Arial" w:hAnsi="Arial" w:cs="Arial"/>
          <w:szCs w:val="22"/>
        </w:rPr>
      </w:pPr>
      <w:r w:rsidRPr="009862D1">
        <w:rPr>
          <w:rFonts w:ascii="Arial" w:eastAsia="Arial" w:hAnsi="Arial" w:cs="Arial"/>
          <w:szCs w:val="22"/>
        </w:rPr>
        <w:t xml:space="preserve">A </w:t>
      </w:r>
      <w:proofErr w:type="spellStart"/>
      <w:r w:rsidRPr="009862D1">
        <w:rPr>
          <w:rFonts w:ascii="Arial" w:eastAsia="Arial" w:hAnsi="Arial" w:cs="Arial"/>
          <w:szCs w:val="22"/>
        </w:rPr>
        <w:t>Hepa</w:t>
      </w:r>
      <w:proofErr w:type="spellEnd"/>
      <w:r w:rsidRPr="009862D1">
        <w:rPr>
          <w:rFonts w:ascii="Arial" w:eastAsia="Arial" w:hAnsi="Arial" w:cs="Arial"/>
          <w:szCs w:val="22"/>
        </w:rPr>
        <w:t>-filtered air-scrubber shall be utilized inside the</w:t>
      </w:r>
      <w:r w:rsidRPr="009862D1">
        <w:rPr>
          <w:rFonts w:ascii="Arial" w:eastAsia="Arial" w:hAnsi="Arial" w:cs="Arial"/>
          <w:spacing w:val="-28"/>
          <w:szCs w:val="22"/>
        </w:rPr>
        <w:t xml:space="preserve"> </w:t>
      </w:r>
      <w:r w:rsidRPr="009862D1">
        <w:rPr>
          <w:rFonts w:ascii="Arial" w:eastAsia="Arial" w:hAnsi="Arial" w:cs="Arial"/>
          <w:szCs w:val="22"/>
        </w:rPr>
        <w:t>room.</w:t>
      </w:r>
    </w:p>
    <w:p w:rsidR="009862D1" w:rsidRPr="009862D1" w:rsidRDefault="009862D1" w:rsidP="009862D1">
      <w:pPr>
        <w:widowControl w:val="0"/>
        <w:numPr>
          <w:ilvl w:val="0"/>
          <w:numId w:val="1"/>
        </w:numPr>
        <w:tabs>
          <w:tab w:val="left" w:pos="842"/>
          <w:tab w:val="left" w:pos="844"/>
        </w:tabs>
        <w:autoSpaceDE w:val="0"/>
        <w:autoSpaceDN w:val="0"/>
        <w:spacing w:before="18" w:line="256" w:lineRule="auto"/>
        <w:ind w:left="843" w:right="643"/>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3"/>
          <w:tab w:val="left" w:pos="844"/>
        </w:tabs>
        <w:autoSpaceDE w:val="0"/>
        <w:autoSpaceDN w:val="0"/>
        <w:spacing w:before="2" w:line="256" w:lineRule="auto"/>
        <w:ind w:left="843" w:right="579" w:hanging="360"/>
        <w:jc w:val="left"/>
        <w:rPr>
          <w:rFonts w:ascii="Arial" w:eastAsia="Arial" w:hAnsi="Arial" w:cs="Arial"/>
          <w:szCs w:val="22"/>
        </w:rPr>
      </w:pPr>
      <w:r w:rsidRPr="009862D1">
        <w:rPr>
          <w:rFonts w:ascii="Arial" w:eastAsia="Arial" w:hAnsi="Arial" w:cs="Arial"/>
          <w:szCs w:val="22"/>
        </w:rPr>
        <w:t>The room shall be terminally cleaned by</w:t>
      </w:r>
      <w:r w:rsidR="004F0F4F" w:rsidRPr="004F0F4F">
        <w:rPr>
          <w:rFonts w:ascii="Arial" w:eastAsia="Arial" w:hAnsi="Arial" w:cs="Arial"/>
          <w:szCs w:val="22"/>
        </w:rPr>
        <w:t xml:space="preserve"> </w:t>
      </w:r>
      <w:r w:rsidR="004F0F4F">
        <w:rPr>
          <w:rFonts w:ascii="Arial" w:eastAsia="Arial" w:hAnsi="Arial" w:cs="Arial"/>
          <w:szCs w:val="22"/>
        </w:rPr>
        <w:t>internal</w:t>
      </w:r>
      <w:r w:rsidRPr="009862D1">
        <w:rPr>
          <w:rFonts w:ascii="Arial" w:eastAsia="Arial" w:hAnsi="Arial" w:cs="Arial"/>
          <w:szCs w:val="22"/>
        </w:rPr>
        <w:t xml:space="preserve"> 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spacing w:line="256" w:lineRule="auto"/>
        <w:jc w:val="left"/>
        <w:rPr>
          <w:rFonts w:ascii="Arial" w:eastAsia="Arial" w:hAnsi="Arial" w:cs="Arial"/>
          <w:szCs w:val="22"/>
        </w:rPr>
        <w:sectPr w:rsidR="009862D1" w:rsidRPr="009862D1" w:rsidSect="009862D1">
          <w:headerReference w:type="default" r:id="rId9"/>
          <w:footerReference w:type="default" r:id="rId10"/>
          <w:pgSz w:w="12240" w:h="15840"/>
          <w:pgMar w:top="1680" w:right="1680" w:bottom="1200" w:left="1320" w:header="725" w:footer="1017" w:gutter="0"/>
          <w:pgNumType w:start="1"/>
          <w:cols w:space="720"/>
        </w:sectPr>
      </w:pPr>
    </w:p>
    <w:p w:rsidR="009862D1" w:rsidRPr="009862D1" w:rsidRDefault="009862D1" w:rsidP="009862D1">
      <w:pPr>
        <w:widowControl w:val="0"/>
        <w:autoSpaceDE w:val="0"/>
        <w:autoSpaceDN w:val="0"/>
        <w:jc w:val="left"/>
        <w:rPr>
          <w:rFonts w:ascii="Arial" w:eastAsia="Arial" w:hAnsi="Arial" w:cs="Arial"/>
          <w:sz w:val="20"/>
          <w:szCs w:val="22"/>
        </w:rPr>
      </w:pPr>
    </w:p>
    <w:p w:rsidR="009862D1" w:rsidRPr="009862D1" w:rsidRDefault="009862D1" w:rsidP="009862D1">
      <w:pPr>
        <w:widowControl w:val="0"/>
        <w:autoSpaceDE w:val="0"/>
        <w:autoSpaceDN w:val="0"/>
        <w:spacing w:before="5"/>
        <w:jc w:val="left"/>
        <w:rPr>
          <w:rFonts w:ascii="Arial" w:eastAsia="Arial" w:hAnsi="Arial" w:cs="Arial"/>
          <w:sz w:val="19"/>
          <w:szCs w:val="22"/>
        </w:rPr>
      </w:pPr>
    </w:p>
    <w:p w:rsidR="009862D1" w:rsidRPr="009862D1" w:rsidRDefault="009862D1" w:rsidP="009862D1">
      <w:pPr>
        <w:widowControl w:val="0"/>
        <w:autoSpaceDE w:val="0"/>
        <w:autoSpaceDN w:val="0"/>
        <w:spacing w:before="94"/>
        <w:ind w:left="119"/>
        <w:jc w:val="left"/>
        <w:rPr>
          <w:rFonts w:ascii="Arial" w:eastAsia="Arial" w:hAnsi="Arial" w:cs="Arial"/>
          <w:szCs w:val="22"/>
        </w:rPr>
      </w:pPr>
      <w:r w:rsidRPr="009862D1">
        <w:rPr>
          <w:rFonts w:ascii="Arial" w:eastAsia="Arial" w:hAnsi="Arial" w:cs="Arial"/>
          <w:szCs w:val="22"/>
        </w:rPr>
        <w:t>Laboratory</w:t>
      </w:r>
    </w:p>
    <w:p w:rsidR="009862D1" w:rsidRPr="009862D1" w:rsidRDefault="009862D1" w:rsidP="009862D1">
      <w:pPr>
        <w:widowControl w:val="0"/>
        <w:numPr>
          <w:ilvl w:val="0"/>
          <w:numId w:val="1"/>
        </w:numPr>
        <w:tabs>
          <w:tab w:val="left" w:pos="840"/>
          <w:tab w:val="left" w:pos="841"/>
        </w:tabs>
        <w:autoSpaceDE w:val="0"/>
        <w:autoSpaceDN w:val="0"/>
        <w:spacing w:before="19" w:line="256" w:lineRule="auto"/>
        <w:ind w:left="840" w:right="102" w:hanging="360"/>
        <w:jc w:val="left"/>
        <w:rPr>
          <w:rFonts w:ascii="Arial" w:eastAsia="Arial" w:hAnsi="Arial" w:cs="Arial"/>
          <w:szCs w:val="22"/>
        </w:rPr>
      </w:pPr>
      <w:r w:rsidRPr="009862D1">
        <w:rPr>
          <w:rFonts w:ascii="Arial" w:eastAsia="Arial" w:hAnsi="Arial" w:cs="Arial"/>
          <w:szCs w:val="22"/>
        </w:rPr>
        <w:t>Remove all portable equipment and/or supplies from the work area. Completely cover</w:t>
      </w:r>
      <w:r w:rsidRPr="009862D1">
        <w:rPr>
          <w:rFonts w:ascii="Arial" w:eastAsia="Arial" w:hAnsi="Arial" w:cs="Arial"/>
          <w:spacing w:val="-42"/>
          <w:szCs w:val="22"/>
        </w:rPr>
        <w:t xml:space="preserve"> </w:t>
      </w:r>
      <w:r w:rsidRPr="009862D1">
        <w:rPr>
          <w:rFonts w:ascii="Arial" w:eastAsia="Arial" w:hAnsi="Arial" w:cs="Arial"/>
          <w:szCs w:val="22"/>
        </w:rPr>
        <w:t>all remaining items in the work area with</w:t>
      </w:r>
      <w:r w:rsidRPr="009862D1">
        <w:rPr>
          <w:rFonts w:ascii="Arial" w:eastAsia="Arial" w:hAnsi="Arial" w:cs="Arial"/>
          <w:spacing w:val="-27"/>
          <w:szCs w:val="22"/>
        </w:rPr>
        <w:t xml:space="preserve"> </w:t>
      </w:r>
      <w:r w:rsidRPr="009862D1">
        <w:rPr>
          <w:rFonts w:ascii="Arial" w:eastAsia="Arial" w:hAnsi="Arial" w:cs="Arial"/>
          <w:szCs w:val="22"/>
        </w:rPr>
        <w:t>polyethylene.</w:t>
      </w:r>
    </w:p>
    <w:p w:rsidR="009862D1" w:rsidRPr="009862D1" w:rsidRDefault="009862D1" w:rsidP="009862D1">
      <w:pPr>
        <w:widowControl w:val="0"/>
        <w:numPr>
          <w:ilvl w:val="0"/>
          <w:numId w:val="1"/>
        </w:numPr>
        <w:tabs>
          <w:tab w:val="left" w:pos="840"/>
          <w:tab w:val="left" w:pos="841"/>
        </w:tabs>
        <w:autoSpaceDE w:val="0"/>
        <w:autoSpaceDN w:val="0"/>
        <w:ind w:left="840" w:hanging="360"/>
        <w:jc w:val="left"/>
        <w:rPr>
          <w:rFonts w:ascii="Arial" w:eastAsia="Arial" w:hAnsi="Arial" w:cs="Arial"/>
          <w:szCs w:val="22"/>
        </w:rPr>
      </w:pPr>
      <w:r w:rsidRPr="009862D1">
        <w:rPr>
          <w:rFonts w:ascii="Arial" w:eastAsia="Arial" w:hAnsi="Arial" w:cs="Arial"/>
          <w:szCs w:val="22"/>
        </w:rPr>
        <w:t>Room door(s) shall remain closed during the work</w:t>
      </w:r>
      <w:r w:rsidRPr="009862D1">
        <w:rPr>
          <w:rFonts w:ascii="Arial" w:eastAsia="Arial" w:hAnsi="Arial" w:cs="Arial"/>
          <w:spacing w:val="-28"/>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0"/>
          <w:tab w:val="left" w:pos="841"/>
        </w:tabs>
        <w:autoSpaceDE w:val="0"/>
        <w:autoSpaceDN w:val="0"/>
        <w:spacing w:before="18"/>
        <w:ind w:left="840" w:hanging="360"/>
        <w:jc w:val="left"/>
        <w:rPr>
          <w:rFonts w:ascii="Arial" w:eastAsia="Arial" w:hAnsi="Arial" w:cs="Arial"/>
          <w:szCs w:val="22"/>
        </w:rPr>
      </w:pPr>
      <w:r w:rsidRPr="009862D1">
        <w:rPr>
          <w:rFonts w:ascii="Arial" w:eastAsia="Arial" w:hAnsi="Arial" w:cs="Arial"/>
          <w:szCs w:val="22"/>
        </w:rPr>
        <w:t xml:space="preserve">A </w:t>
      </w:r>
      <w:proofErr w:type="spellStart"/>
      <w:r w:rsidRPr="009862D1">
        <w:rPr>
          <w:rFonts w:ascii="Arial" w:eastAsia="Arial" w:hAnsi="Arial" w:cs="Arial"/>
          <w:szCs w:val="22"/>
        </w:rPr>
        <w:t>Hepa</w:t>
      </w:r>
      <w:proofErr w:type="spellEnd"/>
      <w:r w:rsidRPr="009862D1">
        <w:rPr>
          <w:rFonts w:ascii="Arial" w:eastAsia="Arial" w:hAnsi="Arial" w:cs="Arial"/>
          <w:szCs w:val="22"/>
        </w:rPr>
        <w:t>-filtered air-scrubber shall be utilized inside the</w:t>
      </w:r>
      <w:r w:rsidRPr="009862D1">
        <w:rPr>
          <w:rFonts w:ascii="Arial" w:eastAsia="Arial" w:hAnsi="Arial" w:cs="Arial"/>
          <w:spacing w:val="-28"/>
          <w:szCs w:val="22"/>
        </w:rPr>
        <w:t xml:space="preserve"> </w:t>
      </w:r>
      <w:r w:rsidRPr="009862D1">
        <w:rPr>
          <w:rFonts w:ascii="Arial" w:eastAsia="Arial" w:hAnsi="Arial" w:cs="Arial"/>
          <w:szCs w:val="22"/>
        </w:rPr>
        <w:t>room/space.</w:t>
      </w:r>
    </w:p>
    <w:p w:rsidR="009862D1" w:rsidRPr="009862D1" w:rsidRDefault="009862D1" w:rsidP="009862D1">
      <w:pPr>
        <w:widowControl w:val="0"/>
        <w:numPr>
          <w:ilvl w:val="0"/>
          <w:numId w:val="1"/>
        </w:numPr>
        <w:tabs>
          <w:tab w:val="left" w:pos="840"/>
          <w:tab w:val="left" w:pos="841"/>
        </w:tabs>
        <w:autoSpaceDE w:val="0"/>
        <w:autoSpaceDN w:val="0"/>
        <w:spacing w:before="17" w:line="256" w:lineRule="auto"/>
        <w:ind w:left="840" w:right="946" w:hanging="360"/>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0"/>
          <w:tab w:val="left" w:pos="841"/>
        </w:tabs>
        <w:autoSpaceDE w:val="0"/>
        <w:autoSpaceDN w:val="0"/>
        <w:spacing w:before="2" w:line="256" w:lineRule="auto"/>
        <w:ind w:left="840" w:right="882" w:hanging="360"/>
        <w:jc w:val="left"/>
        <w:rPr>
          <w:rFonts w:ascii="Arial" w:eastAsia="Arial" w:hAnsi="Arial" w:cs="Arial"/>
          <w:szCs w:val="22"/>
        </w:rPr>
      </w:pPr>
      <w:r w:rsidRPr="009862D1">
        <w:rPr>
          <w:rFonts w:ascii="Arial" w:eastAsia="Arial" w:hAnsi="Arial" w:cs="Arial"/>
          <w:szCs w:val="22"/>
        </w:rPr>
        <w:t xml:space="preserve">The room shall be terminally cleaned by </w:t>
      </w:r>
      <w:r w:rsidR="004F0F4F">
        <w:rPr>
          <w:rFonts w:ascii="Arial" w:eastAsia="Arial" w:hAnsi="Arial" w:cs="Arial"/>
          <w:szCs w:val="22"/>
        </w:rPr>
        <w:t>internal</w:t>
      </w:r>
      <w:r w:rsidR="004F0F4F" w:rsidRPr="009862D1">
        <w:rPr>
          <w:rFonts w:ascii="Arial" w:eastAsia="Arial" w:hAnsi="Arial" w:cs="Arial"/>
          <w:szCs w:val="22"/>
        </w:rPr>
        <w:t xml:space="preserve"> </w:t>
      </w:r>
      <w:r w:rsidRPr="009862D1">
        <w:rPr>
          <w:rFonts w:ascii="Arial" w:eastAsia="Arial" w:hAnsi="Arial" w:cs="Arial"/>
          <w:szCs w:val="22"/>
        </w:rPr>
        <w:t>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spacing w:before="9"/>
        <w:jc w:val="left"/>
        <w:rPr>
          <w:rFonts w:ascii="Arial" w:eastAsia="Arial" w:hAnsi="Arial" w:cs="Arial"/>
          <w:sz w:val="23"/>
          <w:szCs w:val="22"/>
        </w:rPr>
      </w:pPr>
    </w:p>
    <w:p w:rsidR="009862D1" w:rsidRPr="009862D1" w:rsidRDefault="009862D1" w:rsidP="009862D1">
      <w:pPr>
        <w:widowControl w:val="0"/>
        <w:autoSpaceDE w:val="0"/>
        <w:autoSpaceDN w:val="0"/>
        <w:spacing w:before="1"/>
        <w:ind w:left="120"/>
        <w:jc w:val="left"/>
        <w:rPr>
          <w:rFonts w:ascii="Arial" w:eastAsia="Arial" w:hAnsi="Arial" w:cs="Arial"/>
          <w:szCs w:val="22"/>
        </w:rPr>
      </w:pPr>
      <w:r w:rsidRPr="009862D1">
        <w:rPr>
          <w:rFonts w:ascii="Arial" w:eastAsia="Arial" w:hAnsi="Arial" w:cs="Arial"/>
          <w:szCs w:val="22"/>
        </w:rPr>
        <w:t>Restroom</w:t>
      </w:r>
    </w:p>
    <w:p w:rsidR="009862D1" w:rsidRPr="009862D1" w:rsidRDefault="009862D1" w:rsidP="009862D1">
      <w:pPr>
        <w:widowControl w:val="0"/>
        <w:numPr>
          <w:ilvl w:val="0"/>
          <w:numId w:val="1"/>
        </w:numPr>
        <w:tabs>
          <w:tab w:val="left" w:pos="840"/>
          <w:tab w:val="left" w:pos="841"/>
        </w:tabs>
        <w:autoSpaceDE w:val="0"/>
        <w:autoSpaceDN w:val="0"/>
        <w:spacing w:before="20"/>
        <w:jc w:val="left"/>
        <w:rPr>
          <w:rFonts w:ascii="Arial" w:eastAsia="Arial" w:hAnsi="Arial" w:cs="Arial"/>
          <w:szCs w:val="22"/>
        </w:rPr>
      </w:pPr>
      <w:r w:rsidRPr="009862D1">
        <w:rPr>
          <w:rFonts w:ascii="Arial" w:eastAsia="Arial" w:hAnsi="Arial" w:cs="Arial"/>
          <w:szCs w:val="22"/>
        </w:rPr>
        <w:t>Remove all supplies from the</w:t>
      </w:r>
      <w:r w:rsidRPr="009862D1">
        <w:rPr>
          <w:rFonts w:ascii="Arial" w:eastAsia="Arial" w:hAnsi="Arial" w:cs="Arial"/>
          <w:spacing w:val="-16"/>
          <w:szCs w:val="22"/>
        </w:rPr>
        <w:t xml:space="preserve"> </w:t>
      </w:r>
      <w:r w:rsidRPr="009862D1">
        <w:rPr>
          <w:rFonts w:ascii="Arial" w:eastAsia="Arial" w:hAnsi="Arial" w:cs="Arial"/>
          <w:szCs w:val="22"/>
        </w:rPr>
        <w:t>room.</w:t>
      </w:r>
    </w:p>
    <w:p w:rsidR="009862D1" w:rsidRPr="009862D1" w:rsidRDefault="009862D1" w:rsidP="009862D1">
      <w:pPr>
        <w:widowControl w:val="0"/>
        <w:numPr>
          <w:ilvl w:val="0"/>
          <w:numId w:val="1"/>
        </w:numPr>
        <w:tabs>
          <w:tab w:val="left" w:pos="840"/>
          <w:tab w:val="left" w:pos="841"/>
        </w:tabs>
        <w:autoSpaceDE w:val="0"/>
        <w:autoSpaceDN w:val="0"/>
        <w:spacing w:before="18"/>
        <w:jc w:val="left"/>
        <w:rPr>
          <w:rFonts w:ascii="Arial" w:eastAsia="Arial" w:hAnsi="Arial" w:cs="Arial"/>
          <w:szCs w:val="22"/>
        </w:rPr>
      </w:pPr>
      <w:r w:rsidRPr="009862D1">
        <w:rPr>
          <w:rFonts w:ascii="Arial" w:eastAsia="Arial" w:hAnsi="Arial" w:cs="Arial"/>
          <w:szCs w:val="22"/>
        </w:rPr>
        <w:t>Room door shall remain closed during the work</w:t>
      </w:r>
      <w:r w:rsidRPr="009862D1">
        <w:rPr>
          <w:rFonts w:ascii="Arial" w:eastAsia="Arial" w:hAnsi="Arial" w:cs="Arial"/>
          <w:spacing w:val="-26"/>
          <w:szCs w:val="22"/>
        </w:rPr>
        <w:t xml:space="preserve"> </w:t>
      </w:r>
      <w:r w:rsidRPr="009862D1">
        <w:rPr>
          <w:rFonts w:ascii="Arial" w:eastAsia="Arial" w:hAnsi="Arial" w:cs="Arial"/>
          <w:szCs w:val="22"/>
        </w:rPr>
        <w:t>period.</w:t>
      </w:r>
    </w:p>
    <w:p w:rsidR="009862D1" w:rsidRPr="009862D1" w:rsidRDefault="009862D1" w:rsidP="009862D1">
      <w:pPr>
        <w:widowControl w:val="0"/>
        <w:numPr>
          <w:ilvl w:val="0"/>
          <w:numId w:val="1"/>
        </w:numPr>
        <w:tabs>
          <w:tab w:val="left" w:pos="840"/>
          <w:tab w:val="left" w:pos="841"/>
        </w:tabs>
        <w:autoSpaceDE w:val="0"/>
        <w:autoSpaceDN w:val="0"/>
        <w:spacing w:before="18" w:line="256" w:lineRule="auto"/>
        <w:ind w:right="945"/>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numPr>
          <w:ilvl w:val="0"/>
          <w:numId w:val="1"/>
        </w:numPr>
        <w:tabs>
          <w:tab w:val="left" w:pos="840"/>
          <w:tab w:val="left" w:pos="842"/>
        </w:tabs>
        <w:autoSpaceDE w:val="0"/>
        <w:autoSpaceDN w:val="0"/>
        <w:spacing w:before="2" w:line="256" w:lineRule="auto"/>
        <w:ind w:right="882"/>
        <w:jc w:val="left"/>
        <w:rPr>
          <w:rFonts w:ascii="Arial" w:eastAsia="Arial" w:hAnsi="Arial" w:cs="Arial"/>
          <w:szCs w:val="22"/>
        </w:rPr>
      </w:pPr>
      <w:r w:rsidRPr="009862D1">
        <w:rPr>
          <w:rFonts w:ascii="Arial" w:eastAsia="Arial" w:hAnsi="Arial" w:cs="Arial"/>
          <w:szCs w:val="22"/>
        </w:rPr>
        <w:t xml:space="preserve">The room shall be terminally cleaned by </w:t>
      </w:r>
      <w:r w:rsidR="004F0F4F">
        <w:rPr>
          <w:rFonts w:ascii="Arial" w:eastAsia="Arial" w:hAnsi="Arial" w:cs="Arial"/>
          <w:szCs w:val="22"/>
        </w:rPr>
        <w:t>internal</w:t>
      </w:r>
      <w:r w:rsidR="004F0F4F" w:rsidRPr="009862D1">
        <w:rPr>
          <w:rFonts w:ascii="Arial" w:eastAsia="Arial" w:hAnsi="Arial" w:cs="Arial"/>
          <w:szCs w:val="22"/>
        </w:rPr>
        <w:t xml:space="preserve"> </w:t>
      </w:r>
      <w:r w:rsidRPr="009862D1">
        <w:rPr>
          <w:rFonts w:ascii="Arial" w:eastAsia="Arial" w:hAnsi="Arial" w:cs="Arial"/>
          <w:szCs w:val="22"/>
        </w:rPr>
        <w:t>Environmental Services staff prior to re- occupancy of the</w:t>
      </w:r>
      <w:r w:rsidRPr="009862D1">
        <w:rPr>
          <w:rFonts w:ascii="Arial" w:eastAsia="Arial" w:hAnsi="Arial" w:cs="Arial"/>
          <w:spacing w:val="-7"/>
          <w:szCs w:val="22"/>
        </w:rPr>
        <w:t xml:space="preserve"> </w:t>
      </w:r>
      <w:r w:rsidRPr="009862D1">
        <w:rPr>
          <w:rFonts w:ascii="Arial" w:eastAsia="Arial" w:hAnsi="Arial" w:cs="Arial"/>
          <w:szCs w:val="22"/>
        </w:rPr>
        <w:t>space.</w:t>
      </w:r>
    </w:p>
    <w:p w:rsidR="009862D1" w:rsidRPr="009862D1" w:rsidRDefault="009862D1" w:rsidP="009862D1">
      <w:pPr>
        <w:widowControl w:val="0"/>
        <w:autoSpaceDE w:val="0"/>
        <w:autoSpaceDN w:val="0"/>
        <w:spacing w:before="9"/>
        <w:jc w:val="left"/>
        <w:rPr>
          <w:rFonts w:ascii="Arial" w:eastAsia="Arial" w:hAnsi="Arial" w:cs="Arial"/>
          <w:sz w:val="23"/>
          <w:szCs w:val="22"/>
        </w:rPr>
      </w:pPr>
    </w:p>
    <w:p w:rsidR="009862D1" w:rsidRPr="009862D1" w:rsidRDefault="009862D1" w:rsidP="009862D1">
      <w:pPr>
        <w:widowControl w:val="0"/>
        <w:autoSpaceDE w:val="0"/>
        <w:autoSpaceDN w:val="0"/>
        <w:ind w:left="120"/>
        <w:jc w:val="left"/>
        <w:rPr>
          <w:rFonts w:ascii="Arial" w:eastAsia="Arial" w:hAnsi="Arial" w:cs="Arial"/>
          <w:szCs w:val="22"/>
        </w:rPr>
      </w:pPr>
      <w:r w:rsidRPr="009862D1">
        <w:rPr>
          <w:rFonts w:ascii="Arial" w:eastAsia="Arial" w:hAnsi="Arial" w:cs="Arial"/>
          <w:szCs w:val="22"/>
        </w:rPr>
        <w:t>Electrical – Mechanical</w:t>
      </w:r>
    </w:p>
    <w:p w:rsidR="004F0F4F" w:rsidRPr="009862D1" w:rsidRDefault="004F0F4F" w:rsidP="004F0F4F">
      <w:pPr>
        <w:widowControl w:val="0"/>
        <w:numPr>
          <w:ilvl w:val="0"/>
          <w:numId w:val="1"/>
        </w:numPr>
        <w:tabs>
          <w:tab w:val="left" w:pos="840"/>
          <w:tab w:val="left" w:pos="841"/>
        </w:tabs>
        <w:autoSpaceDE w:val="0"/>
        <w:autoSpaceDN w:val="0"/>
        <w:spacing w:before="18"/>
        <w:jc w:val="left"/>
        <w:rPr>
          <w:rFonts w:ascii="Arial" w:eastAsia="Arial" w:hAnsi="Arial" w:cs="Arial"/>
          <w:szCs w:val="22"/>
        </w:rPr>
      </w:pPr>
      <w:r w:rsidRPr="009862D1">
        <w:rPr>
          <w:rFonts w:ascii="Arial" w:eastAsia="Arial" w:hAnsi="Arial" w:cs="Arial"/>
          <w:szCs w:val="22"/>
        </w:rPr>
        <w:t>Room door shall remain closed during the work</w:t>
      </w:r>
      <w:r w:rsidRPr="009862D1">
        <w:rPr>
          <w:rFonts w:ascii="Arial" w:eastAsia="Arial" w:hAnsi="Arial" w:cs="Arial"/>
          <w:spacing w:val="-26"/>
          <w:szCs w:val="22"/>
        </w:rPr>
        <w:t xml:space="preserve"> </w:t>
      </w:r>
      <w:r w:rsidRPr="009862D1">
        <w:rPr>
          <w:rFonts w:ascii="Arial" w:eastAsia="Arial" w:hAnsi="Arial" w:cs="Arial"/>
          <w:szCs w:val="22"/>
        </w:rPr>
        <w:t>period.</w:t>
      </w:r>
    </w:p>
    <w:p w:rsidR="004F0F4F" w:rsidRPr="009862D1" w:rsidRDefault="004F0F4F" w:rsidP="004F0F4F">
      <w:pPr>
        <w:widowControl w:val="0"/>
        <w:numPr>
          <w:ilvl w:val="0"/>
          <w:numId w:val="1"/>
        </w:numPr>
        <w:tabs>
          <w:tab w:val="left" w:pos="840"/>
          <w:tab w:val="left" w:pos="841"/>
        </w:tabs>
        <w:autoSpaceDE w:val="0"/>
        <w:autoSpaceDN w:val="0"/>
        <w:spacing w:before="18" w:line="256" w:lineRule="auto"/>
        <w:ind w:right="945"/>
        <w:jc w:val="left"/>
        <w:rPr>
          <w:rFonts w:ascii="Arial" w:eastAsia="Arial" w:hAnsi="Arial" w:cs="Arial"/>
          <w:szCs w:val="22"/>
        </w:rPr>
      </w:pPr>
      <w:r w:rsidRPr="009862D1">
        <w:rPr>
          <w:rFonts w:ascii="Arial" w:eastAsia="Arial" w:hAnsi="Arial" w:cs="Arial"/>
          <w:szCs w:val="22"/>
        </w:rPr>
        <w:t>"Clean as you go" - Any debris that falls upon surfaces in the work area shall be collected utilizing a HEPA-filtered</w:t>
      </w:r>
      <w:r w:rsidRPr="009862D1">
        <w:rPr>
          <w:rFonts w:ascii="Arial" w:eastAsia="Arial" w:hAnsi="Arial" w:cs="Arial"/>
          <w:spacing w:val="-21"/>
          <w:szCs w:val="22"/>
        </w:rPr>
        <w:t xml:space="preserve"> </w:t>
      </w:r>
      <w:r w:rsidRPr="009862D1">
        <w:rPr>
          <w:rFonts w:ascii="Arial" w:eastAsia="Arial" w:hAnsi="Arial" w:cs="Arial"/>
          <w:szCs w:val="22"/>
        </w:rPr>
        <w:t>vacuum.</w:t>
      </w:r>
    </w:p>
    <w:p w:rsidR="009862D1" w:rsidRPr="009862D1" w:rsidRDefault="009862D1" w:rsidP="009862D1">
      <w:pPr>
        <w:widowControl w:val="0"/>
        <w:autoSpaceDE w:val="0"/>
        <w:autoSpaceDN w:val="0"/>
        <w:spacing w:before="20"/>
        <w:ind w:left="841"/>
        <w:jc w:val="left"/>
        <w:rPr>
          <w:rFonts w:ascii="Arial" w:eastAsia="Arial" w:hAnsi="Arial" w:cs="Arial"/>
          <w:szCs w:val="22"/>
        </w:rPr>
      </w:pPr>
      <w:r w:rsidRPr="009862D1">
        <w:rPr>
          <w:rFonts w:ascii="Arial" w:eastAsia="Arial" w:hAnsi="Arial" w:cs="Arial"/>
          <w:szCs w:val="22"/>
        </w:rPr>
        <w:t xml:space="preserve">No </w:t>
      </w:r>
      <w:r w:rsidR="004F0F4F">
        <w:rPr>
          <w:rFonts w:ascii="Arial" w:eastAsia="Arial" w:hAnsi="Arial" w:cs="Arial"/>
          <w:szCs w:val="22"/>
        </w:rPr>
        <w:t xml:space="preserve">other </w:t>
      </w:r>
      <w:r w:rsidRPr="009862D1">
        <w:rPr>
          <w:rFonts w:ascii="Arial" w:eastAsia="Arial" w:hAnsi="Arial" w:cs="Arial"/>
          <w:szCs w:val="22"/>
        </w:rPr>
        <w:t>infection control criteria</w:t>
      </w:r>
      <w:r w:rsidR="004F0F4F">
        <w:rPr>
          <w:rFonts w:ascii="Arial" w:eastAsia="Arial" w:hAnsi="Arial" w:cs="Arial"/>
          <w:szCs w:val="22"/>
        </w:rPr>
        <w:t xml:space="preserve"> required.</w:t>
      </w:r>
    </w:p>
    <w:p w:rsidR="00224D7C" w:rsidRDefault="00224D7C" w:rsidP="00224D7C">
      <w:pPr>
        <w:pStyle w:val="PlainText"/>
      </w:pPr>
    </w:p>
    <w:p w:rsidR="00377F30" w:rsidRDefault="00377F30" w:rsidP="00224D7C">
      <w:pPr>
        <w:pStyle w:val="PlainText"/>
      </w:pPr>
    </w:p>
    <w:p w:rsidR="00224D7C" w:rsidRDefault="00224D7C" w:rsidP="00224D7C">
      <w:pPr>
        <w:pStyle w:val="PlainText"/>
      </w:pPr>
      <w:r>
        <w:t>All ductwork to be cleaned to like new condition. Including outside air plenums, return air ductwork, supply air ductwork, internal components and turning vanes.</w:t>
      </w:r>
    </w:p>
    <w:p w:rsidR="00224D7C" w:rsidRDefault="00224D7C" w:rsidP="00224D7C">
      <w:pPr>
        <w:pStyle w:val="PlainText"/>
      </w:pPr>
    </w:p>
    <w:p w:rsidR="00224D7C" w:rsidRDefault="00224D7C" w:rsidP="00224D7C">
      <w:pPr>
        <w:pStyle w:val="PlainText"/>
      </w:pPr>
      <w:r>
        <w:t xml:space="preserve">All VAVs and coils </w:t>
      </w:r>
      <w:r w:rsidR="00377F30">
        <w:t xml:space="preserve">shall be </w:t>
      </w:r>
      <w:r>
        <w:t xml:space="preserve">cleaned </w:t>
      </w:r>
      <w:r w:rsidR="00377F30">
        <w:t xml:space="preserve">and free </w:t>
      </w:r>
      <w:r>
        <w:t xml:space="preserve">of all dirt and contaminants. </w:t>
      </w:r>
    </w:p>
    <w:p w:rsidR="00224D7C" w:rsidRDefault="00224D7C" w:rsidP="00224D7C">
      <w:pPr>
        <w:pStyle w:val="PlainText"/>
      </w:pPr>
    </w:p>
    <w:p w:rsidR="00224D7C" w:rsidRDefault="00224D7C" w:rsidP="00224D7C">
      <w:pPr>
        <w:pStyle w:val="PlainText"/>
      </w:pPr>
      <w:r>
        <w:t xml:space="preserve">All air diffusers and grills </w:t>
      </w:r>
      <w:r w:rsidR="00377F30">
        <w:t xml:space="preserve">shall </w:t>
      </w:r>
      <w:r>
        <w:t>be cleaned of all dirt and contaminants.</w:t>
      </w:r>
    </w:p>
    <w:p w:rsidR="00224D7C" w:rsidRDefault="00224D7C" w:rsidP="00224D7C">
      <w:pPr>
        <w:pStyle w:val="PlainText"/>
      </w:pPr>
    </w:p>
    <w:p w:rsidR="00224D7C" w:rsidRPr="003C04A0" w:rsidRDefault="00224D7C" w:rsidP="00224D7C">
      <w:pPr>
        <w:pStyle w:val="PlainText"/>
      </w:pPr>
      <w:r>
        <w:t>All flexible duct to be removed and replaced but no improvements or upgrades are requested.</w:t>
      </w:r>
      <w:r w:rsidR="00377F30">
        <w:t xml:space="preserve"> </w:t>
      </w:r>
      <w:r w:rsidR="003C04A0">
        <w:t xml:space="preserve">Winning bidder shall </w:t>
      </w:r>
      <w:r w:rsidR="008D1357" w:rsidRPr="003C04A0">
        <w:t xml:space="preserve">provide the new flex </w:t>
      </w:r>
      <w:proofErr w:type="gramStart"/>
      <w:r w:rsidR="008D1357" w:rsidRPr="003C04A0">
        <w:t>duct?</w:t>
      </w:r>
      <w:proofErr w:type="gramEnd"/>
      <w:r w:rsidR="00C83A9B" w:rsidRPr="003C04A0">
        <w:t xml:space="preserve"> Vendor to provide</w:t>
      </w:r>
      <w:r w:rsidR="00532B6F" w:rsidRPr="003C04A0">
        <w:t xml:space="preserve"> Hart and Cooley steel reinforced/insulated or approved equal. Fastened at both ends with Panduit straps or approved equal.</w:t>
      </w:r>
    </w:p>
    <w:p w:rsidR="00224D7C" w:rsidRDefault="00224D7C" w:rsidP="00224D7C">
      <w:pPr>
        <w:pStyle w:val="PlainText"/>
      </w:pPr>
    </w:p>
    <w:p w:rsidR="00224D7C" w:rsidRDefault="00224D7C" w:rsidP="00224D7C">
      <w:pPr>
        <w:pStyle w:val="PlainText"/>
      </w:pPr>
      <w:r>
        <w:t>All air handling equipment cleaned of all dirt and contaminants including coils, blowers and dampers.</w:t>
      </w:r>
    </w:p>
    <w:p w:rsidR="00224D7C" w:rsidRDefault="00224D7C" w:rsidP="00224D7C">
      <w:pPr>
        <w:pStyle w:val="PlainText"/>
      </w:pPr>
    </w:p>
    <w:p w:rsidR="00224D7C" w:rsidRDefault="00224D7C" w:rsidP="00224D7C">
      <w:pPr>
        <w:pStyle w:val="PlainText"/>
      </w:pPr>
      <w:r>
        <w:t xml:space="preserve">Work to be performed in a manner that will contain all dirt and debris. </w:t>
      </w:r>
    </w:p>
    <w:p w:rsidR="00224D7C" w:rsidRDefault="00224D7C" w:rsidP="00224D7C">
      <w:pPr>
        <w:pStyle w:val="PlainText"/>
      </w:pPr>
    </w:p>
    <w:p w:rsidR="00224D7C" w:rsidRDefault="00224D7C" w:rsidP="00224D7C">
      <w:pPr>
        <w:pStyle w:val="PlainText"/>
      </w:pPr>
      <w:r>
        <w:t>Include details on access panels required to gain access to internal components.</w:t>
      </w:r>
      <w:r w:rsidR="003234F9">
        <w:t xml:space="preserve">  </w:t>
      </w:r>
    </w:p>
    <w:p w:rsidR="00224D7C" w:rsidRDefault="00224D7C" w:rsidP="00224D7C">
      <w:pPr>
        <w:pStyle w:val="PlainText"/>
      </w:pPr>
    </w:p>
    <w:p w:rsidR="00224D7C" w:rsidRDefault="00224D7C" w:rsidP="00224D7C">
      <w:pPr>
        <w:pStyle w:val="PlainText"/>
      </w:pPr>
      <w:r>
        <w:lastRenderedPageBreak/>
        <w:t>Describe your processes for cleaning each components of the system (</w:t>
      </w:r>
      <w:proofErr w:type="spellStart"/>
      <w:r>
        <w:t>ie</w:t>
      </w:r>
      <w:proofErr w:type="spellEnd"/>
      <w:r>
        <w:t xml:space="preserve">, Water, cleaning solution, hand brushing, mechanical brushing, </w:t>
      </w:r>
      <w:proofErr w:type="spellStart"/>
      <w:r>
        <w:t>etc</w:t>
      </w:r>
      <w:proofErr w:type="spellEnd"/>
      <w:r>
        <w:t>)  Provide this information for coils, ductwork, blowers/fans, control panels, grills, vent covers, diffusors, actuators, fiberglass duct liner, turning vanes, etc.</w:t>
      </w:r>
    </w:p>
    <w:p w:rsidR="00224D7C" w:rsidRDefault="00224D7C" w:rsidP="00224D7C">
      <w:pPr>
        <w:pStyle w:val="PlainText"/>
      </w:pPr>
    </w:p>
    <w:p w:rsidR="00224D7C" w:rsidRDefault="00224D7C" w:rsidP="00224D7C">
      <w:pPr>
        <w:pStyle w:val="PlainText"/>
      </w:pPr>
      <w:r>
        <w:t>NADCA ACR 2013:</w:t>
      </w:r>
      <w:r>
        <w:br/>
        <w:t>4.10 Registers, Grilles, Diffusers: It is recommended that all registers, grilles, diffusers and other air distribution devices be removed if possible, properly cleaned, and shall be restored to their previous position.</w:t>
      </w:r>
      <w:r>
        <w:br/>
      </w:r>
      <w:r>
        <w:br/>
        <w:t>ACCA HVAC Restoration 2007:</w:t>
      </w:r>
      <w:r>
        <w:br/>
        <w:t>5.9.7 “All registers, diffusers or grilles shall be removed from the system for wet cleaning. The cleaning process shall include applying a detergent type cleaner, and physically brushing scrubbing all surfaces of the diffusers, and rinsing with clear water with a pressure greater than 30 psi while utilizing a focused water stream in a manner that does not damage the product.”</w:t>
      </w:r>
    </w:p>
    <w:p w:rsidR="00224D7C" w:rsidRDefault="00224D7C" w:rsidP="00224D7C">
      <w:pPr>
        <w:pStyle w:val="PlainText"/>
      </w:pPr>
    </w:p>
    <w:p w:rsidR="00224D7C" w:rsidRDefault="00224D7C" w:rsidP="00224D7C">
      <w:pPr>
        <w:pStyle w:val="PlainText"/>
      </w:pPr>
      <w:r>
        <w:t>Describe you process of maintaining negative pressure during required times of the cleaning process.</w:t>
      </w:r>
    </w:p>
    <w:p w:rsidR="00224D7C" w:rsidRDefault="00224D7C" w:rsidP="00224D7C">
      <w:pPr>
        <w:pStyle w:val="PlainText"/>
      </w:pPr>
    </w:p>
    <w:p w:rsidR="00224D7C" w:rsidRDefault="00224D7C" w:rsidP="00224D7C">
      <w:pPr>
        <w:pStyle w:val="PlainText"/>
      </w:pPr>
      <w:r>
        <w:t>Describe your process of creating new access cover locations and how you will cover and seal these new access points.</w:t>
      </w:r>
    </w:p>
    <w:p w:rsidR="00224D7C" w:rsidRDefault="00224D7C" w:rsidP="00224D7C">
      <w:pPr>
        <w:pStyle w:val="PlainText"/>
      </w:pPr>
    </w:p>
    <w:p w:rsidR="00224D7C" w:rsidRDefault="00224D7C" w:rsidP="00224D7C">
      <w:pPr>
        <w:pStyle w:val="PlainText"/>
      </w:pPr>
      <w:r>
        <w:t>Provide information on your staff training in regards to the overall duct and component cleaning process.</w:t>
      </w:r>
    </w:p>
    <w:p w:rsidR="00224D7C" w:rsidRDefault="00224D7C" w:rsidP="00224D7C">
      <w:pPr>
        <w:pStyle w:val="PlainText"/>
      </w:pPr>
    </w:p>
    <w:p w:rsidR="00224D7C" w:rsidRDefault="00224D7C" w:rsidP="00224D7C">
      <w:pPr>
        <w:pStyle w:val="PlainText"/>
      </w:pPr>
      <w:r>
        <w:t>Note:  Protective clothing, eyewear, etc. shall be at bidder expense.</w:t>
      </w:r>
    </w:p>
    <w:p w:rsidR="00224D7C" w:rsidRDefault="00224D7C" w:rsidP="00224D7C">
      <w:pPr>
        <w:pStyle w:val="PlainText"/>
      </w:pPr>
    </w:p>
    <w:p w:rsidR="00224D7C" w:rsidRDefault="00224D7C" w:rsidP="00224D7C">
      <w:pPr>
        <w:pStyle w:val="PlainText"/>
      </w:pPr>
      <w:r>
        <w:t>Utilities provided by University of Missouri-Healthcare.</w:t>
      </w:r>
    </w:p>
    <w:p w:rsidR="00224D7C" w:rsidRDefault="00224D7C" w:rsidP="00224D7C">
      <w:pPr>
        <w:pStyle w:val="PlainText"/>
      </w:pPr>
    </w:p>
    <w:p w:rsidR="00224D7C" w:rsidRDefault="00224D7C" w:rsidP="00224D7C">
      <w:pPr>
        <w:pStyle w:val="PlainText"/>
      </w:pPr>
      <w:r>
        <w:t>All required equipment to be vendor provided.</w:t>
      </w:r>
    </w:p>
    <w:p w:rsidR="00224D7C" w:rsidRDefault="00224D7C" w:rsidP="00224D7C">
      <w:pPr>
        <w:pStyle w:val="PlainText"/>
      </w:pPr>
    </w:p>
    <w:p w:rsidR="00224D7C" w:rsidRDefault="00224D7C" w:rsidP="00224D7C">
      <w:pPr>
        <w:pStyle w:val="PlainText"/>
      </w:pPr>
      <w:r>
        <w:t xml:space="preserve">Will your team install clean filters if provided by the University? Yes_____  No _____ </w:t>
      </w:r>
      <w:r w:rsidR="00EA1248">
        <w:t xml:space="preserve"> (This is not a requirement but could be a deciding factor if other bid responses are reasonably equal.) </w:t>
      </w:r>
    </w:p>
    <w:p w:rsidR="00224D7C" w:rsidRDefault="00224D7C" w:rsidP="00224D7C">
      <w:pPr>
        <w:pStyle w:val="PlainText"/>
      </w:pPr>
    </w:p>
    <w:p w:rsidR="00224D7C" w:rsidRDefault="00224D7C" w:rsidP="00224D7C">
      <w:pPr>
        <w:pStyle w:val="PlainText"/>
      </w:pPr>
      <w:r>
        <w:t>Net 30 payment terms</w:t>
      </w:r>
      <w:r w:rsidR="00EA1248">
        <w:t xml:space="preserve"> with prompt pay discounts accepted but not factored into price comparison</w:t>
      </w:r>
      <w:r>
        <w:t>.</w:t>
      </w:r>
    </w:p>
    <w:p w:rsidR="00224D7C" w:rsidRDefault="00224D7C" w:rsidP="00224D7C">
      <w:pPr>
        <w:pStyle w:val="PlainText"/>
      </w:pPr>
    </w:p>
    <w:p w:rsidR="00224D7C" w:rsidRDefault="00224D7C" w:rsidP="00224D7C">
      <w:pPr>
        <w:pStyle w:val="PlainText"/>
      </w:pPr>
      <w:r>
        <w:t>Vendors who have made a recent site visit do not need to make a repeat visit.</w:t>
      </w:r>
    </w:p>
    <w:p w:rsidR="00224D7C" w:rsidRDefault="00224D7C" w:rsidP="00224D7C">
      <w:pPr>
        <w:autoSpaceDE w:val="0"/>
        <w:autoSpaceDN w:val="0"/>
        <w:adjustRightInd w:val="0"/>
        <w:rPr>
          <w:rFonts w:eastAsiaTheme="minorHAnsi"/>
          <w:b/>
          <w:sz w:val="32"/>
          <w:szCs w:val="32"/>
        </w:rPr>
      </w:pPr>
    </w:p>
    <w:p w:rsidR="008440A9" w:rsidRPr="008440A9" w:rsidRDefault="008440A9" w:rsidP="008440A9">
      <w:pPr>
        <w:autoSpaceDE w:val="0"/>
        <w:autoSpaceDN w:val="0"/>
        <w:adjustRightInd w:val="0"/>
        <w:jc w:val="center"/>
        <w:rPr>
          <w:rFonts w:eastAsiaTheme="minorHAnsi"/>
          <w:b/>
          <w:sz w:val="32"/>
          <w:szCs w:val="32"/>
        </w:rPr>
      </w:pPr>
      <w:r w:rsidRPr="008440A9">
        <w:rPr>
          <w:rFonts w:eastAsiaTheme="minorHAnsi"/>
          <w:b/>
          <w:sz w:val="32"/>
          <w:szCs w:val="32"/>
        </w:rPr>
        <w:t xml:space="preserve">Price </w:t>
      </w:r>
      <w:r w:rsidR="002E6205">
        <w:rPr>
          <w:rFonts w:eastAsiaTheme="minorHAnsi"/>
          <w:b/>
          <w:sz w:val="32"/>
          <w:szCs w:val="32"/>
        </w:rPr>
        <w:t xml:space="preserve">Response </w:t>
      </w:r>
    </w:p>
    <w:p w:rsidR="0073627C" w:rsidRDefault="0073627C" w:rsidP="00CA665A">
      <w:pPr>
        <w:autoSpaceDE w:val="0"/>
        <w:autoSpaceDN w:val="0"/>
        <w:adjustRightInd w:val="0"/>
        <w:jc w:val="left"/>
        <w:rPr>
          <w:rFonts w:eastAsiaTheme="minorHAnsi"/>
          <w:szCs w:val="22"/>
        </w:rPr>
      </w:pPr>
    </w:p>
    <w:p w:rsidR="008440A9" w:rsidRDefault="008440A9" w:rsidP="00CA665A">
      <w:pPr>
        <w:autoSpaceDE w:val="0"/>
        <w:autoSpaceDN w:val="0"/>
        <w:adjustRightInd w:val="0"/>
        <w:jc w:val="left"/>
        <w:rPr>
          <w:rFonts w:eastAsiaTheme="minorHAnsi"/>
          <w:szCs w:val="22"/>
        </w:rPr>
      </w:pPr>
      <w:r>
        <w:rPr>
          <w:rFonts w:eastAsiaTheme="minorHAnsi"/>
          <w:szCs w:val="22"/>
        </w:rPr>
        <w:t xml:space="preserve">Pricing shall be supplied for a system as-described above which meets all listed requirements.  </w:t>
      </w:r>
    </w:p>
    <w:p w:rsidR="008440A9" w:rsidRDefault="008440A9" w:rsidP="00CA665A">
      <w:pPr>
        <w:autoSpaceDE w:val="0"/>
        <w:autoSpaceDN w:val="0"/>
        <w:adjustRightInd w:val="0"/>
        <w:jc w:val="left"/>
        <w:rPr>
          <w:rFonts w:eastAsiaTheme="minorHAnsi"/>
          <w:szCs w:val="22"/>
        </w:rPr>
      </w:pPr>
    </w:p>
    <w:p w:rsidR="0073627C" w:rsidRDefault="008440A9" w:rsidP="00CA665A">
      <w:pPr>
        <w:autoSpaceDE w:val="0"/>
        <w:autoSpaceDN w:val="0"/>
        <w:adjustRightInd w:val="0"/>
        <w:jc w:val="left"/>
        <w:rPr>
          <w:rFonts w:eastAsiaTheme="minorHAnsi"/>
          <w:szCs w:val="22"/>
        </w:rPr>
      </w:pPr>
      <w:r>
        <w:rPr>
          <w:rFonts w:eastAsiaTheme="minorHAnsi"/>
          <w:szCs w:val="22"/>
        </w:rPr>
        <w:lastRenderedPageBreak/>
        <w:t>This price shall include delivery to site in the time frame specified and in coordination with the General Contractor</w:t>
      </w:r>
      <w:r w:rsidR="00B26A9A">
        <w:rPr>
          <w:rFonts w:eastAsiaTheme="minorHAnsi"/>
          <w:szCs w:val="22"/>
        </w:rPr>
        <w:t xml:space="preserve"> requirements</w:t>
      </w:r>
      <w:r>
        <w:rPr>
          <w:rFonts w:eastAsiaTheme="minorHAnsi"/>
          <w:szCs w:val="22"/>
        </w:rPr>
        <w:t>, uncrating, setting in place,</w:t>
      </w:r>
      <w:r w:rsidR="00C85234">
        <w:rPr>
          <w:rFonts w:eastAsiaTheme="minorHAnsi"/>
          <w:szCs w:val="22"/>
        </w:rPr>
        <w:t xml:space="preserve"> cleaning,</w:t>
      </w:r>
      <w:r w:rsidR="00B26A9A">
        <w:rPr>
          <w:rFonts w:eastAsiaTheme="minorHAnsi"/>
          <w:szCs w:val="22"/>
        </w:rPr>
        <w:t xml:space="preserve"> demonstration of functionality commissioning</w:t>
      </w:r>
      <w:r w:rsidR="00192CFA">
        <w:rPr>
          <w:rFonts w:eastAsiaTheme="minorHAnsi"/>
          <w:szCs w:val="22"/>
        </w:rPr>
        <w:t>,</w:t>
      </w:r>
      <w:r w:rsidR="00B26A9A">
        <w:rPr>
          <w:rFonts w:eastAsiaTheme="minorHAnsi"/>
          <w:szCs w:val="22"/>
        </w:rPr>
        <w:t xml:space="preserve"> and training.</w:t>
      </w:r>
    </w:p>
    <w:p w:rsidR="00B26A9A" w:rsidRDefault="00B26A9A" w:rsidP="00CA665A">
      <w:pPr>
        <w:autoSpaceDE w:val="0"/>
        <w:autoSpaceDN w:val="0"/>
        <w:adjustRightInd w:val="0"/>
        <w:jc w:val="left"/>
        <w:rPr>
          <w:rFonts w:eastAsiaTheme="minorHAnsi"/>
          <w:szCs w:val="22"/>
        </w:rPr>
      </w:pPr>
    </w:p>
    <w:p w:rsidR="00B26A9A" w:rsidRDefault="00B77E4C" w:rsidP="00CA665A">
      <w:pPr>
        <w:autoSpaceDE w:val="0"/>
        <w:autoSpaceDN w:val="0"/>
        <w:adjustRightInd w:val="0"/>
        <w:jc w:val="left"/>
        <w:rPr>
          <w:rFonts w:eastAsiaTheme="minorHAnsi"/>
          <w:szCs w:val="22"/>
        </w:rPr>
      </w:pPr>
      <w:r>
        <w:rPr>
          <w:rFonts w:eastAsiaTheme="minorHAnsi"/>
          <w:szCs w:val="22"/>
        </w:rPr>
        <w:t>Two prices are requested along with extended warranty listed below.</w:t>
      </w:r>
    </w:p>
    <w:p w:rsidR="00B26A9A" w:rsidRDefault="00B26A9A" w:rsidP="00CA665A">
      <w:pPr>
        <w:autoSpaceDE w:val="0"/>
        <w:autoSpaceDN w:val="0"/>
        <w:adjustRightInd w:val="0"/>
        <w:jc w:val="left"/>
        <w:rPr>
          <w:rFonts w:eastAsiaTheme="minorHAnsi"/>
          <w:szCs w:val="22"/>
        </w:rPr>
      </w:pPr>
    </w:p>
    <w:p w:rsidR="00B26A9A" w:rsidRPr="00EA1248" w:rsidRDefault="0033031C" w:rsidP="00CA665A">
      <w:pPr>
        <w:autoSpaceDE w:val="0"/>
        <w:autoSpaceDN w:val="0"/>
        <w:adjustRightInd w:val="0"/>
        <w:jc w:val="left"/>
        <w:rPr>
          <w:rFonts w:eastAsiaTheme="minorHAnsi"/>
          <w:b/>
          <w:szCs w:val="22"/>
        </w:rPr>
      </w:pPr>
      <w:r w:rsidRPr="0033031C">
        <w:rPr>
          <w:rFonts w:eastAsiaTheme="minorHAnsi"/>
          <w:b/>
          <w:sz w:val="28"/>
          <w:szCs w:val="28"/>
        </w:rPr>
        <w:t>Base Price</w:t>
      </w:r>
      <w:r w:rsidR="00EA1248">
        <w:rPr>
          <w:rFonts w:eastAsiaTheme="minorHAnsi"/>
          <w:b/>
          <w:sz w:val="28"/>
          <w:szCs w:val="28"/>
        </w:rPr>
        <w:t xml:space="preserve"> for Service As-Described Above:</w:t>
      </w:r>
      <w:r w:rsidR="00B26A9A">
        <w:rPr>
          <w:rFonts w:eastAsiaTheme="minorHAnsi"/>
          <w:szCs w:val="22"/>
        </w:rPr>
        <w:t xml:space="preserve">    </w:t>
      </w:r>
      <w:r w:rsidR="00B77E4C">
        <w:rPr>
          <w:rFonts w:eastAsiaTheme="minorHAnsi"/>
          <w:szCs w:val="22"/>
        </w:rPr>
        <w:tab/>
      </w:r>
      <w:r w:rsidR="00B26A9A" w:rsidRPr="00EA1248">
        <w:rPr>
          <w:rFonts w:eastAsiaTheme="minorHAnsi"/>
          <w:b/>
          <w:sz w:val="28"/>
          <w:szCs w:val="28"/>
        </w:rPr>
        <w:t>$</w:t>
      </w:r>
      <w:r w:rsidR="00B26A9A" w:rsidRPr="00EA1248">
        <w:rPr>
          <w:rFonts w:eastAsiaTheme="minorHAnsi"/>
          <w:b/>
          <w:szCs w:val="22"/>
        </w:rPr>
        <w:t>_______________________</w:t>
      </w:r>
      <w:r w:rsidR="00EA1248">
        <w:rPr>
          <w:rFonts w:eastAsiaTheme="minorHAnsi"/>
          <w:b/>
          <w:szCs w:val="22"/>
        </w:rPr>
        <w:softHyphen/>
      </w:r>
      <w:r w:rsidR="00EA1248">
        <w:rPr>
          <w:rFonts w:eastAsiaTheme="minorHAnsi"/>
          <w:b/>
          <w:szCs w:val="22"/>
        </w:rPr>
        <w:softHyphen/>
      </w:r>
      <w:r w:rsidR="00EA1248">
        <w:rPr>
          <w:rFonts w:eastAsiaTheme="minorHAnsi"/>
          <w:b/>
          <w:szCs w:val="22"/>
        </w:rPr>
        <w:softHyphen/>
        <w:t>_</w:t>
      </w:r>
    </w:p>
    <w:p w:rsidR="00B26A9A" w:rsidRDefault="00B26A9A" w:rsidP="00CA665A">
      <w:pPr>
        <w:autoSpaceDE w:val="0"/>
        <w:autoSpaceDN w:val="0"/>
        <w:adjustRightInd w:val="0"/>
        <w:jc w:val="left"/>
        <w:rPr>
          <w:rFonts w:eastAsiaTheme="minorHAnsi"/>
          <w:szCs w:val="22"/>
        </w:rPr>
      </w:pPr>
    </w:p>
    <w:p w:rsidR="00B26A9A" w:rsidRPr="00C85234" w:rsidRDefault="00EA1248" w:rsidP="00CA665A">
      <w:pPr>
        <w:autoSpaceDE w:val="0"/>
        <w:autoSpaceDN w:val="0"/>
        <w:adjustRightInd w:val="0"/>
        <w:jc w:val="left"/>
        <w:rPr>
          <w:rFonts w:eastAsiaTheme="minorHAnsi"/>
          <w:b/>
          <w:sz w:val="28"/>
          <w:szCs w:val="28"/>
        </w:rPr>
      </w:pPr>
      <w:r>
        <w:rPr>
          <w:rFonts w:eastAsiaTheme="minorHAnsi"/>
          <w:b/>
          <w:sz w:val="28"/>
          <w:szCs w:val="28"/>
        </w:rPr>
        <w:t xml:space="preserve">Price for </w:t>
      </w:r>
      <w:r w:rsidR="008A19CE">
        <w:rPr>
          <w:rFonts w:eastAsiaTheme="minorHAnsi"/>
          <w:b/>
          <w:sz w:val="28"/>
          <w:szCs w:val="28"/>
        </w:rPr>
        <w:t xml:space="preserve">Surface Treatment </w:t>
      </w:r>
      <w:r>
        <w:rPr>
          <w:rFonts w:eastAsiaTheme="minorHAnsi"/>
          <w:b/>
          <w:sz w:val="28"/>
          <w:szCs w:val="28"/>
        </w:rPr>
        <w:t>Odor Control</w:t>
      </w:r>
      <w:r w:rsidR="008A19CE">
        <w:rPr>
          <w:rFonts w:eastAsiaTheme="minorHAnsi"/>
          <w:b/>
          <w:sz w:val="28"/>
          <w:szCs w:val="28"/>
        </w:rPr>
        <w:t xml:space="preserve"> Option</w:t>
      </w:r>
      <w:r w:rsidR="00195D2D">
        <w:rPr>
          <w:rFonts w:eastAsiaTheme="minorHAnsi"/>
          <w:b/>
          <w:sz w:val="28"/>
          <w:szCs w:val="28"/>
        </w:rPr>
        <w:t>/</w:t>
      </w:r>
      <w:r w:rsidR="008A19CE">
        <w:rPr>
          <w:rFonts w:eastAsiaTheme="minorHAnsi"/>
          <w:b/>
          <w:sz w:val="28"/>
          <w:szCs w:val="28"/>
        </w:rPr>
        <w:t>s and Cost for each</w:t>
      </w:r>
      <w:r>
        <w:rPr>
          <w:rFonts w:eastAsiaTheme="minorHAnsi"/>
          <w:b/>
          <w:sz w:val="28"/>
          <w:szCs w:val="28"/>
        </w:rPr>
        <w:t xml:space="preserve">:                         $___________________ </w:t>
      </w:r>
      <w:r w:rsidR="00195D2D">
        <w:rPr>
          <w:rFonts w:eastAsiaTheme="minorHAnsi"/>
          <w:b/>
          <w:sz w:val="28"/>
          <w:szCs w:val="28"/>
        </w:rPr>
        <w:t>Describe Treatment</w:t>
      </w:r>
      <w:r w:rsidR="00097660">
        <w:rPr>
          <w:rFonts w:eastAsiaTheme="minorHAnsi"/>
          <w:b/>
          <w:sz w:val="28"/>
          <w:szCs w:val="28"/>
        </w:rPr>
        <w:t>/s</w:t>
      </w:r>
    </w:p>
    <w:p w:rsidR="00B26A9A" w:rsidRDefault="00B77E4C" w:rsidP="00EA1248">
      <w:pPr>
        <w:autoSpaceDE w:val="0"/>
        <w:autoSpaceDN w:val="0"/>
        <w:adjustRightInd w:val="0"/>
        <w:jc w:val="left"/>
        <w:rPr>
          <w:rFonts w:eastAsiaTheme="minorHAnsi"/>
          <w:szCs w:val="22"/>
        </w:rPr>
      </w:pPr>
      <w:r>
        <w:rPr>
          <w:rFonts w:eastAsiaTheme="minorHAnsi"/>
          <w:szCs w:val="22"/>
        </w:rPr>
        <w:t xml:space="preserve">              </w:t>
      </w:r>
    </w:p>
    <w:p w:rsidR="002E6205" w:rsidRDefault="002E6205" w:rsidP="00CA665A">
      <w:pPr>
        <w:autoSpaceDE w:val="0"/>
        <w:autoSpaceDN w:val="0"/>
        <w:adjustRightInd w:val="0"/>
        <w:jc w:val="left"/>
        <w:rPr>
          <w:rFonts w:eastAsiaTheme="minorHAnsi"/>
          <w:szCs w:val="22"/>
        </w:rPr>
      </w:pPr>
    </w:p>
    <w:p w:rsidR="00E57C87" w:rsidRDefault="00E57C87" w:rsidP="00CA665A">
      <w:pPr>
        <w:autoSpaceDE w:val="0"/>
        <w:autoSpaceDN w:val="0"/>
        <w:adjustRightInd w:val="0"/>
        <w:jc w:val="left"/>
        <w:rPr>
          <w:rFonts w:eastAsiaTheme="minorHAnsi"/>
          <w:szCs w:val="22"/>
        </w:rPr>
      </w:pPr>
    </w:p>
    <w:p w:rsidR="00E57C87" w:rsidRDefault="00E57C87" w:rsidP="00CA665A">
      <w:pPr>
        <w:autoSpaceDE w:val="0"/>
        <w:autoSpaceDN w:val="0"/>
        <w:adjustRightInd w:val="0"/>
        <w:jc w:val="left"/>
        <w:rPr>
          <w:rFonts w:eastAsiaTheme="minorHAnsi"/>
          <w:szCs w:val="22"/>
        </w:rPr>
      </w:pPr>
      <w:r w:rsidRPr="00E57C87">
        <w:rPr>
          <w:rFonts w:eastAsiaTheme="minorHAnsi"/>
          <w:b/>
          <w:sz w:val="28"/>
          <w:szCs w:val="28"/>
        </w:rPr>
        <w:t>Bidder requests for clarification:</w:t>
      </w:r>
      <w:r>
        <w:rPr>
          <w:rFonts w:eastAsiaTheme="minorHAnsi"/>
          <w:szCs w:val="22"/>
        </w:rPr>
        <w:t xml:space="preserve">  </w:t>
      </w:r>
    </w:p>
    <w:p w:rsidR="00E57C87" w:rsidRDefault="00E57C87" w:rsidP="00CA665A">
      <w:pPr>
        <w:autoSpaceDE w:val="0"/>
        <w:autoSpaceDN w:val="0"/>
        <w:adjustRightInd w:val="0"/>
        <w:jc w:val="left"/>
        <w:rPr>
          <w:rFonts w:eastAsiaTheme="minorHAnsi"/>
          <w:szCs w:val="22"/>
        </w:rPr>
      </w:pPr>
      <w:r w:rsidRPr="002E3C9E">
        <w:rPr>
          <w:rFonts w:eastAsiaTheme="minorHAnsi"/>
          <w:b/>
          <w:szCs w:val="22"/>
        </w:rPr>
        <w:t xml:space="preserve">Questions must be submitted via email by </w:t>
      </w:r>
      <w:r w:rsidR="00195D2D">
        <w:rPr>
          <w:rFonts w:eastAsiaTheme="minorHAnsi"/>
          <w:b/>
          <w:szCs w:val="22"/>
        </w:rPr>
        <w:t xml:space="preserve">3:00PM </w:t>
      </w:r>
      <w:r w:rsidR="004E23A8">
        <w:rPr>
          <w:rFonts w:eastAsiaTheme="minorHAnsi"/>
          <w:b/>
          <w:szCs w:val="22"/>
        </w:rPr>
        <w:t>Thurs</w:t>
      </w:r>
      <w:r w:rsidRPr="002E3C9E">
        <w:rPr>
          <w:rFonts w:eastAsiaTheme="minorHAnsi"/>
          <w:b/>
          <w:szCs w:val="22"/>
        </w:rPr>
        <w:t xml:space="preserve">day </w:t>
      </w:r>
      <w:r w:rsidR="005E0AA0">
        <w:rPr>
          <w:rFonts w:eastAsiaTheme="minorHAnsi"/>
          <w:b/>
          <w:szCs w:val="22"/>
        </w:rPr>
        <w:t xml:space="preserve">September </w:t>
      </w:r>
      <w:proofErr w:type="gramStart"/>
      <w:r w:rsidR="005E0AA0">
        <w:rPr>
          <w:rFonts w:eastAsiaTheme="minorHAnsi"/>
          <w:b/>
          <w:szCs w:val="22"/>
        </w:rPr>
        <w:t>1</w:t>
      </w:r>
      <w:r w:rsidR="007D145A">
        <w:rPr>
          <w:rFonts w:eastAsiaTheme="minorHAnsi"/>
          <w:b/>
          <w:szCs w:val="22"/>
        </w:rPr>
        <w:t>4</w:t>
      </w:r>
      <w:bookmarkStart w:id="0" w:name="_GoBack"/>
      <w:bookmarkEnd w:id="0"/>
      <w:r w:rsidRPr="002E3C9E">
        <w:rPr>
          <w:rFonts w:eastAsiaTheme="minorHAnsi"/>
          <w:b/>
          <w:szCs w:val="22"/>
          <w:vertAlign w:val="superscript"/>
        </w:rPr>
        <w:t>th</w:t>
      </w:r>
      <w:proofErr w:type="gramEnd"/>
      <w:r w:rsidRPr="004B27CD">
        <w:rPr>
          <w:rFonts w:eastAsiaTheme="minorHAnsi"/>
          <w:color w:val="FF0000"/>
          <w:szCs w:val="22"/>
        </w:rPr>
        <w:t>.</w:t>
      </w:r>
      <w:r w:rsidR="005E0AA0">
        <w:rPr>
          <w:rFonts w:eastAsiaTheme="minorHAnsi"/>
          <w:color w:val="FF0000"/>
          <w:szCs w:val="22"/>
        </w:rPr>
        <w:t xml:space="preserve"> </w:t>
      </w:r>
      <w:r w:rsidRPr="004B27CD">
        <w:rPr>
          <w:rFonts w:eastAsiaTheme="minorHAnsi"/>
          <w:color w:val="FF0000"/>
          <w:szCs w:val="22"/>
        </w:rPr>
        <w:t xml:space="preserve"> </w:t>
      </w:r>
      <w:r>
        <w:rPr>
          <w:rFonts w:eastAsiaTheme="minorHAnsi"/>
          <w:szCs w:val="22"/>
        </w:rPr>
        <w:t xml:space="preserve">Any request for clarification or information shall be submitted via email to the following address </w:t>
      </w:r>
      <w:hyperlink r:id="rId11" w:history="1">
        <w:r w:rsidRPr="00ED1F7D">
          <w:rPr>
            <w:rStyle w:val="Hyperlink"/>
            <w:rFonts w:eastAsiaTheme="minorHAnsi"/>
            <w:szCs w:val="22"/>
          </w:rPr>
          <w:t>silveyd@umsystem.edu</w:t>
        </w:r>
      </w:hyperlink>
      <w:r w:rsidR="002E3C9E">
        <w:rPr>
          <w:rFonts w:eastAsiaTheme="minorHAnsi"/>
          <w:szCs w:val="22"/>
        </w:rPr>
        <w:t>.</w:t>
      </w:r>
    </w:p>
    <w:p w:rsidR="00E57C87" w:rsidRDefault="00E57C87" w:rsidP="00CA665A">
      <w:pPr>
        <w:autoSpaceDE w:val="0"/>
        <w:autoSpaceDN w:val="0"/>
        <w:adjustRightInd w:val="0"/>
        <w:jc w:val="left"/>
        <w:rPr>
          <w:rFonts w:eastAsiaTheme="minorHAnsi"/>
          <w:szCs w:val="22"/>
        </w:rPr>
      </w:pPr>
    </w:p>
    <w:p w:rsidR="00E57C87" w:rsidRDefault="00E57C87" w:rsidP="00CA665A">
      <w:pPr>
        <w:autoSpaceDE w:val="0"/>
        <w:autoSpaceDN w:val="0"/>
        <w:adjustRightInd w:val="0"/>
        <w:jc w:val="left"/>
        <w:rPr>
          <w:rFonts w:eastAsiaTheme="minorHAnsi"/>
          <w:szCs w:val="22"/>
        </w:rPr>
      </w:pPr>
    </w:p>
    <w:p w:rsidR="002E6205" w:rsidRDefault="002E6205" w:rsidP="00CA665A">
      <w:pPr>
        <w:autoSpaceDE w:val="0"/>
        <w:autoSpaceDN w:val="0"/>
        <w:adjustRightInd w:val="0"/>
        <w:jc w:val="left"/>
        <w:rPr>
          <w:rFonts w:eastAsiaTheme="minorHAnsi"/>
          <w:szCs w:val="22"/>
        </w:rPr>
      </w:pPr>
    </w:p>
    <w:p w:rsidR="002E6205" w:rsidRPr="007C3F63" w:rsidRDefault="002E6205" w:rsidP="002E6205">
      <w:pPr>
        <w:autoSpaceDE w:val="0"/>
        <w:autoSpaceDN w:val="0"/>
        <w:adjustRightInd w:val="0"/>
        <w:jc w:val="center"/>
        <w:rPr>
          <w:rFonts w:eastAsiaTheme="minorHAnsi"/>
          <w:szCs w:val="22"/>
        </w:rPr>
      </w:pPr>
      <w:r>
        <w:rPr>
          <w:rFonts w:eastAsiaTheme="minorHAnsi"/>
          <w:szCs w:val="22"/>
        </w:rPr>
        <w:t>(End of Bid Document)</w:t>
      </w:r>
    </w:p>
    <w:sectPr w:rsidR="002E6205" w:rsidRPr="007C3F63" w:rsidSect="0000703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10" w:rsidRDefault="00824710" w:rsidP="003234F9">
      <w:r>
        <w:separator/>
      </w:r>
    </w:p>
  </w:endnote>
  <w:endnote w:type="continuationSeparator" w:id="0">
    <w:p w:rsidR="00824710" w:rsidRDefault="00824710" w:rsidP="0032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B1" w:rsidRDefault="00EC3AC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69DB0EF" wp14:editId="1A99C034">
              <wp:simplePos x="0" y="0"/>
              <wp:positionH relativeFrom="page">
                <wp:posOffset>3559810</wp:posOffset>
              </wp:positionH>
              <wp:positionV relativeFrom="page">
                <wp:posOffset>9272905</wp:posOffset>
              </wp:positionV>
              <wp:extent cx="6527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B1" w:rsidRDefault="007D145A">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DB0EF" id="_x0000_t202" coordsize="21600,21600" o:spt="202" path="m,l,21600r21600,l21600,xe">
              <v:stroke joinstyle="miter"/>
              <v:path gradientshapeok="t" o:connecttype="rect"/>
            </v:shapetype>
            <v:shape id="Text Box 1" o:spid="_x0000_s1027" type="#_x0000_t202" style="position:absolute;left:0;text-align:left;margin-left:280.3pt;margin-top:730.15pt;width:51.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FQ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UfBIoGTCo78OFpcRiY3l2Tz5UEq/Y6KHhkj&#10;xxIab8HJ/k7pyXV2MbG4KFnX2eZ3/NkGYE47EBqumjOThO3lj9RL18k6CZ0wiNdO6BWFc1OuQicu&#10;/UVUXBarVeH/NHH9MGtZXVNuwsy68sM/69tR4ZMiTspSomO1gTMpKbndrDqJ9gR0XdrvWJAzN/d5&#10;GrZewOUFJT8Ivdsgdco4WThhGUZOuvASx/PT2zT2wjQsyueU7hin/04JjTlOoyCatPRbbp79XnMj&#10;Wc80TI6O9TlOTk4kMwpc89q2VhPWTfZZKUz6T6WAds+Ntno1Ep3Eqg+bw/FhAJjR8kbUjyBgKUBg&#10;oEWYemC0Qn7HaIQJkmP1bUckxah7z+ERmHEzG3I2NrNBeAVXc6wxmsyVnsbSbpBs2wLy9My4uIGH&#10;0jAr4qcsgIFZwFSwXI4TzIyd87X1epqzy18AAAD//wMAUEsDBBQABgAIAAAAIQBHU5C34AAAAA0B&#10;AAAPAAAAZHJzL2Rvd25yZXYueG1sTI/BTsMwDIbvSLxDZCRuLIGVaJSm04TghIToyoFj2mRttMYp&#10;TbaVt8c7jaP9f/r9uVjPfmBHO0UXUMH9QgCz2AbjsFPwVb/drYDFpNHoIaBV8GsjrMvrq0LnJpyw&#10;ssdt6hiVYMy1gj6lMec8tr31Oi7CaJGyXZi8TjROHTeTPlG5H/iDEJJ77ZAu9Hq0L71t99uDV7D5&#10;xurV/Xw0n9WucnX9JPBd7pW6vZk3z8CSndMFhrM+qUNJTk04oIlsUPAohSSUgkyKJTBCpFxmwJrz&#10;aiUz4GXB/39R/gEAAP//AwBQSwECLQAUAAYACAAAACEAtoM4kv4AAADhAQAAEwAAAAAAAAAAAAAA&#10;AAAAAAAAW0NvbnRlbnRfVHlwZXNdLnhtbFBLAQItABQABgAIAAAAIQA4/SH/1gAAAJQBAAALAAAA&#10;AAAAAAAAAAAAAC8BAABfcmVscy8ucmVsc1BLAQItABQABgAIAAAAIQC742FQrQIAAK8FAAAOAAAA&#10;AAAAAAAAAAAAAC4CAABkcnMvZTJvRG9jLnhtbFBLAQItABQABgAIAAAAIQBHU5C34AAAAA0BAAAP&#10;AAAAAAAAAAAAAAAAAAcFAABkcnMvZG93bnJldi54bWxQSwUGAAAAAAQABADzAAAAFAYAAAAA&#10;" filled="f" stroked="f">
              <v:textbox inset="0,0,0,0">
                <w:txbxContent>
                  <w:p w:rsidR="00BB43B1" w:rsidRDefault="00824710">
                    <w:pPr>
                      <w:spacing w:line="245" w:lineRule="exact"/>
                      <w:ind w:left="20"/>
                      <w:rPr>
                        <w:rFonts w:ascii="Calibri"/>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10" w:rsidRDefault="00824710" w:rsidP="003234F9">
      <w:r>
        <w:separator/>
      </w:r>
    </w:p>
  </w:footnote>
  <w:footnote w:type="continuationSeparator" w:id="0">
    <w:p w:rsidR="00824710" w:rsidRDefault="00824710" w:rsidP="0032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B1" w:rsidRDefault="00EC3AC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DF05E12" wp14:editId="4955AB69">
              <wp:simplePos x="0" y="0"/>
              <wp:positionH relativeFrom="page">
                <wp:posOffset>2361565</wp:posOffset>
              </wp:positionH>
              <wp:positionV relativeFrom="page">
                <wp:posOffset>447675</wp:posOffset>
              </wp:positionV>
              <wp:extent cx="3051175" cy="633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3B1" w:rsidRDefault="007D145A">
                          <w:pPr>
                            <w:ind w:left="20" w:right="18"/>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05E12" id="_x0000_t202" coordsize="21600,21600" o:spt="202" path="m,l,21600r21600,l21600,xe">
              <v:stroke joinstyle="miter"/>
              <v:path gradientshapeok="t" o:connecttype="rect"/>
            </v:shapetype>
            <v:shape id="Text Box 2" o:spid="_x0000_s1026" type="#_x0000_t202" style="position:absolute;left:0;text-align:left;margin-left:185.95pt;margin-top:35.25pt;width:240.25pt;height:4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6qrAIAAKk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cYCdpCix7YYNCtHFBoq9N3OgGn+w7czADb0GXHVHd3sviqkZDrmoodu1FK9jWjJWQX2Jv+2dUR&#10;R1uQbf9BlhCG7o10QEOlWls6KAYCdOjS46kzNpUCNmdkHgSXc4wKOFvMZiSeuxA0mW53Spt3TLbI&#10;GilW0HmHTg932thsaDK52GBC5rxpXPcb8WwDHMcdiA1X7ZnNwjXzR0zizXKzjLwoXGy8iGSZd5Ov&#10;I2+RQ3bZLFuvs+CnjRtESc3LkgkbZhJWEP1Z444SHyVxkpaWDS8tnE1Jq9123Sh0oCDs3H3Hgpy5&#10;+c/TcEUALi8oBWFEbsPYyxfLSy/Ko7kXX5KlR4L4Nl6QKI6y/DmlOy7Yv1NCfYrjeTgfxfRbbsR9&#10;r7nRpOUGRkfD2xQvT040sRLciNK11lDejPZZKWz6T6WAdk+NdoK1Gh3VaobtAChWxVtZPoJ0lQRl&#10;gT5h3oFRS/Udox5mR4r1tz1VDKPmvQD520EzGWoytpNBRQFXU2wwGs21GQfSvlN8VwPy+MCEvIEn&#10;UnGn3qcsjg8L5oEjcZxdduCc/zuvpwm7+gUAAP//AwBQSwMEFAAGAAgAAAAhAHsivnbgAAAACgEA&#10;AA8AAABkcnMvZG93bnJldi54bWxMj8FOwzAQRO9I/IO1SNyo3UCbNo1TVQhOSIg0HHp04m1iNV6H&#10;2G3D32NOcFzN08zbfDvZnl1w9MaRhPlMAENqnDbUSvisXh9WwHxQpFXvCCV8o4dtcXuTq0y7K5V4&#10;2YeWxRLymZLQhTBknPumQ6v8zA1IMTu60aoQz7HlelTXWG57ngix5FYZigudGvC5w+a0P1sJuwOV&#10;L+brvf4oj6WpqrWgt+VJyvu7abcBFnAKfzD86kd1KKJT7c6kPeslPKbzdUQlpGIBLAKrRfIErI5k&#10;KhLgRc7/v1D8AAAA//8DAFBLAQItABQABgAIAAAAIQC2gziS/gAAAOEBAAATAAAAAAAAAAAAAAAA&#10;AAAAAABbQ29udGVudF9UeXBlc10ueG1sUEsBAi0AFAAGAAgAAAAhADj9If/WAAAAlAEAAAsAAAAA&#10;AAAAAAAAAAAALwEAAF9yZWxzLy5yZWxzUEsBAi0AFAAGAAgAAAAhAM4H3qqsAgAAqQUAAA4AAAAA&#10;AAAAAAAAAAAALgIAAGRycy9lMm9Eb2MueG1sUEsBAi0AFAAGAAgAAAAhAHsivnbgAAAACgEAAA8A&#10;AAAAAAAAAAAAAAAABgUAAGRycy9kb3ducmV2LnhtbFBLBQYAAAAABAAEAPMAAAATBgAAAAA=&#10;" filled="f" stroked="f">
              <v:textbox inset="0,0,0,0">
                <w:txbxContent>
                  <w:p w:rsidR="00BB43B1" w:rsidRDefault="00824710">
                    <w:pPr>
                      <w:ind w:left="20" w:right="18"/>
                      <w:jc w:val="center"/>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03C37"/>
    <w:multiLevelType w:val="hybridMultilevel"/>
    <w:tmpl w:val="B948ABEA"/>
    <w:lvl w:ilvl="0" w:tplc="C0308ADA">
      <w:numFmt w:val="bullet"/>
      <w:lvlText w:val=""/>
      <w:lvlJc w:val="left"/>
      <w:pPr>
        <w:ind w:left="841" w:hanging="361"/>
      </w:pPr>
      <w:rPr>
        <w:rFonts w:ascii="Symbol" w:eastAsia="Symbol" w:hAnsi="Symbol" w:cs="Symbol" w:hint="default"/>
        <w:w w:val="100"/>
        <w:sz w:val="22"/>
        <w:szCs w:val="22"/>
      </w:rPr>
    </w:lvl>
    <w:lvl w:ilvl="1" w:tplc="488CAB9E">
      <w:numFmt w:val="bullet"/>
      <w:lvlText w:val="•"/>
      <w:lvlJc w:val="left"/>
      <w:pPr>
        <w:ind w:left="1680" w:hanging="361"/>
      </w:pPr>
      <w:rPr>
        <w:rFonts w:hint="default"/>
      </w:rPr>
    </w:lvl>
    <w:lvl w:ilvl="2" w:tplc="77F2E062">
      <w:numFmt w:val="bullet"/>
      <w:lvlText w:val="•"/>
      <w:lvlJc w:val="left"/>
      <w:pPr>
        <w:ind w:left="2520" w:hanging="361"/>
      </w:pPr>
      <w:rPr>
        <w:rFonts w:hint="default"/>
      </w:rPr>
    </w:lvl>
    <w:lvl w:ilvl="3" w:tplc="B8BEF284">
      <w:numFmt w:val="bullet"/>
      <w:lvlText w:val="•"/>
      <w:lvlJc w:val="left"/>
      <w:pPr>
        <w:ind w:left="3360" w:hanging="361"/>
      </w:pPr>
      <w:rPr>
        <w:rFonts w:hint="default"/>
      </w:rPr>
    </w:lvl>
    <w:lvl w:ilvl="4" w:tplc="54B4E45C">
      <w:numFmt w:val="bullet"/>
      <w:lvlText w:val="•"/>
      <w:lvlJc w:val="left"/>
      <w:pPr>
        <w:ind w:left="4200" w:hanging="361"/>
      </w:pPr>
      <w:rPr>
        <w:rFonts w:hint="default"/>
      </w:rPr>
    </w:lvl>
    <w:lvl w:ilvl="5" w:tplc="57A4B476">
      <w:numFmt w:val="bullet"/>
      <w:lvlText w:val="•"/>
      <w:lvlJc w:val="left"/>
      <w:pPr>
        <w:ind w:left="5040" w:hanging="361"/>
      </w:pPr>
      <w:rPr>
        <w:rFonts w:hint="default"/>
      </w:rPr>
    </w:lvl>
    <w:lvl w:ilvl="6" w:tplc="C68A191C">
      <w:numFmt w:val="bullet"/>
      <w:lvlText w:val="•"/>
      <w:lvlJc w:val="left"/>
      <w:pPr>
        <w:ind w:left="5880" w:hanging="361"/>
      </w:pPr>
      <w:rPr>
        <w:rFonts w:hint="default"/>
      </w:rPr>
    </w:lvl>
    <w:lvl w:ilvl="7" w:tplc="B49072A8">
      <w:numFmt w:val="bullet"/>
      <w:lvlText w:val="•"/>
      <w:lvlJc w:val="left"/>
      <w:pPr>
        <w:ind w:left="6720" w:hanging="361"/>
      </w:pPr>
      <w:rPr>
        <w:rFonts w:hint="default"/>
      </w:rPr>
    </w:lvl>
    <w:lvl w:ilvl="8" w:tplc="F9EA31F8">
      <w:numFmt w:val="bullet"/>
      <w:lvlText w:val="•"/>
      <w:lvlJc w:val="left"/>
      <w:pPr>
        <w:ind w:left="75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F"/>
    <w:rsid w:val="0000703E"/>
    <w:rsid w:val="000276CB"/>
    <w:rsid w:val="00097660"/>
    <w:rsid w:val="000A10A9"/>
    <w:rsid w:val="000D019B"/>
    <w:rsid w:val="000E550A"/>
    <w:rsid w:val="00117964"/>
    <w:rsid w:val="00187EE8"/>
    <w:rsid w:val="00192CFA"/>
    <w:rsid w:val="00194B21"/>
    <w:rsid w:val="00195D2D"/>
    <w:rsid w:val="001E08A3"/>
    <w:rsid w:val="0022001D"/>
    <w:rsid w:val="00220FCA"/>
    <w:rsid w:val="00224D7C"/>
    <w:rsid w:val="00263759"/>
    <w:rsid w:val="002B5C90"/>
    <w:rsid w:val="002E3C9E"/>
    <w:rsid w:val="002E6205"/>
    <w:rsid w:val="003234F9"/>
    <w:rsid w:val="0033031C"/>
    <w:rsid w:val="00377F30"/>
    <w:rsid w:val="003B5EF7"/>
    <w:rsid w:val="003C04A0"/>
    <w:rsid w:val="0040064D"/>
    <w:rsid w:val="004024C5"/>
    <w:rsid w:val="004074B0"/>
    <w:rsid w:val="00411D14"/>
    <w:rsid w:val="004B27CD"/>
    <w:rsid w:val="004E23A8"/>
    <w:rsid w:val="004E54F9"/>
    <w:rsid w:val="004F0F4F"/>
    <w:rsid w:val="00532B6F"/>
    <w:rsid w:val="005A426B"/>
    <w:rsid w:val="005E0AA0"/>
    <w:rsid w:val="00625BC7"/>
    <w:rsid w:val="0073627C"/>
    <w:rsid w:val="00743B78"/>
    <w:rsid w:val="007C0AD4"/>
    <w:rsid w:val="007C3F63"/>
    <w:rsid w:val="007D145A"/>
    <w:rsid w:val="00824710"/>
    <w:rsid w:val="008440A9"/>
    <w:rsid w:val="00850FD2"/>
    <w:rsid w:val="00861D4D"/>
    <w:rsid w:val="008A19CE"/>
    <w:rsid w:val="008A45CD"/>
    <w:rsid w:val="008D1357"/>
    <w:rsid w:val="00922D96"/>
    <w:rsid w:val="00922F06"/>
    <w:rsid w:val="009862D1"/>
    <w:rsid w:val="009B3308"/>
    <w:rsid w:val="009F34F0"/>
    <w:rsid w:val="00A24AB5"/>
    <w:rsid w:val="00A56387"/>
    <w:rsid w:val="00AA5092"/>
    <w:rsid w:val="00B149B7"/>
    <w:rsid w:val="00B26A9A"/>
    <w:rsid w:val="00B424B9"/>
    <w:rsid w:val="00B5559F"/>
    <w:rsid w:val="00B77E4C"/>
    <w:rsid w:val="00B929AF"/>
    <w:rsid w:val="00C65004"/>
    <w:rsid w:val="00C83A9B"/>
    <w:rsid w:val="00C85234"/>
    <w:rsid w:val="00CA665A"/>
    <w:rsid w:val="00CD7842"/>
    <w:rsid w:val="00D52796"/>
    <w:rsid w:val="00DD34AE"/>
    <w:rsid w:val="00E57C87"/>
    <w:rsid w:val="00E708CE"/>
    <w:rsid w:val="00EA1248"/>
    <w:rsid w:val="00EC3AC9"/>
    <w:rsid w:val="00F25F9A"/>
    <w:rsid w:val="00FF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C2D013F"/>
  <w15:docId w15:val="{FE8284FC-8CD7-427C-9842-A52828E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AF"/>
    <w:pPr>
      <w:spacing w:after="0" w:line="240" w:lineRule="auto"/>
      <w:jc w:val="both"/>
    </w:pPr>
    <w:rPr>
      <w:rFonts w:ascii="Times New Roman" w:eastAsia="Times New Roman" w:hAnsi="Times New Roman" w:cs="Times New Roman"/>
      <w:szCs w:val="20"/>
    </w:rPr>
  </w:style>
  <w:style w:type="paragraph" w:styleId="Heading3">
    <w:name w:val="heading 3"/>
    <w:basedOn w:val="Normal"/>
    <w:next w:val="Normal"/>
    <w:link w:val="Heading3Char"/>
    <w:qFormat/>
    <w:rsid w:val="00411D14"/>
    <w:pPr>
      <w:keepNext/>
      <w:jc w:val="lef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929AF"/>
    <w:rPr>
      <w:sz w:val="20"/>
    </w:rPr>
  </w:style>
  <w:style w:type="character" w:customStyle="1" w:styleId="CommentTextChar">
    <w:name w:val="Comment Text Char"/>
    <w:basedOn w:val="DefaultParagraphFont"/>
    <w:link w:val="CommentText"/>
    <w:semiHidden/>
    <w:rsid w:val="00B929AF"/>
    <w:rPr>
      <w:rFonts w:ascii="Times New Roman" w:eastAsia="Times New Roman" w:hAnsi="Times New Roman" w:cs="Times New Roman"/>
      <w:sz w:val="20"/>
      <w:szCs w:val="20"/>
    </w:rPr>
  </w:style>
  <w:style w:type="character" w:styleId="Hyperlink">
    <w:name w:val="Hyperlink"/>
    <w:basedOn w:val="DefaultParagraphFont"/>
    <w:uiPriority w:val="99"/>
    <w:rsid w:val="00B929AF"/>
    <w:rPr>
      <w:color w:val="0000FF"/>
      <w:u w:val="single"/>
    </w:rPr>
  </w:style>
  <w:style w:type="paragraph" w:styleId="BodyText2">
    <w:name w:val="Body Text 2"/>
    <w:basedOn w:val="Normal"/>
    <w:link w:val="BodyText2Char"/>
    <w:rsid w:val="00B929AF"/>
    <w:pPr>
      <w:jc w:val="center"/>
    </w:pPr>
    <w:rPr>
      <w:b/>
      <w:i/>
      <w:sz w:val="24"/>
    </w:rPr>
  </w:style>
  <w:style w:type="character" w:customStyle="1" w:styleId="BodyText2Char">
    <w:name w:val="Body Text 2 Char"/>
    <w:basedOn w:val="DefaultParagraphFont"/>
    <w:link w:val="BodyText2"/>
    <w:rsid w:val="00B929AF"/>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B929AF"/>
    <w:rPr>
      <w:rFonts w:ascii="Tahoma" w:hAnsi="Tahoma" w:cs="Tahoma"/>
      <w:sz w:val="16"/>
      <w:szCs w:val="16"/>
    </w:rPr>
  </w:style>
  <w:style w:type="character" w:customStyle="1" w:styleId="BalloonTextChar">
    <w:name w:val="Balloon Text Char"/>
    <w:basedOn w:val="DefaultParagraphFont"/>
    <w:link w:val="BalloonText"/>
    <w:uiPriority w:val="99"/>
    <w:semiHidden/>
    <w:rsid w:val="00B929AF"/>
    <w:rPr>
      <w:rFonts w:ascii="Tahoma" w:eastAsia="Times New Roman" w:hAnsi="Tahoma" w:cs="Tahoma"/>
      <w:sz w:val="16"/>
      <w:szCs w:val="16"/>
    </w:rPr>
  </w:style>
  <w:style w:type="character" w:customStyle="1" w:styleId="Heading3Char">
    <w:name w:val="Heading 3 Char"/>
    <w:basedOn w:val="DefaultParagraphFont"/>
    <w:link w:val="Heading3"/>
    <w:rsid w:val="00411D14"/>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224D7C"/>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24D7C"/>
    <w:rPr>
      <w:rFonts w:ascii="Calibri" w:hAnsi="Calibri"/>
      <w:szCs w:val="21"/>
    </w:rPr>
  </w:style>
  <w:style w:type="paragraph" w:styleId="BodyText">
    <w:name w:val="Body Text"/>
    <w:basedOn w:val="Normal"/>
    <w:link w:val="BodyTextChar"/>
    <w:uiPriority w:val="99"/>
    <w:semiHidden/>
    <w:unhideWhenUsed/>
    <w:rsid w:val="009862D1"/>
    <w:pPr>
      <w:spacing w:after="120"/>
    </w:pPr>
  </w:style>
  <w:style w:type="character" w:customStyle="1" w:styleId="BodyTextChar">
    <w:name w:val="Body Text Char"/>
    <w:basedOn w:val="DefaultParagraphFont"/>
    <w:link w:val="BodyText"/>
    <w:uiPriority w:val="99"/>
    <w:semiHidden/>
    <w:rsid w:val="009862D1"/>
    <w:rPr>
      <w:rFonts w:ascii="Times New Roman" w:eastAsia="Times New Roman" w:hAnsi="Times New Roman" w:cs="Times New Roman"/>
      <w:szCs w:val="20"/>
    </w:rPr>
  </w:style>
  <w:style w:type="paragraph" w:styleId="Header">
    <w:name w:val="header"/>
    <w:basedOn w:val="Normal"/>
    <w:link w:val="HeaderChar"/>
    <w:uiPriority w:val="99"/>
    <w:unhideWhenUsed/>
    <w:rsid w:val="003234F9"/>
    <w:pPr>
      <w:tabs>
        <w:tab w:val="center" w:pos="4680"/>
        <w:tab w:val="right" w:pos="9360"/>
      </w:tabs>
    </w:pPr>
  </w:style>
  <w:style w:type="character" w:customStyle="1" w:styleId="HeaderChar">
    <w:name w:val="Header Char"/>
    <w:basedOn w:val="DefaultParagraphFont"/>
    <w:link w:val="Header"/>
    <w:uiPriority w:val="99"/>
    <w:rsid w:val="003234F9"/>
    <w:rPr>
      <w:rFonts w:ascii="Times New Roman" w:eastAsia="Times New Roman" w:hAnsi="Times New Roman" w:cs="Times New Roman"/>
      <w:szCs w:val="20"/>
    </w:rPr>
  </w:style>
  <w:style w:type="paragraph" w:styleId="Footer">
    <w:name w:val="footer"/>
    <w:basedOn w:val="Normal"/>
    <w:link w:val="FooterChar"/>
    <w:uiPriority w:val="99"/>
    <w:unhideWhenUsed/>
    <w:rsid w:val="003234F9"/>
    <w:pPr>
      <w:tabs>
        <w:tab w:val="center" w:pos="4680"/>
        <w:tab w:val="right" w:pos="9360"/>
      </w:tabs>
    </w:pPr>
  </w:style>
  <w:style w:type="character" w:customStyle="1" w:styleId="FooterChar">
    <w:name w:val="Footer Char"/>
    <w:basedOn w:val="DefaultParagraphFont"/>
    <w:link w:val="Footer"/>
    <w:uiPriority w:val="99"/>
    <w:rsid w:val="003234F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infopoint.umsystem.edu/media/fa/management/boonera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lveyd@umsystem.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Silvey</dc:creator>
  <cp:lastModifiedBy>Silvey, David W.</cp:lastModifiedBy>
  <cp:revision>16</cp:revision>
  <cp:lastPrinted>2013-08-02T20:34:00Z</cp:lastPrinted>
  <dcterms:created xsi:type="dcterms:W3CDTF">2017-09-06T20:31:00Z</dcterms:created>
  <dcterms:modified xsi:type="dcterms:W3CDTF">2017-09-06T21:04:00Z</dcterms:modified>
</cp:coreProperties>
</file>