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2617" w14:textId="466BCF1D" w:rsidR="003216E9" w:rsidRPr="009777E6" w:rsidRDefault="00C86D40" w:rsidP="00A63F66">
      <w:pPr>
        <w:spacing w:line="240" w:lineRule="auto"/>
        <w:jc w:val="center"/>
        <w:rPr>
          <w:b/>
        </w:rPr>
      </w:pPr>
      <w:r>
        <w:rPr>
          <w:b/>
        </w:rPr>
        <w:t>R</w:t>
      </w:r>
      <w:r w:rsidR="003216E9" w:rsidRPr="009777E6">
        <w:rPr>
          <w:b/>
        </w:rPr>
        <w:t>EQUEST FOR REQUEST FOR PROPOSALS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41114A34" w:rsidR="003216E9" w:rsidRPr="009777E6" w:rsidRDefault="007F74D0" w:rsidP="00A63F66">
      <w:pPr>
        <w:spacing w:line="240" w:lineRule="auto"/>
        <w:jc w:val="center"/>
        <w:rPr>
          <w:b/>
        </w:rPr>
      </w:pPr>
      <w:r>
        <w:rPr>
          <w:b/>
        </w:rPr>
        <w:t xml:space="preserve">HOSTED WEBSITE MANGEMENT PLATFORM </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bookmarkStart w:id="0" w:name="_GoBack"/>
      <w:bookmarkEnd w:id="0"/>
    </w:p>
    <w:p w14:paraId="53A780F5" w14:textId="5DD77D2D" w:rsidR="003216E9" w:rsidRPr="009777E6" w:rsidRDefault="003216E9" w:rsidP="00A63F66">
      <w:pPr>
        <w:spacing w:line="240" w:lineRule="auto"/>
        <w:jc w:val="center"/>
        <w:rPr>
          <w:b/>
        </w:rPr>
      </w:pPr>
      <w:r w:rsidRPr="009777E6">
        <w:rPr>
          <w:b/>
        </w:rPr>
        <w:t xml:space="preserve">RFP # </w:t>
      </w:r>
      <w:r w:rsidR="007F74D0">
        <w:rPr>
          <w:b/>
        </w:rPr>
        <w:t>19-6001-LL-U</w:t>
      </w:r>
    </w:p>
    <w:p w14:paraId="5C0B25BF" w14:textId="2C6F7D33" w:rsidR="003216E9" w:rsidRPr="009777E6" w:rsidRDefault="003216E9" w:rsidP="00A63F66">
      <w:pPr>
        <w:spacing w:line="240" w:lineRule="auto"/>
        <w:jc w:val="center"/>
        <w:rPr>
          <w:b/>
        </w:rPr>
      </w:pPr>
      <w:r w:rsidRPr="00766275">
        <w:rPr>
          <w:b/>
        </w:rPr>
        <w:t xml:space="preserve">OPENING DATE: </w:t>
      </w:r>
      <w:r w:rsidR="00941898">
        <w:rPr>
          <w:b/>
        </w:rPr>
        <w:t xml:space="preserve"> </w:t>
      </w:r>
      <w:r w:rsidR="006024A4" w:rsidRPr="00001637">
        <w:rPr>
          <w:b/>
        </w:rPr>
        <w:t>AUGUST 2, 2018</w:t>
      </w:r>
    </w:p>
    <w:p w14:paraId="32B3FC0F" w14:textId="77777777" w:rsidR="003216E9" w:rsidRDefault="003216E9" w:rsidP="00A63F66">
      <w:pPr>
        <w:spacing w:line="240" w:lineRule="auto"/>
        <w:jc w:val="center"/>
        <w:rPr>
          <w:b/>
        </w:rPr>
      </w:pPr>
      <w:r w:rsidRPr="009777E6">
        <w:rPr>
          <w:b/>
        </w:rPr>
        <w:t>TIME: 2:00 CDT</w:t>
      </w: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77777777" w:rsidR="003216E9" w:rsidRPr="009777E6" w:rsidRDefault="003216E9" w:rsidP="009777E6">
      <w:pPr>
        <w:pStyle w:val="NoSpacing"/>
        <w:jc w:val="right"/>
      </w:pPr>
      <w:r w:rsidRPr="009777E6">
        <w:t>Prepared By:</w:t>
      </w:r>
    </w:p>
    <w:p w14:paraId="69F02A16" w14:textId="1733B538" w:rsidR="003216E9" w:rsidRPr="009777E6" w:rsidRDefault="00C17BC8" w:rsidP="009777E6">
      <w:pPr>
        <w:pStyle w:val="NoSpacing"/>
        <w:jc w:val="right"/>
      </w:pPr>
      <w:r>
        <w:t>Leyanna Long</w:t>
      </w:r>
    </w:p>
    <w:p w14:paraId="3D8B753E" w14:textId="77777777" w:rsidR="003216E9" w:rsidRPr="009777E6" w:rsidRDefault="003216E9" w:rsidP="009777E6">
      <w:pPr>
        <w:pStyle w:val="NoSpacing"/>
        <w:jc w:val="right"/>
      </w:pPr>
      <w:r w:rsidRPr="009777E6">
        <w:t>Strategic Sourcing Specialist</w:t>
      </w:r>
    </w:p>
    <w:p w14:paraId="2A1DB0E7" w14:textId="77777777" w:rsidR="003216E9" w:rsidRDefault="003216E9" w:rsidP="009777E6">
      <w:pPr>
        <w:pStyle w:val="NoSpacing"/>
        <w:jc w:val="right"/>
      </w:pPr>
      <w:r w:rsidRPr="009777E6">
        <w:t>U</w:t>
      </w:r>
      <w:r w:rsidR="00062E5D">
        <w:t>niversity of Missouri System Supply Chain</w:t>
      </w:r>
    </w:p>
    <w:p w14:paraId="50185E8A" w14:textId="77777777" w:rsidR="003216E9" w:rsidRPr="009777E6" w:rsidRDefault="00F84E69" w:rsidP="009777E6">
      <w:pPr>
        <w:pStyle w:val="NoSpacing"/>
        <w:jc w:val="right"/>
      </w:pPr>
      <w:r>
        <w:t>2910 LeMone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2E06C345" w:rsidR="007E5CB7" w:rsidRPr="00C17BC8" w:rsidRDefault="003216E9" w:rsidP="00A63F66">
      <w:pPr>
        <w:rPr>
          <w:rFonts w:eastAsia="Times New Roman"/>
          <w:highlight w:val="yellow"/>
        </w:rPr>
        <w:sectPr w:rsidR="007E5CB7" w:rsidRPr="00C17BC8">
          <w:pgSz w:w="12240" w:h="15840"/>
          <w:pgMar w:top="1440" w:right="1440" w:bottom="1440" w:left="1440" w:header="720" w:footer="720" w:gutter="0"/>
          <w:pgNumType w:start="3"/>
          <w:cols w:space="720"/>
        </w:sectPr>
      </w:pPr>
      <w:r w:rsidRPr="00D02B38">
        <w:rPr>
          <w:rFonts w:eastAsia="Times New Roman"/>
        </w:rPr>
        <w:t>Dated</w:t>
      </w:r>
      <w:r w:rsidRPr="00826C04">
        <w:rPr>
          <w:rFonts w:eastAsia="Times New Roman"/>
        </w:rPr>
        <w:t>:</w:t>
      </w:r>
      <w:r w:rsidR="00826C04">
        <w:rPr>
          <w:rFonts w:eastAsia="Times New Roman"/>
        </w:rPr>
        <w:t xml:space="preserve"> </w:t>
      </w:r>
      <w:r w:rsidRPr="00826C04">
        <w:rPr>
          <w:rFonts w:eastAsia="Times New Roman"/>
        </w:rPr>
        <w:t xml:space="preserve"> </w:t>
      </w:r>
      <w:r w:rsidR="006024A4" w:rsidRPr="00001637">
        <w:rPr>
          <w:rFonts w:eastAsia="Times New Roman"/>
        </w:rPr>
        <w:t>June 26, 2018</w:t>
      </w:r>
    </w:p>
    <w:p w14:paraId="1D9DC0F5" w14:textId="70EDC7BD" w:rsidR="003216E9" w:rsidRPr="00FB2657" w:rsidRDefault="007E5CB7" w:rsidP="007E5CB7">
      <w:pPr>
        <w:jc w:val="center"/>
        <w:rPr>
          <w:rFonts w:eastAsia="Times New Roman"/>
          <w:b/>
          <w:sz w:val="24"/>
          <w:u w:val="single"/>
        </w:rPr>
      </w:pPr>
      <w:r w:rsidRPr="00FB2657">
        <w:rPr>
          <w:rFonts w:eastAsia="Times New Roman"/>
          <w:b/>
          <w:sz w:val="24"/>
          <w:u w:val="single"/>
        </w:rPr>
        <w:lastRenderedPageBreak/>
        <w:t xml:space="preserve">RFP </w:t>
      </w:r>
      <w:r w:rsidR="007F74D0">
        <w:rPr>
          <w:rFonts w:eastAsia="Times New Roman"/>
          <w:b/>
          <w:sz w:val="24"/>
          <w:u w:val="single"/>
        </w:rPr>
        <w:t># 19-6001-LL-U</w:t>
      </w:r>
    </w:p>
    <w:p w14:paraId="480032DF" w14:textId="3AFE0C51" w:rsidR="007E5CB7" w:rsidRPr="00FB2657" w:rsidRDefault="007F74D0" w:rsidP="007E5CB7">
      <w:pPr>
        <w:jc w:val="center"/>
        <w:rPr>
          <w:rFonts w:eastAsia="Times New Roman"/>
          <w:b/>
          <w:sz w:val="24"/>
          <w:u w:val="single"/>
        </w:rPr>
      </w:pPr>
      <w:r>
        <w:rPr>
          <w:rFonts w:eastAsia="Times New Roman"/>
          <w:b/>
          <w:sz w:val="24"/>
          <w:u w:val="single"/>
        </w:rPr>
        <w:t xml:space="preserve">HOSTING WEBSITE MANAGEMENT PLATFORM </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0DA1EBA7" w:rsidR="00FB2657" w:rsidRPr="00FF206C" w:rsidRDefault="00FB2657" w:rsidP="00A63F66">
      <w:pPr>
        <w:rPr>
          <w:rFonts w:eastAsia="Times New Roman"/>
          <w:sz w:val="24"/>
        </w:rPr>
      </w:pPr>
      <w:r w:rsidRPr="00FF206C">
        <w:rPr>
          <w:rFonts w:eastAsia="Times New Roman"/>
          <w:sz w:val="24"/>
        </w:rPr>
        <w:t>Notice to Respondents</w:t>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000B2531" w:rsidRPr="00FF206C">
        <w:rPr>
          <w:rFonts w:eastAsia="Times New Roman"/>
          <w:sz w:val="24"/>
        </w:rPr>
        <w:t>Page 4</w:t>
      </w:r>
    </w:p>
    <w:p w14:paraId="6C0CE265" w14:textId="08B0720E" w:rsidR="005E63EE" w:rsidRPr="00FF206C" w:rsidRDefault="00FB2657" w:rsidP="00A63F66">
      <w:pPr>
        <w:rPr>
          <w:rFonts w:eastAsia="Times New Roman"/>
          <w:sz w:val="24"/>
        </w:rPr>
      </w:pPr>
      <w:r w:rsidRPr="00FF206C">
        <w:rPr>
          <w:rFonts w:eastAsia="Times New Roman"/>
          <w:sz w:val="24"/>
        </w:rPr>
        <w:t>General Terms and Conditions &amp; Instructions to Respondents</w:t>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00780191" w:rsidRPr="00FF206C">
        <w:rPr>
          <w:rFonts w:eastAsia="Times New Roman"/>
          <w:sz w:val="24"/>
        </w:rPr>
        <w:t>Page 5</w:t>
      </w:r>
    </w:p>
    <w:p w14:paraId="45562FB5" w14:textId="74142FE4" w:rsidR="00FB2657" w:rsidRPr="00FF206C" w:rsidRDefault="00FB2657" w:rsidP="00A63F66">
      <w:pPr>
        <w:rPr>
          <w:rFonts w:eastAsia="Times New Roman"/>
          <w:sz w:val="24"/>
        </w:rPr>
      </w:pPr>
      <w:r w:rsidRPr="00FF206C">
        <w:rPr>
          <w:rFonts w:eastAsia="Times New Roman"/>
          <w:sz w:val="24"/>
        </w:rPr>
        <w:t>Detailed Specifications and Special Conditions</w:t>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00780191" w:rsidRPr="00FF206C">
        <w:rPr>
          <w:rFonts w:eastAsia="Times New Roman"/>
          <w:sz w:val="24"/>
        </w:rPr>
        <w:t>Page 15</w:t>
      </w:r>
    </w:p>
    <w:p w14:paraId="167105B4" w14:textId="676FA897" w:rsidR="00FB2657" w:rsidRPr="00FF206C" w:rsidRDefault="00FB2657" w:rsidP="00A63F66">
      <w:pPr>
        <w:rPr>
          <w:rFonts w:eastAsia="Times New Roman"/>
          <w:sz w:val="24"/>
        </w:rPr>
      </w:pPr>
      <w:r w:rsidRPr="00FF206C">
        <w:rPr>
          <w:rFonts w:eastAsia="Times New Roman"/>
          <w:sz w:val="24"/>
        </w:rPr>
        <w:t>Proposal Form</w:t>
      </w:r>
      <w:r w:rsidRPr="00FF206C">
        <w:rPr>
          <w:rFonts w:eastAsia="Times New Roman"/>
          <w:sz w:val="24"/>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00780191" w:rsidRPr="00FF206C">
        <w:rPr>
          <w:rFonts w:eastAsia="Times New Roman"/>
          <w:sz w:val="24"/>
        </w:rPr>
        <w:t xml:space="preserve">Page </w:t>
      </w:r>
      <w:r w:rsidR="00001637">
        <w:rPr>
          <w:rFonts w:eastAsia="Times New Roman"/>
          <w:sz w:val="24"/>
        </w:rPr>
        <w:t>27</w:t>
      </w:r>
    </w:p>
    <w:p w14:paraId="08F480CB" w14:textId="3BD09632" w:rsidR="00FB2657" w:rsidRDefault="00FB2657" w:rsidP="00A63F66">
      <w:pPr>
        <w:rPr>
          <w:rFonts w:eastAsia="Times New Roman"/>
          <w:sz w:val="24"/>
        </w:rPr>
      </w:pPr>
      <w:r w:rsidRPr="00FF206C">
        <w:rPr>
          <w:rFonts w:eastAsia="Times New Roman"/>
          <w:sz w:val="24"/>
        </w:rPr>
        <w:t xml:space="preserve">Attachment A </w:t>
      </w:r>
      <w:r w:rsidR="000B2531" w:rsidRPr="00FF206C">
        <w:rPr>
          <w:rFonts w:eastAsia="Times New Roman"/>
          <w:sz w:val="24"/>
        </w:rPr>
        <w:t>Supplier Diversity</w:t>
      </w:r>
      <w:r w:rsidRPr="00FF206C">
        <w:rPr>
          <w:rFonts w:eastAsia="Times New Roman"/>
          <w:sz w:val="24"/>
        </w:rPr>
        <w:t xml:space="preserve"> Participation Form</w:t>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Pr="00FF206C">
        <w:rPr>
          <w:rFonts w:eastAsia="Times New Roman"/>
          <w:sz w:val="24"/>
          <w:u w:val="dotted"/>
        </w:rPr>
        <w:tab/>
      </w:r>
      <w:r w:rsidR="00780191" w:rsidRPr="00FF206C">
        <w:rPr>
          <w:rFonts w:eastAsia="Times New Roman"/>
          <w:sz w:val="24"/>
        </w:rPr>
        <w:t xml:space="preserve">Page </w:t>
      </w:r>
      <w:r w:rsidR="003113CB">
        <w:rPr>
          <w:rFonts w:eastAsia="Times New Roman"/>
          <w:sz w:val="24"/>
        </w:rPr>
        <w:t>2</w:t>
      </w:r>
      <w:r w:rsidR="00001637">
        <w:rPr>
          <w:rFonts w:eastAsia="Times New Roman"/>
          <w:sz w:val="24"/>
        </w:rPr>
        <w:t>8</w:t>
      </w:r>
    </w:p>
    <w:p w14:paraId="6A1467EA" w14:textId="53E28E9B" w:rsidR="00FB2657" w:rsidRDefault="00111E27" w:rsidP="00A63F66">
      <w:pPr>
        <w:rPr>
          <w:rFonts w:eastAsia="Times New Roman"/>
          <w:sz w:val="24"/>
        </w:rPr>
      </w:pPr>
      <w:r>
        <w:rPr>
          <w:rFonts w:eastAsia="Times New Roman"/>
          <w:sz w:val="24"/>
        </w:rPr>
        <w:t xml:space="preserve">Attachment </w:t>
      </w:r>
      <w:r w:rsidR="00E81DE1">
        <w:rPr>
          <w:rFonts w:eastAsia="Times New Roman"/>
          <w:sz w:val="24"/>
        </w:rPr>
        <w:t>B</w:t>
      </w:r>
      <w:r w:rsidR="000B2531" w:rsidRPr="00FF206C">
        <w:rPr>
          <w:rFonts w:eastAsia="Times New Roman"/>
          <w:sz w:val="24"/>
        </w:rPr>
        <w:t xml:space="preserve"> Supplier Registration Information</w:t>
      </w:r>
      <w:r w:rsidR="000B2531" w:rsidRPr="00FF206C">
        <w:rPr>
          <w:rFonts w:eastAsia="Times New Roman"/>
          <w:sz w:val="24"/>
          <w:u w:val="dotted"/>
        </w:rPr>
        <w:tab/>
      </w:r>
      <w:r w:rsidR="000B2531" w:rsidRPr="00FF206C">
        <w:rPr>
          <w:rFonts w:eastAsia="Times New Roman"/>
          <w:sz w:val="24"/>
          <w:u w:val="dotted"/>
        </w:rPr>
        <w:tab/>
      </w:r>
      <w:r w:rsidR="000B2531" w:rsidRPr="00FF206C">
        <w:rPr>
          <w:rFonts w:eastAsia="Times New Roman"/>
          <w:sz w:val="24"/>
          <w:u w:val="dotted"/>
        </w:rPr>
        <w:tab/>
      </w:r>
      <w:r w:rsidR="000B2531" w:rsidRPr="00FF206C">
        <w:rPr>
          <w:rFonts w:eastAsia="Times New Roman"/>
          <w:sz w:val="24"/>
          <w:u w:val="dotted"/>
        </w:rPr>
        <w:tab/>
      </w:r>
      <w:r w:rsidR="000B2531" w:rsidRPr="00FF206C">
        <w:rPr>
          <w:rFonts w:eastAsia="Times New Roman"/>
          <w:sz w:val="24"/>
          <w:u w:val="dotted"/>
        </w:rPr>
        <w:tab/>
      </w:r>
      <w:r w:rsidR="000B2531" w:rsidRPr="00FF206C">
        <w:rPr>
          <w:rFonts w:eastAsia="Times New Roman"/>
          <w:sz w:val="24"/>
        </w:rPr>
        <w:t xml:space="preserve">Page </w:t>
      </w:r>
      <w:r w:rsidR="00E81DE1">
        <w:rPr>
          <w:rFonts w:eastAsia="Times New Roman"/>
          <w:sz w:val="24"/>
        </w:rPr>
        <w:t>3</w:t>
      </w:r>
      <w:r w:rsidR="00001637">
        <w:rPr>
          <w:rFonts w:eastAsia="Times New Roman"/>
          <w:sz w:val="24"/>
        </w:rPr>
        <w:t>3</w:t>
      </w:r>
    </w:p>
    <w:p w14:paraId="407E5D50" w14:textId="77777777" w:rsidR="00E81DE1" w:rsidRDefault="00E81DE1" w:rsidP="00A63F66">
      <w:pPr>
        <w:rPr>
          <w:rFonts w:eastAsia="Times New Roman"/>
          <w:sz w:val="24"/>
        </w:rPr>
      </w:pPr>
    </w:p>
    <w:p w14:paraId="78505943" w14:textId="77777777" w:rsidR="00B070A8" w:rsidRPr="00E03CBC" w:rsidRDefault="00B070A8"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77777777" w:rsidR="003216E9" w:rsidRPr="009777E6" w:rsidRDefault="003216E9" w:rsidP="00A63F66">
      <w:pPr>
        <w:jc w:val="center"/>
        <w:rPr>
          <w:rFonts w:eastAsia="Times New Roman"/>
          <w:b/>
        </w:rPr>
      </w:pPr>
      <w:r w:rsidRPr="009777E6">
        <w:rPr>
          <w:rFonts w:eastAsia="Times New Roman"/>
          <w:b/>
        </w:rPr>
        <w:lastRenderedPageBreak/>
        <w:t xml:space="preserve">NOTICE TO </w:t>
      </w:r>
      <w:r w:rsidR="007E5CB7">
        <w:rPr>
          <w:rFonts w:eastAsia="Times New Roman"/>
          <w:b/>
        </w:rPr>
        <w:t>RESPONDENTS</w:t>
      </w:r>
    </w:p>
    <w:p w14:paraId="75395A9D" w14:textId="77777777" w:rsidR="003216E9" w:rsidRPr="009777E6" w:rsidRDefault="003216E9" w:rsidP="00A63F66"/>
    <w:p w14:paraId="34563F28" w14:textId="0F67E4D7" w:rsidR="003216E9" w:rsidRDefault="003216E9" w:rsidP="00A653C1">
      <w:pPr>
        <w:spacing w:after="0" w:line="240" w:lineRule="auto"/>
        <w:rPr>
          <w:b/>
        </w:rPr>
      </w:pPr>
      <w:r w:rsidRPr="009777E6">
        <w:t xml:space="preserve">The University of Missouri requests </w:t>
      </w:r>
      <w:r w:rsidR="00062E5D">
        <w:t>proposals</w:t>
      </w:r>
      <w:r w:rsidRPr="009777E6">
        <w:t xml:space="preserve"> for</w:t>
      </w:r>
      <w:r w:rsidR="00952BAB">
        <w:t xml:space="preserve"> the </w:t>
      </w:r>
      <w:r w:rsidRPr="009777E6">
        <w:t xml:space="preserve">Furnishing and Delivery of </w:t>
      </w:r>
      <w:r w:rsidR="00CB0969">
        <w:t>Hosted Website Management Platform</w:t>
      </w:r>
      <w:r w:rsidRPr="009777E6">
        <w:rPr>
          <w:b/>
        </w:rPr>
        <w:t xml:space="preserve">, RFP # </w:t>
      </w:r>
      <w:r w:rsidR="007F74D0">
        <w:rPr>
          <w:b/>
        </w:rPr>
        <w:t>19-6001-LL-U</w:t>
      </w:r>
      <w:r w:rsidR="00C11CBC" w:rsidRPr="009777E6">
        <w:rPr>
          <w:iCs/>
        </w:rPr>
        <w:t xml:space="preserve"> </w:t>
      </w:r>
      <w:r w:rsidRPr="009777E6">
        <w:rPr>
          <w:iCs/>
        </w:rPr>
        <w:t xml:space="preserve">which will be </w:t>
      </w:r>
      <w:r w:rsidRPr="009777E6">
        <w:t xml:space="preserve">received by the undersigned at </w:t>
      </w:r>
      <w:r w:rsidR="004B1609">
        <w:t>UM</w:t>
      </w:r>
      <w:r w:rsidRPr="009777E6">
        <w:t xml:space="preserve"> </w:t>
      </w:r>
      <w:r w:rsidR="00062E5D">
        <w:t>Supply Chain</w:t>
      </w:r>
      <w:r w:rsidRPr="009777E6">
        <w:t xml:space="preserve">, </w:t>
      </w:r>
      <w:r w:rsidR="004B1609" w:rsidRPr="00C37F17">
        <w:t>until</w:t>
      </w:r>
      <w:r w:rsidRPr="00C37F17">
        <w:t xml:space="preserve"> </w:t>
      </w:r>
      <w:r w:rsidR="006024A4">
        <w:rPr>
          <w:b/>
        </w:rPr>
        <w:t>August 2, 2018</w:t>
      </w:r>
      <w:r w:rsidR="00FB0600" w:rsidRPr="00FF293C">
        <w:rPr>
          <w:b/>
        </w:rPr>
        <w:t xml:space="preserve"> </w:t>
      </w:r>
      <w:r w:rsidR="004B1609" w:rsidRPr="00FF293C">
        <w:rPr>
          <w:b/>
        </w:rPr>
        <w:t>at 2:00</w:t>
      </w:r>
      <w:r w:rsidR="004B1609" w:rsidRPr="00FB0600">
        <w:rPr>
          <w:b/>
        </w:rPr>
        <w:t xml:space="preserve"> p</w:t>
      </w:r>
      <w:r w:rsidR="004B1609" w:rsidRPr="00C37F17">
        <w:rPr>
          <w:b/>
        </w:rPr>
        <w:t>.m. CST</w:t>
      </w:r>
      <w:r w:rsidRPr="00C37F17">
        <w:t xml:space="preserve">.  </w:t>
      </w:r>
      <w:r w:rsidRPr="00C37F17">
        <w:rPr>
          <w:b/>
        </w:rPr>
        <w:t>Request for Proposals will be opened and identified starting at 2:05 p.m., CT.</w:t>
      </w:r>
      <w:r w:rsidR="00F84E69">
        <w:rPr>
          <w:b/>
        </w:rPr>
        <w:t xml:space="preserve">  </w:t>
      </w:r>
      <w:r w:rsidR="00F84E69" w:rsidRPr="00F84E69">
        <w:rPr>
          <w:b/>
          <w:u w:val="single"/>
        </w:rPr>
        <w:t>The University assumes no responsibility for any vendor’s on-time receipt at the designated proposal/bid opening location.</w:t>
      </w:r>
    </w:p>
    <w:p w14:paraId="6BC1C0C3" w14:textId="77777777" w:rsidR="00A653C1" w:rsidRDefault="00A653C1" w:rsidP="00A653C1">
      <w:pPr>
        <w:spacing w:after="0" w:line="240" w:lineRule="auto"/>
        <w:rPr>
          <w:b/>
        </w:rPr>
      </w:pPr>
    </w:p>
    <w:p w14:paraId="030CF3E0" w14:textId="77777777" w:rsidR="000701FE" w:rsidRPr="000701FE" w:rsidRDefault="000701FE" w:rsidP="000701FE">
      <w:pPr>
        <w:spacing w:after="0" w:line="240" w:lineRule="auto"/>
        <w:jc w:val="both"/>
        <w:rPr>
          <w:rFonts w:eastAsia="Times New Roman" w:cstheme="minorHAnsi"/>
          <w:i/>
        </w:rPr>
      </w:pPr>
      <w:r w:rsidRPr="000701FE">
        <w:rPr>
          <w:rFonts w:eastAsia="Times New Roman" w:cstheme="minorHAnsi"/>
        </w:rPr>
        <w:t xml:space="preserve">Specifications and the conditions of Request for Proposal together with the printed form on which Request for Proposals must be made may be obtained </w:t>
      </w:r>
      <w:r w:rsidR="00F84E69">
        <w:rPr>
          <w:rFonts w:eastAsia="Times New Roman" w:cstheme="minorHAnsi"/>
        </w:rPr>
        <w:t xml:space="preserve">by accessing the following website:  </w:t>
      </w:r>
      <w:hyperlink r:id="rId8" w:history="1">
        <w:r w:rsidR="00F84E69" w:rsidRPr="005F6721">
          <w:rPr>
            <w:rStyle w:val="Hyperlink"/>
            <w:rFonts w:eastAsia="Times New Roman" w:cstheme="minorHAnsi"/>
          </w:rPr>
          <w:t>http://www.umsystem.edu/ums/fa/procurement</w:t>
        </w:r>
      </w:hyperlink>
      <w:r w:rsidR="00F84E69">
        <w:rPr>
          <w:rFonts w:eastAsia="Times New Roman" w:cstheme="minorHAnsi"/>
        </w:rPr>
        <w:t xml:space="preserve"> 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77777777" w:rsidR="003216E9" w:rsidRDefault="003216E9" w:rsidP="000701FE">
      <w:pPr>
        <w:spacing w:after="0" w:line="240" w:lineRule="auto"/>
      </w:pPr>
      <w:r w:rsidRPr="009777E6">
        <w:t xml:space="preserve">In the event a </w:t>
      </w:r>
      <w:r w:rsidR="00F44D9A">
        <w:t>R</w:t>
      </w:r>
      <w:r w:rsidRPr="009777E6">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9777E6" w:rsidRDefault="000701FE" w:rsidP="000701FE">
      <w:pPr>
        <w:spacing w:after="0" w:line="240" w:lineRule="auto"/>
      </w:pPr>
    </w:p>
    <w:p w14:paraId="45B019EC" w14:textId="48DE934A" w:rsidR="003216E9" w:rsidRPr="000701FE" w:rsidRDefault="003216E9" w:rsidP="00A63F66">
      <w:pPr>
        <w:rPr>
          <w:b/>
        </w:rPr>
      </w:pPr>
      <w:r w:rsidRPr="00C37F17">
        <w:rPr>
          <w:b/>
        </w:rPr>
        <w:t xml:space="preserve">Questions shall be submitted no later </w:t>
      </w:r>
      <w:r w:rsidRPr="00E03CBC">
        <w:rPr>
          <w:b/>
        </w:rPr>
        <w:t xml:space="preserve">than </w:t>
      </w:r>
      <w:r w:rsidR="006024A4" w:rsidRPr="00001637">
        <w:rPr>
          <w:b/>
        </w:rPr>
        <w:t>July 18, 2018</w:t>
      </w:r>
      <w:r w:rsidRPr="0009148A">
        <w:rPr>
          <w:b/>
        </w:rPr>
        <w:t>.</w:t>
      </w:r>
    </w:p>
    <w:p w14:paraId="0FDF3AD2" w14:textId="77777777" w:rsidR="003216E9" w:rsidRPr="009777E6" w:rsidRDefault="003216E9" w:rsidP="00A63F66">
      <w:r w:rsidRPr="009777E6">
        <w:t>The University reserves the right to waive any informality in Request for Proposals and to reject any or all Request for Proposals.</w:t>
      </w:r>
    </w:p>
    <w:p w14:paraId="01E033BB" w14:textId="77777777" w:rsidR="003216E9" w:rsidRDefault="003216E9" w:rsidP="00A63F66"/>
    <w:p w14:paraId="112D2B35" w14:textId="77777777" w:rsidR="009777E6" w:rsidRPr="009777E6" w:rsidRDefault="009777E6"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77777777" w:rsidR="003216E9" w:rsidRPr="009777E6" w:rsidRDefault="003216E9" w:rsidP="009777E6">
      <w:pPr>
        <w:pStyle w:val="NoSpacing"/>
        <w:jc w:val="right"/>
      </w:pPr>
      <w:r w:rsidRPr="009777E6">
        <w:t>Prepared By:</w:t>
      </w:r>
    </w:p>
    <w:p w14:paraId="5F730A6D" w14:textId="6C0622E1" w:rsidR="003216E9" w:rsidRPr="009777E6" w:rsidRDefault="00C17BC8" w:rsidP="009777E6">
      <w:pPr>
        <w:pStyle w:val="NoSpacing"/>
        <w:jc w:val="right"/>
      </w:pPr>
      <w:r>
        <w:t>Leyanna Long</w:t>
      </w:r>
    </w:p>
    <w:p w14:paraId="5B63E9F0" w14:textId="77777777" w:rsidR="003216E9" w:rsidRPr="009777E6" w:rsidRDefault="003216E9" w:rsidP="009777E6">
      <w:pPr>
        <w:pStyle w:val="NoSpacing"/>
        <w:jc w:val="right"/>
      </w:pPr>
      <w:r w:rsidRPr="009777E6">
        <w:t>Strategic Sourcing Specialist</w:t>
      </w:r>
    </w:p>
    <w:p w14:paraId="23127D12" w14:textId="77777777" w:rsidR="003216E9" w:rsidRDefault="003216E9" w:rsidP="009777E6">
      <w:pPr>
        <w:pStyle w:val="NoSpacing"/>
        <w:jc w:val="right"/>
      </w:pPr>
      <w:r w:rsidRPr="009777E6">
        <w:t xml:space="preserve">University of Missouri </w:t>
      </w:r>
      <w:r w:rsidR="00062E5D">
        <w:t>System Supply Chain</w:t>
      </w:r>
    </w:p>
    <w:p w14:paraId="1754F010" w14:textId="77777777" w:rsidR="003216E9" w:rsidRPr="009777E6" w:rsidRDefault="00F84E69" w:rsidP="009777E6">
      <w:pPr>
        <w:pStyle w:val="NoSpacing"/>
        <w:jc w:val="right"/>
      </w:pPr>
      <w:r>
        <w:t>2910 LeMone Industrial Blvd</w:t>
      </w:r>
    </w:p>
    <w:p w14:paraId="308A4518" w14:textId="77777777" w:rsidR="003216E9" w:rsidRPr="009777E6" w:rsidRDefault="003216E9" w:rsidP="009777E6">
      <w:pPr>
        <w:pStyle w:val="NoSpacing"/>
        <w:jc w:val="right"/>
      </w:pPr>
      <w:r w:rsidRPr="009777E6">
        <w:t>Columbia, MO 652</w:t>
      </w:r>
      <w:r w:rsidR="00F84E69">
        <w:t>01</w:t>
      </w:r>
    </w:p>
    <w:p w14:paraId="438974CC" w14:textId="77777777" w:rsidR="003216E9" w:rsidRPr="009777E6" w:rsidRDefault="003216E9" w:rsidP="00A63F66"/>
    <w:p w14:paraId="63CB27B1" w14:textId="77777777" w:rsidR="00EA1C6D" w:rsidRDefault="00EA1C6D" w:rsidP="00A63F66"/>
    <w:p w14:paraId="62EB513F" w14:textId="77777777" w:rsidR="00FB0600" w:rsidRDefault="00FB0600" w:rsidP="00A63F66"/>
    <w:p w14:paraId="78129D45" w14:textId="77777777" w:rsidR="00826C04" w:rsidRDefault="00826C04" w:rsidP="00A63F66"/>
    <w:p w14:paraId="7D286A61" w14:textId="77777777" w:rsidR="00826C04" w:rsidRDefault="00826C04" w:rsidP="00A63F66"/>
    <w:p w14:paraId="1286176F" w14:textId="77777777" w:rsidR="00826C04" w:rsidRPr="009777E6" w:rsidRDefault="00826C04" w:rsidP="00A63F66"/>
    <w:p w14:paraId="03BE9CA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428D577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0701FE">
      <w:pPr>
        <w:spacing w:after="0" w:line="240" w:lineRule="auto"/>
        <w:jc w:val="center"/>
        <w:rPr>
          <w:rFonts w:cstheme="minorHAnsi"/>
          <w:b/>
          <w:sz w:val="24"/>
          <w:szCs w:val="24"/>
        </w:rPr>
      </w:pPr>
      <w:r>
        <w:rPr>
          <w:rFonts w:cstheme="minorHAnsi"/>
          <w:b/>
          <w:sz w:val="24"/>
          <w:szCs w:val="24"/>
        </w:rPr>
        <w:t>&amp;</w:t>
      </w:r>
    </w:p>
    <w:p w14:paraId="3E643F6F" w14:textId="77777777" w:rsidR="000701FE" w:rsidRDefault="00631D98" w:rsidP="000701FE">
      <w:pPr>
        <w:spacing w:after="0" w:line="240" w:lineRule="auto"/>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327FC7">
      <w:pPr>
        <w:pStyle w:val="ListParagraph"/>
        <w:numPr>
          <w:ilvl w:val="0"/>
          <w:numId w:val="6"/>
        </w:numPr>
        <w:ind w:left="360"/>
        <w:rPr>
          <w:b/>
          <w:sz w:val="24"/>
          <w:u w:val="single"/>
        </w:rPr>
      </w:pPr>
      <w:r w:rsidRPr="00BE79DA">
        <w:rPr>
          <w:b/>
          <w:sz w:val="24"/>
          <w:u w:val="single"/>
        </w:rPr>
        <w:t>General Terms and Conditions</w:t>
      </w:r>
    </w:p>
    <w:p w14:paraId="67D5C35D"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37C292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Preference for Missouri Firms:</w:t>
      </w:r>
      <w:r w:rsidRPr="009C06B7">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14:paraId="3E6A86A5" w14:textId="77777777" w:rsidR="000701FE" w:rsidRPr="009C06B7" w:rsidRDefault="000701FE" w:rsidP="000701FE">
      <w:pPr>
        <w:spacing w:after="0" w:line="240" w:lineRule="auto"/>
        <w:jc w:val="both"/>
        <w:rPr>
          <w:rFonts w:cstheme="minorHAnsi"/>
          <w:sz w:val="24"/>
          <w:szCs w:val="24"/>
        </w:rPr>
      </w:pPr>
    </w:p>
    <w:p w14:paraId="17BC34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2A265EFF" w14:textId="77777777" w:rsidR="000701FE" w:rsidRDefault="000701FE" w:rsidP="000701FE">
      <w:pPr>
        <w:spacing w:after="0" w:line="240" w:lineRule="auto"/>
        <w:ind w:left="720"/>
        <w:contextualSpacing/>
        <w:jc w:val="both"/>
        <w:rPr>
          <w:rFonts w:cstheme="minorHAnsi"/>
          <w:sz w:val="24"/>
          <w:szCs w:val="24"/>
        </w:rPr>
      </w:pPr>
    </w:p>
    <w:p w14:paraId="1CC59CBB" w14:textId="49A0FB48" w:rsidR="00BB7C79" w:rsidRDefault="00BB7C79" w:rsidP="00E03CBC">
      <w:pPr>
        <w:pStyle w:val="ListParagraph"/>
        <w:numPr>
          <w:ilvl w:val="0"/>
          <w:numId w:val="2"/>
        </w:numPr>
        <w:spacing w:after="0" w:line="240" w:lineRule="auto"/>
        <w:rPr>
          <w:rFonts w:cs="Times New Roman"/>
          <w:sz w:val="24"/>
          <w:szCs w:val="24"/>
        </w:rPr>
      </w:pPr>
      <w:r w:rsidRPr="00E03CBC">
        <w:rPr>
          <w:rFonts w:cs="Times New Roman"/>
          <w:b/>
          <w:sz w:val="24"/>
        </w:rPr>
        <w:t>S</w:t>
      </w:r>
      <w:r>
        <w:rPr>
          <w:rFonts w:cs="Times New Roman"/>
          <w:b/>
          <w:sz w:val="24"/>
        </w:rPr>
        <w:t>upplier</w:t>
      </w:r>
      <w:r w:rsidRPr="00E03CBC">
        <w:rPr>
          <w:rFonts w:cs="Times New Roman"/>
          <w:b/>
          <w:sz w:val="24"/>
        </w:rPr>
        <w:t xml:space="preserve"> D</w:t>
      </w:r>
      <w:r w:rsidRPr="00BB7C79">
        <w:rPr>
          <w:rFonts w:cs="Times New Roman"/>
          <w:b/>
          <w:sz w:val="24"/>
        </w:rPr>
        <w:t>iversity</w:t>
      </w:r>
      <w:r w:rsidRPr="00E03CBC">
        <w:rPr>
          <w:rFonts w:cs="Times New Roman"/>
          <w:b/>
          <w:sz w:val="24"/>
        </w:rPr>
        <w:t xml:space="preserve"> P</w:t>
      </w:r>
      <w:r w:rsidRPr="00BB7C79">
        <w:rPr>
          <w:rFonts w:cs="Times New Roman"/>
          <w:b/>
          <w:sz w:val="24"/>
        </w:rPr>
        <w:t>articipation</w:t>
      </w:r>
      <w:r>
        <w:rPr>
          <w:rFonts w:cs="Times New Roman"/>
          <w:b/>
          <w:sz w:val="24"/>
        </w:rPr>
        <w:t xml:space="preserve">:  </w:t>
      </w:r>
      <w:r w:rsidRPr="00E03CBC">
        <w:rPr>
          <w:rFonts w:cs="Times New Roman"/>
          <w:sz w:val="24"/>
          <w:szCs w:val="24"/>
        </w:rPr>
        <w:t xml:space="preserve">It is the policy of the University of Missouri System to ensure full and equitable economic opportunities to all persons and businesses that compete for business with the University. The University’s Supplier Diversity effort reflects that. </w:t>
      </w:r>
    </w:p>
    <w:p w14:paraId="35A1E0C0" w14:textId="77777777" w:rsidR="00BB7C79" w:rsidRPr="00E03CBC" w:rsidRDefault="00BB7C79" w:rsidP="00E03CBC">
      <w:pPr>
        <w:spacing w:after="0" w:line="240" w:lineRule="auto"/>
        <w:rPr>
          <w:rFonts w:cs="Times New Roman"/>
          <w:sz w:val="24"/>
          <w:szCs w:val="24"/>
        </w:rPr>
      </w:pPr>
    </w:p>
    <w:p w14:paraId="641A754B" w14:textId="77777777" w:rsidR="00BB7C79" w:rsidRDefault="00BB7C79" w:rsidP="00E03CBC">
      <w:pPr>
        <w:spacing w:after="0" w:line="240" w:lineRule="auto"/>
        <w:ind w:left="720"/>
        <w:rPr>
          <w:rFonts w:cs="Times New Roman"/>
          <w:sz w:val="24"/>
          <w:szCs w:val="24"/>
        </w:rPr>
      </w:pPr>
      <w:r w:rsidRPr="00E03CBC">
        <w:rPr>
          <w:rFonts w:cs="Times New Roman"/>
          <w:sz w:val="24"/>
          <w:szCs w:val="24"/>
        </w:rPr>
        <w:t xml:space="preserve">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 </w:t>
      </w:r>
    </w:p>
    <w:p w14:paraId="3FD4C68F" w14:textId="77777777" w:rsidR="00BB7C79" w:rsidRPr="00E03CBC" w:rsidRDefault="00BB7C79" w:rsidP="00E03CBC">
      <w:pPr>
        <w:spacing w:after="0" w:line="240" w:lineRule="auto"/>
        <w:ind w:left="720"/>
        <w:rPr>
          <w:rFonts w:cs="Times New Roman"/>
          <w:sz w:val="24"/>
          <w:szCs w:val="24"/>
        </w:rPr>
      </w:pPr>
    </w:p>
    <w:p w14:paraId="6612A366"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E03CBC">
        <w:rPr>
          <w:rFonts w:cs="Times New Roman"/>
          <w:sz w:val="24"/>
          <w:szCs w:val="24"/>
          <w:vertAlign w:val="superscript"/>
        </w:rPr>
        <w:t>nd</w:t>
      </w:r>
      <w:r w:rsidRPr="00E03CBC">
        <w:rPr>
          <w:rFonts w:cs="Times New Roman"/>
          <w:sz w:val="24"/>
          <w:szCs w:val="24"/>
        </w:rPr>
        <w:t xml:space="preserve"> Tier spending. There are two ways this can be accomplished:</w:t>
      </w:r>
    </w:p>
    <w:p w14:paraId="60D227C6" w14:textId="77777777" w:rsidR="00BB7C79" w:rsidRPr="00E03CBC" w:rsidRDefault="00BB7C79" w:rsidP="00E03CBC">
      <w:pPr>
        <w:spacing w:after="0" w:line="240" w:lineRule="auto"/>
        <w:ind w:left="720"/>
        <w:rPr>
          <w:rFonts w:cs="Times New Roman"/>
          <w:sz w:val="24"/>
          <w:szCs w:val="24"/>
        </w:rPr>
      </w:pPr>
    </w:p>
    <w:p w14:paraId="74136222"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u w:val="single"/>
        </w:rPr>
        <w:t>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E03CBC">
        <w:rPr>
          <w:rFonts w:cs="Times New Roman"/>
          <w:sz w:val="24"/>
          <w:szCs w:val="24"/>
          <w:vertAlign w:val="superscript"/>
        </w:rPr>
        <w:t>nd</w:t>
      </w:r>
      <w:r w:rsidRPr="00E03CBC">
        <w:rPr>
          <w:rFonts w:cs="Times New Roman"/>
          <w:sz w:val="24"/>
          <w:szCs w:val="24"/>
        </w:rPr>
        <w:t xml:space="preserve"> tier spending.</w:t>
      </w:r>
    </w:p>
    <w:p w14:paraId="794CD03C" w14:textId="77777777" w:rsidR="00BB7C79" w:rsidRDefault="00BB7C79">
      <w:pPr>
        <w:spacing w:after="0" w:line="240" w:lineRule="auto"/>
        <w:ind w:left="720"/>
        <w:rPr>
          <w:rFonts w:cs="Times New Roman"/>
          <w:sz w:val="24"/>
          <w:szCs w:val="24"/>
          <w:u w:val="single"/>
        </w:rPr>
      </w:pPr>
    </w:p>
    <w:p w14:paraId="26A8A9A4" w14:textId="77777777" w:rsidR="00BB7C79" w:rsidRPr="00E03CBC" w:rsidRDefault="00BB7C79">
      <w:pPr>
        <w:spacing w:after="0" w:line="240" w:lineRule="auto"/>
        <w:ind w:left="720"/>
        <w:rPr>
          <w:rFonts w:cs="Times New Roman"/>
          <w:sz w:val="24"/>
          <w:szCs w:val="24"/>
          <w:u w:val="single"/>
        </w:rPr>
      </w:pPr>
      <w:r w:rsidRPr="00E03CBC">
        <w:rPr>
          <w:rFonts w:cs="Times New Roman"/>
          <w:sz w:val="24"/>
          <w:szCs w:val="24"/>
          <w:u w:val="single"/>
        </w:rPr>
        <w:t>Example: Company A is a prime supplier of office products to UMSSC. Ink pens that are supplied to UMSSC are provided by a minority-owned business. This would be direct 2</w:t>
      </w:r>
      <w:r w:rsidRPr="00E03CBC">
        <w:rPr>
          <w:rFonts w:cs="Times New Roman"/>
          <w:sz w:val="24"/>
          <w:szCs w:val="24"/>
          <w:u w:val="single"/>
          <w:vertAlign w:val="superscript"/>
        </w:rPr>
        <w:t>nd</w:t>
      </w:r>
      <w:r w:rsidRPr="00E03CBC">
        <w:rPr>
          <w:rFonts w:cs="Times New Roman"/>
          <w:sz w:val="24"/>
          <w:szCs w:val="24"/>
          <w:u w:val="single"/>
        </w:rPr>
        <w:t xml:space="preserve"> Tier. Dollars that can be tracked and traced to fulfilling the contract.</w:t>
      </w:r>
    </w:p>
    <w:p w14:paraId="2F80B2A6" w14:textId="77777777" w:rsidR="00BB7C79" w:rsidRPr="00E03CBC" w:rsidRDefault="00BB7C79">
      <w:pPr>
        <w:spacing w:after="0" w:line="240" w:lineRule="auto"/>
        <w:ind w:left="720"/>
        <w:rPr>
          <w:rFonts w:cs="Times New Roman"/>
          <w:sz w:val="24"/>
          <w:szCs w:val="24"/>
          <w:u w:val="single"/>
        </w:rPr>
      </w:pPr>
    </w:p>
    <w:p w14:paraId="77525B60" w14:textId="77777777" w:rsidR="00BB7C79" w:rsidRDefault="00BB7C79" w:rsidP="00E03CBC">
      <w:pPr>
        <w:spacing w:after="0" w:line="240" w:lineRule="auto"/>
        <w:ind w:left="720"/>
        <w:rPr>
          <w:rFonts w:cs="Times New Roman"/>
          <w:sz w:val="24"/>
          <w:szCs w:val="24"/>
        </w:rPr>
      </w:pPr>
      <w:r w:rsidRPr="00E03CBC">
        <w:rPr>
          <w:rFonts w:cs="Times New Roman"/>
          <w:sz w:val="24"/>
          <w:szCs w:val="24"/>
          <w:u w:val="single"/>
        </w:rPr>
        <w:t>Indirect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Calculates the 2</w:t>
      </w:r>
      <w:r w:rsidRPr="00E03CBC">
        <w:rPr>
          <w:rFonts w:cs="Times New Roman"/>
          <w:sz w:val="24"/>
          <w:szCs w:val="24"/>
          <w:vertAlign w:val="superscript"/>
        </w:rPr>
        <w:t>nd</w:t>
      </w:r>
      <w:r w:rsidRPr="00E03CBC">
        <w:rPr>
          <w:rFonts w:cs="Times New Roman"/>
          <w:sz w:val="24"/>
          <w:szCs w:val="24"/>
        </w:rPr>
        <w:t xml:space="preserve"> Tier spending by prorating the prime supplier’s company-wide diverse supplier spending with the percentage of its total business represented by the customer company’s business.</w:t>
      </w:r>
    </w:p>
    <w:p w14:paraId="12DD90ED" w14:textId="77777777" w:rsidR="00BB7C79" w:rsidRPr="00E03CBC" w:rsidRDefault="00BB7C79" w:rsidP="00E03CBC">
      <w:pPr>
        <w:spacing w:after="0" w:line="240" w:lineRule="auto"/>
        <w:ind w:left="720"/>
        <w:rPr>
          <w:rFonts w:cs="Times New Roman"/>
          <w:sz w:val="24"/>
          <w:szCs w:val="24"/>
        </w:rPr>
      </w:pPr>
    </w:p>
    <w:p w14:paraId="2D88603F" w14:textId="77777777" w:rsidR="00BB7C79" w:rsidRPr="00E03CBC" w:rsidRDefault="00BB7C79">
      <w:pPr>
        <w:spacing w:after="0" w:line="240" w:lineRule="auto"/>
        <w:ind w:left="720"/>
        <w:rPr>
          <w:rFonts w:cs="Times New Roman"/>
          <w:sz w:val="24"/>
          <w:szCs w:val="24"/>
        </w:rPr>
      </w:pPr>
      <w:r w:rsidRPr="00E03CBC">
        <w:rPr>
          <w:rFonts w:cs="Times New Roman"/>
          <w:sz w:val="24"/>
          <w:szCs w:val="24"/>
        </w:rPr>
        <w:t>Example: Company B spends $100,000 with a Veteran-owned landscaping company. UMSSC comprises 20% of that company’s/subsidiary’s overall business revenue. Company B can report $20,000 to UMSSC as indirect 2md Tier spending.</w:t>
      </w:r>
    </w:p>
    <w:p w14:paraId="63E119CA" w14:textId="77777777" w:rsidR="00BB7C79" w:rsidRPr="00E03CBC" w:rsidRDefault="00BB7C79">
      <w:pPr>
        <w:spacing w:after="0" w:line="240" w:lineRule="auto"/>
        <w:ind w:left="720"/>
        <w:rPr>
          <w:rFonts w:cs="Times New Roman"/>
          <w:sz w:val="24"/>
          <w:szCs w:val="24"/>
        </w:rPr>
      </w:pPr>
    </w:p>
    <w:p w14:paraId="4DA75078"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rPr>
        <w:t xml:space="preserve">The Director of Supplier Diversity and Small Business Development can provide more detail. </w:t>
      </w:r>
    </w:p>
    <w:p w14:paraId="590D82C7" w14:textId="77777777" w:rsidR="00BB7C79" w:rsidRDefault="00BB7C79" w:rsidP="00E03CBC">
      <w:pPr>
        <w:spacing w:after="0" w:line="240" w:lineRule="auto"/>
        <w:rPr>
          <w:rFonts w:cs="Times New Roman"/>
          <w:sz w:val="24"/>
          <w:szCs w:val="24"/>
        </w:rPr>
      </w:pPr>
    </w:p>
    <w:p w14:paraId="26C6EFA0" w14:textId="7470AC91" w:rsidR="00BB7C79" w:rsidRDefault="00BB7C79" w:rsidP="00E03CBC">
      <w:pPr>
        <w:spacing w:after="0" w:line="240" w:lineRule="auto"/>
        <w:ind w:left="720"/>
        <w:rPr>
          <w:rFonts w:cs="Times New Roman"/>
          <w:sz w:val="24"/>
          <w:szCs w:val="24"/>
        </w:rPr>
      </w:pPr>
      <w:r w:rsidRPr="00E03CBC">
        <w:rPr>
          <w:rFonts w:cs="Times New Roman"/>
          <w:sz w:val="24"/>
          <w:szCs w:val="24"/>
        </w:rPr>
        <w:t xml:space="preserve">Respondents must indicate their Supplier Diversity participation levels committed to this contract on the Supplier Diversity Participation Form included in this RFP (see Attachment </w:t>
      </w:r>
      <w:r>
        <w:rPr>
          <w:rFonts w:cs="Times New Roman"/>
          <w:sz w:val="24"/>
          <w:szCs w:val="24"/>
        </w:rPr>
        <w:t>A</w:t>
      </w:r>
      <w:r w:rsidRPr="00E03CBC">
        <w:rPr>
          <w:rFonts w:cs="Times New Roman"/>
          <w:sz w:val="24"/>
          <w:szCs w:val="24"/>
        </w:rPr>
        <w:t>).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765EEC59" w14:textId="77777777" w:rsidR="00BB7C79" w:rsidRPr="00E03CBC" w:rsidRDefault="00BB7C79" w:rsidP="00E03CBC">
      <w:pPr>
        <w:spacing w:after="0" w:line="240" w:lineRule="auto"/>
        <w:ind w:left="720"/>
        <w:rPr>
          <w:rFonts w:cs="Times New Roman"/>
          <w:sz w:val="24"/>
          <w:szCs w:val="24"/>
        </w:rPr>
      </w:pPr>
    </w:p>
    <w:p w14:paraId="38E3936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Suppliers/</w:t>
      </w:r>
      <w:r w:rsidRPr="00E03CBC">
        <w:rPr>
          <w:rFonts w:cs="Times New Roman"/>
          <w:sz w:val="24"/>
          <w:szCs w:val="24"/>
          <w:u w:val="single"/>
        </w:rPr>
        <w:t>contractors</w:t>
      </w:r>
      <w:r w:rsidRPr="00E03CBC">
        <w:rPr>
          <w:rFonts w:cs="Times New Roman"/>
          <w:sz w:val="24"/>
          <w:szCs w:val="24"/>
        </w:rPr>
        <w:t xml:space="preserve"> will be responsible for reporting diverse supplier participation on an agreed upon timing (e.g., quarterly, annually) when business is awarded.</w:t>
      </w:r>
    </w:p>
    <w:p w14:paraId="21992AF7" w14:textId="77777777" w:rsidR="00BB7C79" w:rsidRPr="00E03CBC" w:rsidRDefault="00BB7C79" w:rsidP="00E03CBC">
      <w:pPr>
        <w:spacing w:after="0" w:line="240" w:lineRule="auto"/>
        <w:ind w:left="720"/>
        <w:rPr>
          <w:rFonts w:cs="Times New Roman"/>
          <w:sz w:val="24"/>
          <w:szCs w:val="24"/>
        </w:rPr>
      </w:pPr>
    </w:p>
    <w:p w14:paraId="0D9AE52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14:paraId="0C121BFA" w14:textId="77777777" w:rsidR="00BB7C79" w:rsidRPr="00E03CBC" w:rsidRDefault="00BB7C79" w:rsidP="00E03CBC">
      <w:pPr>
        <w:spacing w:after="0" w:line="240" w:lineRule="auto"/>
        <w:ind w:left="720"/>
        <w:rPr>
          <w:rFonts w:cs="Times New Roman"/>
          <w:sz w:val="24"/>
          <w:szCs w:val="24"/>
        </w:rPr>
      </w:pPr>
    </w:p>
    <w:p w14:paraId="1CC52635" w14:textId="3A3570F1" w:rsidR="000701FE" w:rsidRPr="00BB7C79" w:rsidRDefault="00BB7C79">
      <w:pPr>
        <w:spacing w:after="0" w:line="240" w:lineRule="auto"/>
        <w:ind w:left="720"/>
        <w:jc w:val="both"/>
        <w:rPr>
          <w:rFonts w:cstheme="minorHAnsi"/>
          <w:sz w:val="24"/>
          <w:szCs w:val="24"/>
        </w:rPr>
      </w:pPr>
      <w:r w:rsidRPr="00E03CBC">
        <w:rPr>
          <w:rFonts w:cs="Times New Roman"/>
          <w:sz w:val="24"/>
          <w:szCs w:val="24"/>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14:paraId="52579280" w14:textId="77777777" w:rsidR="000701FE" w:rsidRPr="009C06B7" w:rsidRDefault="000701FE" w:rsidP="000701FE">
      <w:pPr>
        <w:spacing w:after="0" w:line="240" w:lineRule="auto"/>
        <w:jc w:val="both"/>
        <w:rPr>
          <w:rFonts w:cstheme="minorHAnsi"/>
          <w:sz w:val="24"/>
          <w:szCs w:val="24"/>
        </w:rPr>
      </w:pPr>
    </w:p>
    <w:p w14:paraId="049C0AC6"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71561256" w14:textId="77777777" w:rsidR="000701FE" w:rsidRPr="009C06B7" w:rsidRDefault="000701FE" w:rsidP="000701FE">
      <w:pPr>
        <w:spacing w:after="0" w:line="240" w:lineRule="auto"/>
        <w:jc w:val="both"/>
        <w:rPr>
          <w:rFonts w:cstheme="minorHAnsi"/>
          <w:sz w:val="24"/>
          <w:szCs w:val="24"/>
        </w:rPr>
      </w:pPr>
    </w:p>
    <w:p w14:paraId="0E0A673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Appropriation:</w:t>
      </w:r>
      <w:r w:rsidRPr="009C06B7">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w:t>
      </w:r>
    </w:p>
    <w:p w14:paraId="4026EAD2"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C17BC8" w:rsidRDefault="000701FE" w:rsidP="00BC4782">
      <w:pPr>
        <w:numPr>
          <w:ilvl w:val="0"/>
          <w:numId w:val="2"/>
        </w:numPr>
        <w:spacing w:after="0" w:line="240" w:lineRule="auto"/>
        <w:contextualSpacing/>
        <w:jc w:val="both"/>
        <w:rPr>
          <w:rFonts w:cstheme="minorHAnsi"/>
          <w:sz w:val="24"/>
          <w:szCs w:val="24"/>
        </w:rPr>
      </w:pPr>
      <w:r w:rsidRPr="00C17BC8">
        <w:rPr>
          <w:rFonts w:cstheme="minorHAnsi"/>
          <w:b/>
          <w:sz w:val="24"/>
          <w:szCs w:val="24"/>
        </w:rPr>
        <w:t>Insurance:</w:t>
      </w:r>
      <w:r w:rsidRPr="00C17BC8">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Business Policy Vendor Gifts, section 3:110.</w:t>
      </w:r>
    </w:p>
    <w:p w14:paraId="17E13F56" w14:textId="77777777" w:rsidR="00DE6625" w:rsidRDefault="00DE6625" w:rsidP="00A63F66">
      <w:pPr>
        <w:jc w:val="center"/>
        <w:rPr>
          <w:rFonts w:eastAsia="Times New Roman"/>
          <w:b/>
          <w:u w:val="single"/>
        </w:rPr>
      </w:pPr>
    </w:p>
    <w:p w14:paraId="37478FF9" w14:textId="77777777" w:rsidR="00DE6625" w:rsidRPr="00BE79DA" w:rsidRDefault="00BE79DA" w:rsidP="00327FC7">
      <w:pPr>
        <w:pStyle w:val="ListParagraph"/>
        <w:numPr>
          <w:ilvl w:val="0"/>
          <w:numId w:val="6"/>
        </w:numPr>
        <w:ind w:left="360"/>
        <w:rPr>
          <w:rFonts w:eastAsia="Times New Roman"/>
          <w:b/>
          <w:sz w:val="24"/>
          <w:u w:val="single"/>
        </w:rPr>
      </w:pPr>
      <w:r w:rsidRPr="00BE79DA">
        <w:rPr>
          <w:rFonts w:eastAsia="Times New Roman"/>
          <w:b/>
          <w:sz w:val="24"/>
          <w:u w:val="single"/>
        </w:rPr>
        <w:t>Instructions to Respondents</w:t>
      </w:r>
    </w:p>
    <w:p w14:paraId="4F6B131B" w14:textId="77777777" w:rsidR="00BE79DA" w:rsidRDefault="00BE79DA" w:rsidP="00BE79DA">
      <w:pPr>
        <w:pStyle w:val="ListParagraph"/>
        <w:rPr>
          <w:rFonts w:eastAsia="Times New Roman"/>
          <w:b/>
          <w:u w:val="single"/>
        </w:rPr>
      </w:pPr>
    </w:p>
    <w:p w14:paraId="59C8CFDE" w14:textId="77777777"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Request for Proposals risk.  It is the Request for Proposal responsibility to ask questions, request changes or clarifications, or otherwise advise the University if any language, specifications or requirements of a RFP appear to be ambiguous, contradictory, and/or arbitrary, or appear to inadvertently restrict or limit the requirements stated in the RFP to a single source.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Request for Proposal regarding specifications, requirements, competitive Request for Proposal process, etc., should be directed to the University buyer of record referenced in this RFP.  It is the responsibility of the person or organization communicating the request to ensure that it is received.  To guarantee a timely response, such communication should be received at least ten calendar days prior to the Request for Proposal opening date.</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2D88D5D7" w:rsidR="000248BA" w:rsidRPr="009C06B7" w:rsidRDefault="000248BA" w:rsidP="000248BA">
      <w:pPr>
        <w:autoSpaceDE w:val="0"/>
        <w:autoSpaceDN w:val="0"/>
        <w:adjustRightInd w:val="0"/>
        <w:spacing w:after="0" w:line="240" w:lineRule="auto"/>
        <w:ind w:left="720" w:hanging="420"/>
        <w:jc w:val="both"/>
        <w:rPr>
          <w:rFonts w:eastAsia="Times New Roman" w:cstheme="minorHAnsi"/>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 xml:space="preserve">All Request for Proposals must be submitted, in </w:t>
      </w:r>
      <w:r w:rsidR="004E4C50" w:rsidRPr="004E4C50">
        <w:rPr>
          <w:rFonts w:eastAsia="Times New Roman" w:cstheme="minorHAnsi"/>
          <w:b/>
          <w:sz w:val="24"/>
          <w:szCs w:val="24"/>
        </w:rPr>
        <w:t>1 complete printed copy with an authorized signature on the “Form of Proposal” page in addition to one complete electronic copy provided on a flash drive, jump drive, or CD formatted in .PDF file format</w:t>
      </w:r>
      <w:r w:rsidRPr="009C06B7">
        <w:rPr>
          <w:rFonts w:eastAsia="Times New Roman" w:cstheme="minorHAnsi"/>
          <w:sz w:val="24"/>
          <w:szCs w:val="24"/>
        </w:rPr>
        <w:t xml:space="preserve"> and must be enclosed in a sealed envelope plainly mark</w:t>
      </w:r>
      <w:r w:rsidR="00A543FC">
        <w:rPr>
          <w:rFonts w:eastAsia="Times New Roman" w:cstheme="minorHAnsi"/>
          <w:sz w:val="24"/>
          <w:szCs w:val="24"/>
        </w:rPr>
        <w:t xml:space="preserve">ed:  Request for Proposal for </w:t>
      </w:r>
      <w:r w:rsidR="00C17BC8">
        <w:rPr>
          <w:rFonts w:eastAsia="Times New Roman" w:cstheme="minorHAnsi"/>
          <w:sz w:val="24"/>
          <w:szCs w:val="24"/>
        </w:rPr>
        <w:t>Professional Consulting Services</w:t>
      </w:r>
      <w:r w:rsidR="00A543FC">
        <w:rPr>
          <w:rFonts w:eastAsia="Times New Roman" w:cstheme="minorHAnsi"/>
          <w:sz w:val="24"/>
          <w:szCs w:val="24"/>
        </w:rPr>
        <w:t xml:space="preserve"> </w:t>
      </w:r>
      <w:r w:rsidRPr="009C06B7">
        <w:rPr>
          <w:rFonts w:eastAsia="Times New Roman" w:cstheme="minorHAnsi"/>
          <w:sz w:val="24"/>
          <w:szCs w:val="24"/>
        </w:rPr>
        <w:t xml:space="preserve">and addressed, mailed and/or delivered to </w:t>
      </w:r>
      <w:r w:rsidR="00B27683" w:rsidRPr="00B27683">
        <w:rPr>
          <w:rFonts w:cs="Arial"/>
          <w:sz w:val="24"/>
          <w:szCs w:val="24"/>
        </w:rPr>
        <w:t>The University of Missouri System</w:t>
      </w:r>
      <w:r w:rsidR="00F44D9A">
        <w:rPr>
          <w:rFonts w:eastAsia="Times New Roman" w:cstheme="minorHAnsi"/>
          <w:sz w:val="24"/>
          <w:szCs w:val="24"/>
        </w:rPr>
        <w:t xml:space="preserve"> Supply Chain</w:t>
      </w:r>
      <w:r w:rsidRPr="009C06B7">
        <w:rPr>
          <w:rFonts w:eastAsia="Times New Roman" w:cstheme="minorHAnsi"/>
          <w:sz w:val="24"/>
          <w:szCs w:val="24"/>
        </w:rPr>
        <w:t xml:space="preserve">, </w:t>
      </w:r>
      <w:r w:rsidR="00A008E2">
        <w:rPr>
          <w:rFonts w:eastAsia="Times New Roman" w:cstheme="minorHAnsi"/>
          <w:sz w:val="24"/>
          <w:szCs w:val="24"/>
        </w:rPr>
        <w:t>2910 LeMone Industrial Blvd</w:t>
      </w:r>
      <w:r>
        <w:rPr>
          <w:rFonts w:eastAsia="Times New Roman" w:cstheme="minorHAnsi"/>
          <w:sz w:val="24"/>
          <w:szCs w:val="24"/>
        </w:rPr>
        <w:t>,</w:t>
      </w:r>
      <w:r w:rsidRPr="009C06B7">
        <w:rPr>
          <w:rFonts w:eastAsia="Times New Roman" w:cstheme="minorHAnsi"/>
          <w:sz w:val="24"/>
          <w:szCs w:val="24"/>
        </w:rPr>
        <w:t xml:space="preserve"> Columbia, MO</w:t>
      </w:r>
      <w:r>
        <w:rPr>
          <w:rFonts w:eastAsia="Times New Roman" w:cstheme="minorHAnsi"/>
          <w:sz w:val="24"/>
          <w:szCs w:val="24"/>
        </w:rPr>
        <w:t xml:space="preserve">  652</w:t>
      </w:r>
      <w:r w:rsidR="00A008E2">
        <w:rPr>
          <w:rFonts w:eastAsia="Times New Roman" w:cstheme="minorHAnsi"/>
          <w:sz w:val="24"/>
          <w:szCs w:val="24"/>
        </w:rPr>
        <w:t>01</w:t>
      </w:r>
      <w:r w:rsidRPr="009C06B7">
        <w:rPr>
          <w:rFonts w:eastAsia="Times New Roman" w:cstheme="minorHAnsi"/>
          <w:sz w:val="24"/>
          <w:szCs w:val="24"/>
        </w:rPr>
        <w:t xml:space="preserve"> ATTN: </w:t>
      </w:r>
      <w:r w:rsidR="00C17BC8">
        <w:rPr>
          <w:rFonts w:eastAsia="Times New Roman" w:cstheme="minorHAnsi"/>
          <w:sz w:val="24"/>
          <w:szCs w:val="24"/>
        </w:rPr>
        <w:t>Leyanna Long</w:t>
      </w:r>
      <w:r w:rsidRPr="009C06B7">
        <w:rPr>
          <w:rFonts w:eastAsia="Times New Roman" w:cstheme="minorHAnsi"/>
          <w:sz w:val="24"/>
          <w:szCs w:val="24"/>
        </w:rPr>
        <w:t xml:space="preserve">.  </w:t>
      </w:r>
    </w:p>
    <w:p w14:paraId="0FBF108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above address, prior to the Proposal opening time and date stated in this RFP.  It is the respondent’s full responsibility for the actual delivery of Proposals during business hours at the specified address.  </w:t>
      </w:r>
    </w:p>
    <w:p w14:paraId="0F7BD8EA"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5C0CD76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time and date.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time and date.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77777777"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Chief Procurement Officer-UM </w:t>
      </w:r>
      <w:r>
        <w:rPr>
          <w:sz w:val="24"/>
          <w:szCs w:val="24"/>
        </w:rPr>
        <w:t>System Supply Chain</w:t>
      </w:r>
      <w:r w:rsidRPr="00BE79DA">
        <w:rPr>
          <w:sz w:val="24"/>
          <w:szCs w:val="24"/>
        </w:rPr>
        <w:t xml:space="preserve"> 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fifteen (15) days after the receipt of formal notice of award of the contract, enter into a contract, in duplicate, prepared by the University. The Contract Documents shall include the Advertisement for Request for Proposals, Specifications and Addenda, Exhibits, Request for Proposal Form, Form of Contract, 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595B1B9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7777777"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277A8EAB" w14:textId="5E36EA5C"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23C003AD"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77777777"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06A73F5"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476C45">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 xml:space="preserve">The intended coverage of this RFP, and any Agreement resulting from this solicitation, shall be for the use by all faculty, staff, students, departments and affiliates of the University of Missouri, including University of Missouri Health Care. For more information, see </w:t>
      </w:r>
      <w:hyperlink r:id="rId9" w:history="1">
        <w:r w:rsidR="002F0A37" w:rsidRPr="002F0A37">
          <w:rPr>
            <w:rStyle w:val="Hyperlink"/>
            <w:sz w:val="24"/>
            <w:szCs w:val="24"/>
          </w:rPr>
          <w:t>http://www.umsystem.edu/ums/about/facts/</w:t>
        </w:r>
      </w:hyperlink>
      <w:r w:rsidR="002F0A37" w:rsidRPr="002F0A37">
        <w:rPr>
          <w:sz w:val="24"/>
          <w:szCs w:val="24"/>
        </w:rPr>
        <w:t>.</w:t>
      </w:r>
    </w:p>
    <w:p w14:paraId="300F5DF0" w14:textId="77777777" w:rsidR="002F0A37" w:rsidRPr="002F0A37" w:rsidRDefault="002F0A37" w:rsidP="00404EAD">
      <w:pPr>
        <w:spacing w:after="0" w:line="240" w:lineRule="auto"/>
        <w:ind w:left="360"/>
        <w:jc w:val="both"/>
        <w:rPr>
          <w:sz w:val="24"/>
          <w:szCs w:val="24"/>
        </w:rPr>
      </w:pPr>
    </w:p>
    <w:p w14:paraId="58939F45" w14:textId="77777777" w:rsidR="002F0A37" w:rsidRPr="002F0A37" w:rsidRDefault="002F0A37" w:rsidP="00404EAD">
      <w:pPr>
        <w:spacing w:after="0" w:line="240" w:lineRule="auto"/>
        <w:ind w:left="720"/>
        <w:jc w:val="both"/>
        <w:rPr>
          <w:sz w:val="24"/>
          <w:szCs w:val="24"/>
        </w:rPr>
      </w:pPr>
      <w:r w:rsidRPr="002F0A37">
        <w:rPr>
          <w:sz w:val="24"/>
          <w:szCs w:val="24"/>
        </w:rPr>
        <w:t>The University of Missouri System seeks to make the terms and prices of this contract available to other higher education institutions in the State of Missouri. Extension of the terms and prices to any or all other Missouri higher education institutions is at the discretion of respondents and shall not be considered in the award of this contract.</w:t>
      </w:r>
    </w:p>
    <w:p w14:paraId="3252072A" w14:textId="77777777" w:rsidR="002F0A37" w:rsidRPr="002F0A37" w:rsidRDefault="002F0A37" w:rsidP="00404EAD">
      <w:pPr>
        <w:autoSpaceDE w:val="0"/>
        <w:autoSpaceDN w:val="0"/>
        <w:spacing w:after="0" w:line="240" w:lineRule="auto"/>
        <w:ind w:left="720"/>
        <w:rPr>
          <w:sz w:val="24"/>
          <w:szCs w:val="24"/>
        </w:rPr>
      </w:pPr>
      <w:r w:rsidRPr="002F0A37">
        <w:rPr>
          <w:sz w:val="24"/>
          <w:szCs w:val="24"/>
        </w:rPr>
        <w:t>The contractor shall further understand and agree that participation by other higher education institutions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0FE99BB8" w14:textId="77777777" w:rsidR="000F36AF" w:rsidRDefault="000F36AF" w:rsidP="00404EAD">
      <w:pPr>
        <w:spacing w:after="0" w:line="240" w:lineRule="auto"/>
        <w:ind w:left="360"/>
        <w:jc w:val="both"/>
        <w:rPr>
          <w:rFonts w:eastAsia="Times New Roman" w:cstheme="minorHAnsi"/>
          <w:sz w:val="24"/>
          <w:szCs w:val="24"/>
        </w:rPr>
      </w:pPr>
    </w:p>
    <w:p w14:paraId="1007A3EF" w14:textId="77777777" w:rsidR="003216E9" w:rsidRPr="009777E6" w:rsidRDefault="003216E9" w:rsidP="00A63F66">
      <w:r w:rsidRPr="009777E6">
        <w:br w:type="page"/>
      </w:r>
    </w:p>
    <w:p w14:paraId="1028C33F" w14:textId="77777777" w:rsidR="000248BA" w:rsidRPr="009B781C" w:rsidRDefault="000248BA" w:rsidP="000248BA">
      <w:pPr>
        <w:autoSpaceDE w:val="0"/>
        <w:autoSpaceDN w:val="0"/>
        <w:adjustRightInd w:val="0"/>
        <w:spacing w:after="0"/>
        <w:jc w:val="center"/>
        <w:rPr>
          <w:rFonts w:cstheme="minorHAnsi"/>
          <w:b/>
          <w:bCs/>
          <w:color w:val="000000"/>
          <w:sz w:val="24"/>
          <w:szCs w:val="24"/>
        </w:rPr>
      </w:pPr>
      <w:r w:rsidRPr="009B781C">
        <w:rPr>
          <w:rFonts w:cstheme="minorHAnsi"/>
          <w:b/>
          <w:bCs/>
          <w:color w:val="000000"/>
          <w:sz w:val="24"/>
          <w:szCs w:val="24"/>
        </w:rPr>
        <w:t>UNIVERSITY OF MISSOURI</w:t>
      </w:r>
    </w:p>
    <w:p w14:paraId="06D6FCF1" w14:textId="77777777" w:rsidR="000248BA" w:rsidRPr="009B781C" w:rsidRDefault="000248BA" w:rsidP="000248BA">
      <w:pPr>
        <w:autoSpaceDE w:val="0"/>
        <w:autoSpaceDN w:val="0"/>
        <w:adjustRightInd w:val="0"/>
        <w:spacing w:after="0"/>
        <w:jc w:val="center"/>
        <w:rPr>
          <w:rFonts w:cstheme="minorHAnsi"/>
          <w:b/>
          <w:bCs/>
          <w:color w:val="000000"/>
          <w:sz w:val="24"/>
          <w:szCs w:val="24"/>
        </w:rPr>
      </w:pPr>
      <w:r w:rsidRPr="009B781C">
        <w:rPr>
          <w:rFonts w:cstheme="minorHAnsi"/>
          <w:b/>
          <w:bCs/>
          <w:color w:val="000000"/>
          <w:sz w:val="24"/>
          <w:szCs w:val="24"/>
        </w:rPr>
        <w:t>DETAILED SPECIFICATIONS AND SPECIAL CONDITIONS</w:t>
      </w:r>
    </w:p>
    <w:p w14:paraId="00B24DBF" w14:textId="77777777" w:rsidR="00DD24E6" w:rsidRPr="007C13D4" w:rsidRDefault="00DD24E6" w:rsidP="005E2284">
      <w:pPr>
        <w:jc w:val="center"/>
        <w:rPr>
          <w:b/>
        </w:rPr>
      </w:pPr>
    </w:p>
    <w:p w14:paraId="535D4199" w14:textId="77777777" w:rsidR="000248BA" w:rsidRPr="007C13D4" w:rsidRDefault="000248BA" w:rsidP="00BC4782">
      <w:pPr>
        <w:pStyle w:val="ListParagraph"/>
        <w:widowControl w:val="0"/>
        <w:numPr>
          <w:ilvl w:val="0"/>
          <w:numId w:val="4"/>
        </w:numPr>
        <w:spacing w:after="0" w:line="240" w:lineRule="auto"/>
        <w:jc w:val="both"/>
        <w:outlineLvl w:val="0"/>
        <w:rPr>
          <w:rFonts w:cstheme="minorHAnsi"/>
          <w:b/>
        </w:rPr>
      </w:pPr>
      <w:r w:rsidRPr="007C13D4">
        <w:rPr>
          <w:rFonts w:cstheme="minorHAnsi"/>
          <w:b/>
        </w:rPr>
        <w:t>GENERAL</w:t>
      </w:r>
      <w:r w:rsidRPr="007C13D4">
        <w:rPr>
          <w:rFonts w:cstheme="minorHAnsi"/>
          <w:b/>
        </w:rPr>
        <w:tab/>
      </w:r>
    </w:p>
    <w:p w14:paraId="3BAA60AD" w14:textId="77777777" w:rsidR="000248BA" w:rsidRPr="007C13D4" w:rsidRDefault="000248BA" w:rsidP="000248BA">
      <w:pPr>
        <w:pStyle w:val="ListParagraph"/>
        <w:widowControl w:val="0"/>
        <w:spacing w:after="0" w:line="240" w:lineRule="auto"/>
        <w:jc w:val="both"/>
        <w:outlineLvl w:val="0"/>
        <w:rPr>
          <w:rFonts w:cstheme="minorHAnsi"/>
        </w:rPr>
      </w:pPr>
      <w:r w:rsidRPr="007C13D4">
        <w:rPr>
          <w:rFonts w:cstheme="minorHAnsi"/>
        </w:rPr>
        <w:tab/>
      </w:r>
      <w:r w:rsidRPr="007C13D4">
        <w:rPr>
          <w:rFonts w:cstheme="minorHAnsi"/>
        </w:rPr>
        <w:tab/>
      </w:r>
    </w:p>
    <w:p w14:paraId="124BA6D7" w14:textId="601D0A9B" w:rsidR="000248BA" w:rsidRPr="007C13D4" w:rsidRDefault="000248BA" w:rsidP="007C13D4">
      <w:pPr>
        <w:spacing w:after="0" w:line="240" w:lineRule="auto"/>
        <w:ind w:left="810"/>
        <w:jc w:val="both"/>
        <w:outlineLvl w:val="0"/>
        <w:rPr>
          <w:rFonts w:cstheme="minorHAnsi"/>
        </w:rPr>
      </w:pPr>
      <w:r w:rsidRPr="007C13D4">
        <w:rPr>
          <w:rFonts w:cstheme="minorHAnsi"/>
        </w:rPr>
        <w:t xml:space="preserve">The Curators of the University of Missouri, a public organization, propose to contract on </w:t>
      </w:r>
      <w:r w:rsidR="000B01CC">
        <w:rPr>
          <w:rFonts w:cstheme="minorHAnsi"/>
        </w:rPr>
        <w:t xml:space="preserve">behalf of </w:t>
      </w:r>
      <w:r w:rsidR="00F45310">
        <w:rPr>
          <w:rFonts w:cstheme="minorHAnsi"/>
        </w:rPr>
        <w:t xml:space="preserve">the </w:t>
      </w:r>
      <w:r w:rsidR="006228F3">
        <w:rPr>
          <w:rFonts w:cstheme="minorHAnsi"/>
        </w:rPr>
        <w:t>University of Missouri</w:t>
      </w:r>
      <w:r w:rsidR="00D80DFB">
        <w:rPr>
          <w:rFonts w:cstheme="minorHAnsi"/>
        </w:rPr>
        <w:t xml:space="preserve"> (hereinafter referred to as “</w:t>
      </w:r>
      <w:r w:rsidR="00A008E2">
        <w:rPr>
          <w:rFonts w:cstheme="minorHAnsi"/>
        </w:rPr>
        <w:t>University</w:t>
      </w:r>
      <w:r w:rsidR="00D80DFB">
        <w:rPr>
          <w:rFonts w:cstheme="minorHAnsi"/>
        </w:rPr>
        <w:t>”)</w:t>
      </w:r>
      <w:r w:rsidR="00E52F1F" w:rsidRPr="007C13D4">
        <w:rPr>
          <w:rFonts w:cstheme="minorHAnsi"/>
        </w:rPr>
        <w:t xml:space="preserve"> with an organization</w:t>
      </w:r>
      <w:r w:rsidR="006228F3">
        <w:rPr>
          <w:rFonts w:cstheme="minorHAnsi"/>
        </w:rPr>
        <w:t>(s)</w:t>
      </w:r>
      <w:r w:rsidR="00E52F1F" w:rsidRPr="007C13D4">
        <w:rPr>
          <w:rFonts w:cstheme="minorHAnsi"/>
        </w:rPr>
        <w:t xml:space="preserve"> (</w:t>
      </w:r>
      <w:r w:rsidRPr="007C13D4">
        <w:rPr>
          <w:rFonts w:cstheme="minorHAnsi"/>
        </w:rPr>
        <w:t>hereinafter referred to as "Contractor"</w:t>
      </w:r>
      <w:r w:rsidR="00E52F1F" w:rsidRPr="007C13D4">
        <w:rPr>
          <w:rFonts w:cstheme="minorHAnsi"/>
        </w:rPr>
        <w:t>)</w:t>
      </w:r>
      <w:r w:rsidRPr="007C13D4">
        <w:rPr>
          <w:rFonts w:cstheme="minorHAnsi"/>
        </w:rPr>
        <w:t xml:space="preserve">, </w:t>
      </w:r>
      <w:r w:rsidR="00E52F1F" w:rsidRPr="007C13D4">
        <w:rPr>
          <w:rFonts w:cstheme="minorHAnsi"/>
        </w:rPr>
        <w:t>to</w:t>
      </w:r>
      <w:r w:rsidR="00B27683">
        <w:rPr>
          <w:rFonts w:cstheme="minorHAnsi"/>
        </w:rPr>
        <w:t xml:space="preserve"> a</w:t>
      </w:r>
      <w:r w:rsidR="00E52F1F" w:rsidRPr="007C13D4">
        <w:rPr>
          <w:rFonts w:cstheme="minorHAnsi"/>
        </w:rPr>
        <w:t xml:space="preserve"> provide </w:t>
      </w:r>
      <w:r w:rsidR="007F74D0">
        <w:rPr>
          <w:rFonts w:cstheme="minorHAnsi"/>
          <w:b/>
        </w:rPr>
        <w:t>Hosted Website Management Platform</w:t>
      </w:r>
      <w:r w:rsidR="003C621E" w:rsidRPr="00A008E2">
        <w:rPr>
          <w:rFonts w:cstheme="minorHAnsi"/>
          <w:b/>
        </w:rPr>
        <w:t xml:space="preserve"> </w:t>
      </w:r>
      <w:r w:rsidR="00E52F1F" w:rsidRPr="007C13D4">
        <w:rPr>
          <w:rFonts w:cstheme="minorHAnsi"/>
        </w:rPr>
        <w:t>as described herein</w:t>
      </w:r>
      <w:r w:rsidRPr="007C13D4">
        <w:rPr>
          <w:rFonts w:cstheme="minorHAnsi"/>
        </w:rPr>
        <w:t>.</w:t>
      </w:r>
    </w:p>
    <w:p w14:paraId="7B4C3F59" w14:textId="77777777" w:rsidR="00E52F1F" w:rsidRPr="007C13D4" w:rsidRDefault="00E52F1F" w:rsidP="007C13D4">
      <w:pPr>
        <w:spacing w:after="0" w:line="240" w:lineRule="auto"/>
        <w:ind w:left="720"/>
        <w:jc w:val="both"/>
        <w:outlineLvl w:val="0"/>
        <w:rPr>
          <w:rFonts w:cstheme="minorHAnsi"/>
        </w:rPr>
      </w:pPr>
    </w:p>
    <w:p w14:paraId="372730D8" w14:textId="3865570E" w:rsidR="00E52F1F" w:rsidRPr="007C13D4" w:rsidRDefault="00E52F1F" w:rsidP="007C13D4">
      <w:pPr>
        <w:pStyle w:val="StyleJustifiedLeft05"/>
        <w:spacing w:after="0"/>
        <w:ind w:left="810"/>
        <w:rPr>
          <w:rFonts w:asciiTheme="minorHAnsi" w:hAnsiTheme="minorHAnsi" w:cstheme="minorHAnsi"/>
          <w:sz w:val="22"/>
          <w:szCs w:val="22"/>
        </w:rPr>
      </w:pPr>
      <w:r w:rsidRPr="007C13D4">
        <w:rPr>
          <w:rFonts w:asciiTheme="minorHAnsi" w:hAnsiTheme="minorHAnsi" w:cstheme="minorHAnsi"/>
          <w:sz w:val="22"/>
          <w:szCs w:val="22"/>
        </w:rPr>
        <w:t xml:space="preserve">Attached hereto is a Form of Proposal to be used for the submission of information requested herein. The Form of Proposal must be </w:t>
      </w:r>
      <w:r w:rsidR="003A7C0E">
        <w:rPr>
          <w:rFonts w:asciiTheme="minorHAnsi" w:hAnsiTheme="minorHAnsi" w:cstheme="minorHAnsi"/>
          <w:sz w:val="22"/>
          <w:szCs w:val="22"/>
        </w:rPr>
        <w:t>sealed and clearly addressed to</w:t>
      </w:r>
      <w:r w:rsidR="00FF206C">
        <w:rPr>
          <w:rFonts w:asciiTheme="minorHAnsi" w:hAnsiTheme="minorHAnsi" w:cstheme="minorHAnsi"/>
          <w:sz w:val="22"/>
          <w:szCs w:val="22"/>
        </w:rPr>
        <w:t xml:space="preserve"> </w:t>
      </w:r>
      <w:r w:rsidRPr="007C13D4">
        <w:rPr>
          <w:rFonts w:asciiTheme="minorHAnsi" w:hAnsiTheme="minorHAnsi" w:cstheme="minorHAnsi"/>
          <w:sz w:val="22"/>
          <w:szCs w:val="22"/>
        </w:rPr>
        <w:t xml:space="preserve">UM </w:t>
      </w:r>
      <w:r w:rsidR="00F44D9A" w:rsidRPr="007C13D4">
        <w:rPr>
          <w:rFonts w:asciiTheme="minorHAnsi" w:hAnsiTheme="minorHAnsi" w:cstheme="minorHAnsi"/>
          <w:sz w:val="22"/>
          <w:szCs w:val="22"/>
        </w:rPr>
        <w:t>System Supply Chain</w:t>
      </w:r>
      <w:r w:rsidRPr="007C13D4">
        <w:rPr>
          <w:rFonts w:asciiTheme="minorHAnsi" w:hAnsiTheme="minorHAnsi" w:cstheme="minorHAnsi"/>
          <w:sz w:val="22"/>
          <w:szCs w:val="22"/>
        </w:rPr>
        <w:t xml:space="preserve">, </w:t>
      </w:r>
      <w:r w:rsidR="00A008E2">
        <w:rPr>
          <w:rFonts w:asciiTheme="minorHAnsi" w:hAnsiTheme="minorHAnsi" w:cstheme="minorHAnsi"/>
          <w:sz w:val="22"/>
          <w:szCs w:val="22"/>
        </w:rPr>
        <w:t>2910 LeMone Industrial Blvd</w:t>
      </w:r>
      <w:r w:rsidR="00EC50DC">
        <w:rPr>
          <w:rFonts w:asciiTheme="minorHAnsi" w:hAnsiTheme="minorHAnsi" w:cstheme="minorHAnsi"/>
          <w:sz w:val="22"/>
          <w:szCs w:val="22"/>
        </w:rPr>
        <w:t xml:space="preserve">, Columbia, MO </w:t>
      </w:r>
      <w:r w:rsidRPr="007C13D4">
        <w:rPr>
          <w:rFonts w:asciiTheme="minorHAnsi" w:hAnsiTheme="minorHAnsi" w:cstheme="minorHAnsi"/>
          <w:sz w:val="22"/>
          <w:szCs w:val="22"/>
        </w:rPr>
        <w:t>652</w:t>
      </w:r>
      <w:r w:rsidR="00A008E2">
        <w:rPr>
          <w:rFonts w:asciiTheme="minorHAnsi" w:hAnsiTheme="minorHAnsi" w:cstheme="minorHAnsi"/>
          <w:sz w:val="22"/>
          <w:szCs w:val="22"/>
        </w:rPr>
        <w:t>01</w:t>
      </w:r>
      <w:r w:rsidRPr="007C13D4">
        <w:rPr>
          <w:rFonts w:asciiTheme="minorHAnsi" w:hAnsiTheme="minorHAnsi" w:cstheme="minorHAnsi"/>
          <w:sz w:val="22"/>
          <w:szCs w:val="22"/>
        </w:rPr>
        <w:t>, with a notation on the sealed envelope showing the</w:t>
      </w:r>
      <w:r w:rsidR="00A008E2">
        <w:rPr>
          <w:rFonts w:asciiTheme="minorHAnsi" w:hAnsiTheme="minorHAnsi" w:cstheme="minorHAnsi"/>
          <w:sz w:val="22"/>
          <w:szCs w:val="22"/>
        </w:rPr>
        <w:t xml:space="preserve"> contents to be a proposal for</w:t>
      </w:r>
      <w:r w:rsidR="00EC50DC">
        <w:rPr>
          <w:rFonts w:asciiTheme="minorHAnsi" w:hAnsiTheme="minorHAnsi" w:cstheme="minorHAnsi"/>
          <w:sz w:val="22"/>
          <w:szCs w:val="22"/>
        </w:rPr>
        <w:t xml:space="preserve"> </w:t>
      </w:r>
      <w:r w:rsidRPr="007C13D4">
        <w:rPr>
          <w:rFonts w:asciiTheme="minorHAnsi" w:hAnsiTheme="minorHAnsi" w:cstheme="minorHAnsi"/>
          <w:b/>
          <w:sz w:val="22"/>
          <w:szCs w:val="22"/>
        </w:rPr>
        <w:t>“</w:t>
      </w:r>
      <w:r w:rsidR="007F74D0">
        <w:rPr>
          <w:rFonts w:asciiTheme="minorHAnsi" w:hAnsiTheme="minorHAnsi" w:cstheme="minorHAnsi"/>
          <w:b/>
          <w:sz w:val="22"/>
          <w:szCs w:val="22"/>
        </w:rPr>
        <w:t>Hosted Website Management Platform</w:t>
      </w:r>
      <w:r w:rsidR="003A7C0E">
        <w:rPr>
          <w:rFonts w:asciiTheme="minorHAnsi" w:hAnsiTheme="minorHAnsi" w:cstheme="minorHAnsi"/>
          <w:b/>
          <w:sz w:val="22"/>
          <w:szCs w:val="22"/>
        </w:rPr>
        <w:t xml:space="preserve">” </w:t>
      </w:r>
      <w:r w:rsidRPr="007C13D4">
        <w:rPr>
          <w:rFonts w:asciiTheme="minorHAnsi" w:hAnsiTheme="minorHAnsi" w:cstheme="minorHAnsi"/>
          <w:b/>
          <w:sz w:val="22"/>
          <w:szCs w:val="22"/>
        </w:rPr>
        <w:t>RFP #</w:t>
      </w:r>
      <w:r w:rsidR="007F74D0">
        <w:rPr>
          <w:rFonts w:asciiTheme="minorHAnsi" w:hAnsiTheme="minorHAnsi" w:cstheme="minorHAnsi"/>
          <w:b/>
          <w:sz w:val="22"/>
          <w:szCs w:val="22"/>
        </w:rPr>
        <w:t>19-6001-LL-U</w:t>
      </w:r>
      <w:r w:rsidRPr="007C13D4">
        <w:rPr>
          <w:rFonts w:asciiTheme="minorHAnsi" w:hAnsiTheme="minorHAnsi" w:cstheme="minorHAnsi"/>
          <w:sz w:val="22"/>
          <w:szCs w:val="22"/>
        </w:rPr>
        <w:t xml:space="preserve">" and received no later </w:t>
      </w:r>
      <w:r w:rsidRPr="00826C04">
        <w:rPr>
          <w:rFonts w:asciiTheme="minorHAnsi" w:hAnsiTheme="minorHAnsi" w:cstheme="minorHAnsi"/>
          <w:sz w:val="22"/>
          <w:szCs w:val="22"/>
        </w:rPr>
        <w:t xml:space="preserve">than </w:t>
      </w:r>
      <w:r w:rsidR="006024A4" w:rsidRPr="00001637">
        <w:rPr>
          <w:rFonts w:asciiTheme="minorHAnsi" w:hAnsiTheme="minorHAnsi" w:cstheme="minorHAnsi"/>
          <w:b/>
          <w:sz w:val="22"/>
          <w:szCs w:val="22"/>
        </w:rPr>
        <w:t>August 2, 2018</w:t>
      </w:r>
      <w:r w:rsidR="003A7C0E" w:rsidRPr="003A7C0E">
        <w:rPr>
          <w:rFonts w:asciiTheme="minorHAnsi" w:hAnsiTheme="minorHAnsi" w:cstheme="minorHAnsi"/>
          <w:b/>
          <w:sz w:val="22"/>
          <w:szCs w:val="22"/>
        </w:rPr>
        <w:t xml:space="preserve"> </w:t>
      </w:r>
      <w:r w:rsidRPr="003A7C0E">
        <w:rPr>
          <w:rFonts w:asciiTheme="minorHAnsi" w:hAnsiTheme="minorHAnsi" w:cstheme="minorHAnsi"/>
          <w:b/>
          <w:sz w:val="22"/>
          <w:szCs w:val="22"/>
        </w:rPr>
        <w:t>a</w:t>
      </w:r>
      <w:r w:rsidRPr="00826C04">
        <w:rPr>
          <w:rFonts w:asciiTheme="minorHAnsi" w:hAnsiTheme="minorHAnsi" w:cstheme="minorHAnsi"/>
          <w:b/>
          <w:sz w:val="22"/>
          <w:szCs w:val="22"/>
        </w:rPr>
        <w:t>t 2:00 p.m. CDT</w:t>
      </w:r>
      <w:r w:rsidRPr="00826C04">
        <w:rPr>
          <w:rFonts w:asciiTheme="minorHAnsi" w:hAnsiTheme="minorHAnsi" w:cstheme="minorHAnsi"/>
          <w:sz w:val="22"/>
          <w:szCs w:val="22"/>
        </w:rPr>
        <w:t>.</w:t>
      </w:r>
    </w:p>
    <w:p w14:paraId="75899D84" w14:textId="77777777" w:rsidR="000248BA" w:rsidRPr="007C13D4" w:rsidRDefault="000248BA" w:rsidP="007C13D4">
      <w:pPr>
        <w:spacing w:after="0" w:line="240" w:lineRule="auto"/>
        <w:ind w:left="810"/>
        <w:jc w:val="both"/>
        <w:outlineLvl w:val="0"/>
        <w:rPr>
          <w:rFonts w:cstheme="minorHAnsi"/>
        </w:rPr>
      </w:pPr>
    </w:p>
    <w:p w14:paraId="3B6CC2FF" w14:textId="52363622" w:rsidR="00E52F1F" w:rsidRPr="007C13D4" w:rsidRDefault="00E52F1F" w:rsidP="007C13D4">
      <w:pPr>
        <w:pStyle w:val="StyleJustifiedLeft05"/>
        <w:spacing w:after="0"/>
        <w:ind w:left="810"/>
        <w:rPr>
          <w:rFonts w:asciiTheme="minorHAnsi" w:hAnsiTheme="minorHAnsi" w:cstheme="minorHAnsi"/>
          <w:b/>
          <w:sz w:val="22"/>
          <w:szCs w:val="22"/>
        </w:rPr>
      </w:pPr>
      <w:r w:rsidRPr="007C13D4">
        <w:rPr>
          <w:rFonts w:asciiTheme="minorHAnsi" w:hAnsiTheme="minorHAnsi" w:cstheme="minorHAnsi"/>
          <w:sz w:val="22"/>
          <w:szCs w:val="22"/>
        </w:rPr>
        <w:t>All proposals must be submitted, in one (1) original hard copy as well an electronic version on a CD or flash drive in PDF format</w:t>
      </w:r>
      <w:r w:rsidRPr="00780191">
        <w:rPr>
          <w:rFonts w:asciiTheme="minorHAnsi" w:hAnsiTheme="minorHAnsi" w:cstheme="minorHAnsi"/>
          <w:sz w:val="22"/>
          <w:szCs w:val="22"/>
        </w:rPr>
        <w:t xml:space="preserve">.  </w:t>
      </w:r>
      <w:r w:rsidRPr="00E03CBC">
        <w:rPr>
          <w:rFonts w:asciiTheme="minorHAnsi" w:hAnsiTheme="minorHAnsi" w:cstheme="minorHAnsi"/>
          <w:b/>
          <w:sz w:val="22"/>
          <w:szCs w:val="22"/>
        </w:rPr>
        <w:t xml:space="preserve">Questions shall be submitted no later than </w:t>
      </w:r>
      <w:r w:rsidR="006024A4" w:rsidRPr="00001637">
        <w:rPr>
          <w:rFonts w:asciiTheme="minorHAnsi" w:hAnsiTheme="minorHAnsi" w:cstheme="minorHAnsi"/>
          <w:b/>
          <w:sz w:val="22"/>
          <w:szCs w:val="22"/>
        </w:rPr>
        <w:t>July 18, 2018</w:t>
      </w:r>
      <w:r w:rsidRPr="00001637">
        <w:rPr>
          <w:rFonts w:asciiTheme="minorHAnsi" w:hAnsiTheme="minorHAnsi" w:cstheme="minorHAnsi"/>
          <w:b/>
          <w:sz w:val="22"/>
          <w:szCs w:val="22"/>
        </w:rPr>
        <w:t>.</w:t>
      </w:r>
      <w:r w:rsidRPr="007C13D4">
        <w:rPr>
          <w:rFonts w:asciiTheme="minorHAnsi" w:hAnsiTheme="minorHAnsi" w:cstheme="minorHAnsi"/>
          <w:b/>
          <w:sz w:val="22"/>
          <w:szCs w:val="22"/>
        </w:rPr>
        <w:t xml:space="preserve">  </w:t>
      </w:r>
    </w:p>
    <w:p w14:paraId="568175CB" w14:textId="77777777" w:rsidR="000248BA" w:rsidRPr="007C13D4" w:rsidRDefault="000248BA" w:rsidP="007C13D4">
      <w:pPr>
        <w:autoSpaceDE w:val="0"/>
        <w:autoSpaceDN w:val="0"/>
        <w:adjustRightInd w:val="0"/>
        <w:spacing w:after="0" w:line="240" w:lineRule="auto"/>
        <w:ind w:left="810" w:firstLine="360"/>
        <w:rPr>
          <w:rFonts w:cstheme="minorHAnsi"/>
        </w:rPr>
      </w:pPr>
    </w:p>
    <w:p w14:paraId="3F90DFB0" w14:textId="77777777" w:rsidR="000248BA" w:rsidRPr="007C13D4" w:rsidRDefault="000248BA" w:rsidP="007C13D4">
      <w:pPr>
        <w:autoSpaceDE w:val="0"/>
        <w:autoSpaceDN w:val="0"/>
        <w:adjustRightInd w:val="0"/>
        <w:spacing w:after="0" w:line="240" w:lineRule="auto"/>
        <w:ind w:left="810"/>
        <w:rPr>
          <w:rFonts w:cstheme="minorHAnsi"/>
          <w:b/>
          <w:i/>
        </w:rPr>
      </w:pPr>
      <w:r w:rsidRPr="007C13D4">
        <w:rPr>
          <w:rFonts w:cstheme="minorHAnsi"/>
          <w:b/>
          <w:i/>
        </w:rPr>
        <w:t>All questions must be addressed to:</w:t>
      </w:r>
    </w:p>
    <w:p w14:paraId="33E22ED7" w14:textId="77777777" w:rsidR="000248BA" w:rsidRPr="007C13D4" w:rsidRDefault="000248BA" w:rsidP="007C13D4">
      <w:pPr>
        <w:autoSpaceDE w:val="0"/>
        <w:autoSpaceDN w:val="0"/>
        <w:adjustRightInd w:val="0"/>
        <w:spacing w:after="0" w:line="240" w:lineRule="auto"/>
        <w:ind w:left="720" w:firstLine="360"/>
        <w:rPr>
          <w:rFonts w:cstheme="minorHAnsi"/>
          <w:b/>
          <w:i/>
        </w:rPr>
      </w:pPr>
    </w:p>
    <w:p w14:paraId="072BC806" w14:textId="4C090EF3" w:rsidR="000248BA" w:rsidRPr="007C13D4" w:rsidRDefault="00DB7D34" w:rsidP="007C13D4">
      <w:pPr>
        <w:pStyle w:val="BodyTextIndent3"/>
        <w:spacing w:after="0" w:line="240" w:lineRule="auto"/>
        <w:ind w:left="720" w:firstLine="720"/>
        <w:rPr>
          <w:rFonts w:cstheme="minorHAnsi"/>
          <w:b/>
          <w:i/>
          <w:sz w:val="22"/>
          <w:szCs w:val="22"/>
        </w:rPr>
      </w:pPr>
      <w:r>
        <w:rPr>
          <w:rFonts w:cstheme="minorHAnsi"/>
          <w:b/>
          <w:i/>
          <w:sz w:val="22"/>
          <w:szCs w:val="22"/>
        </w:rPr>
        <w:t>Leyanna Long</w:t>
      </w:r>
    </w:p>
    <w:p w14:paraId="35A54075" w14:textId="77777777" w:rsidR="000248BA" w:rsidRPr="007C13D4" w:rsidRDefault="000248BA" w:rsidP="007C13D4">
      <w:pPr>
        <w:spacing w:after="0" w:line="240" w:lineRule="auto"/>
        <w:ind w:left="720" w:firstLine="720"/>
        <w:rPr>
          <w:rFonts w:cstheme="minorHAnsi"/>
          <w:b/>
          <w:i/>
        </w:rPr>
      </w:pPr>
      <w:r w:rsidRPr="007C13D4">
        <w:rPr>
          <w:rFonts w:cstheme="minorHAnsi"/>
          <w:b/>
          <w:i/>
        </w:rPr>
        <w:t xml:space="preserve">University of Missouri </w:t>
      </w:r>
      <w:r w:rsidR="00F44D9A" w:rsidRPr="007C13D4">
        <w:rPr>
          <w:rFonts w:cstheme="minorHAnsi"/>
          <w:b/>
          <w:i/>
        </w:rPr>
        <w:t>System Supply Chain</w:t>
      </w:r>
    </w:p>
    <w:p w14:paraId="1FA69DC6" w14:textId="77777777" w:rsidR="000248BA" w:rsidRPr="007C13D4" w:rsidRDefault="00A008E2" w:rsidP="007C13D4">
      <w:pPr>
        <w:spacing w:after="0" w:line="240" w:lineRule="auto"/>
        <w:ind w:left="720" w:firstLine="720"/>
        <w:rPr>
          <w:rFonts w:cstheme="minorHAnsi"/>
          <w:b/>
          <w:i/>
        </w:rPr>
      </w:pPr>
      <w:r>
        <w:rPr>
          <w:rFonts w:cstheme="minorHAnsi"/>
          <w:b/>
          <w:i/>
        </w:rPr>
        <w:t>2910 LeMone Industrial Blvd</w:t>
      </w:r>
    </w:p>
    <w:p w14:paraId="55FF8387" w14:textId="77777777" w:rsidR="000248BA" w:rsidRPr="007C13D4" w:rsidRDefault="000248BA" w:rsidP="007C13D4">
      <w:pPr>
        <w:spacing w:after="0" w:line="240" w:lineRule="auto"/>
        <w:ind w:left="720" w:firstLine="720"/>
        <w:rPr>
          <w:rFonts w:cstheme="minorHAnsi"/>
          <w:b/>
          <w:i/>
        </w:rPr>
      </w:pPr>
      <w:r w:rsidRPr="007C13D4">
        <w:rPr>
          <w:rFonts w:cstheme="minorHAnsi"/>
          <w:b/>
          <w:i/>
        </w:rPr>
        <w:t>Columbia, Missouri 652</w:t>
      </w:r>
      <w:r w:rsidR="00A008E2">
        <w:rPr>
          <w:rFonts w:cstheme="minorHAnsi"/>
          <w:b/>
          <w:i/>
        </w:rPr>
        <w:t>01</w:t>
      </w:r>
    </w:p>
    <w:p w14:paraId="4665C0A3" w14:textId="77777777" w:rsidR="000248BA" w:rsidRPr="007C13D4" w:rsidRDefault="000248BA" w:rsidP="007C13D4">
      <w:pPr>
        <w:spacing w:after="0" w:line="240" w:lineRule="auto"/>
        <w:ind w:left="720" w:firstLine="720"/>
        <w:rPr>
          <w:rFonts w:cstheme="minorHAnsi"/>
          <w:b/>
          <w:i/>
        </w:rPr>
      </w:pPr>
      <w:r w:rsidRPr="007C13D4">
        <w:rPr>
          <w:rFonts w:cstheme="minorHAnsi"/>
          <w:b/>
          <w:i/>
        </w:rPr>
        <w:t>573-882-9778</w:t>
      </w:r>
    </w:p>
    <w:p w14:paraId="489C0AF3" w14:textId="4D53013A" w:rsidR="000248BA" w:rsidRDefault="00C86D40" w:rsidP="007C13D4">
      <w:pPr>
        <w:spacing w:after="0" w:line="240" w:lineRule="auto"/>
        <w:ind w:left="720" w:firstLine="720"/>
        <w:rPr>
          <w:rFonts w:cstheme="minorHAnsi"/>
          <w:b/>
          <w:i/>
        </w:rPr>
      </w:pPr>
      <w:hyperlink r:id="rId10" w:history="1">
        <w:r w:rsidR="00DB7D34">
          <w:rPr>
            <w:rStyle w:val="Hyperlink"/>
            <w:rFonts w:cstheme="minorHAnsi"/>
            <w:b/>
            <w:i/>
          </w:rPr>
          <w:t>longlk@umsystem.edu</w:t>
        </w:r>
      </w:hyperlink>
    </w:p>
    <w:p w14:paraId="255CEF09" w14:textId="77777777" w:rsidR="009A3932" w:rsidRPr="007C13D4" w:rsidRDefault="009A3932" w:rsidP="008A5007">
      <w:pPr>
        <w:spacing w:after="0" w:line="240" w:lineRule="auto"/>
        <w:ind w:left="720" w:firstLine="720"/>
        <w:rPr>
          <w:rFonts w:cstheme="minorHAnsi"/>
          <w:b/>
          <w:i/>
        </w:rPr>
      </w:pPr>
    </w:p>
    <w:p w14:paraId="7919338D" w14:textId="77777777" w:rsidR="00F45310" w:rsidRPr="007C13D4" w:rsidRDefault="00F45310" w:rsidP="008A5007">
      <w:pPr>
        <w:spacing w:after="0" w:line="240" w:lineRule="auto"/>
        <w:ind w:left="810"/>
        <w:jc w:val="both"/>
        <w:rPr>
          <w:rFonts w:cstheme="minorHAnsi"/>
        </w:rPr>
      </w:pPr>
    </w:p>
    <w:p w14:paraId="510D5134" w14:textId="264BC9CD" w:rsidR="008A5007" w:rsidRPr="008A5007" w:rsidRDefault="008A5007" w:rsidP="008A5007">
      <w:pPr>
        <w:pStyle w:val="ListParagraph"/>
        <w:numPr>
          <w:ilvl w:val="0"/>
          <w:numId w:val="4"/>
        </w:numPr>
        <w:tabs>
          <w:tab w:val="left" w:pos="810"/>
        </w:tabs>
        <w:spacing w:after="0" w:line="240" w:lineRule="auto"/>
        <w:rPr>
          <w:b/>
        </w:rPr>
      </w:pPr>
      <w:r w:rsidRPr="008A5007">
        <w:rPr>
          <w:b/>
        </w:rPr>
        <w:t>SCOPE OF WORK</w:t>
      </w:r>
    </w:p>
    <w:p w14:paraId="06F10D76" w14:textId="77777777" w:rsidR="008A5007" w:rsidRDefault="008A5007" w:rsidP="004E2BDD">
      <w:pPr>
        <w:tabs>
          <w:tab w:val="left" w:pos="720"/>
        </w:tabs>
        <w:spacing w:after="0" w:line="240" w:lineRule="auto"/>
        <w:ind w:left="720" w:hanging="274"/>
      </w:pPr>
    </w:p>
    <w:p w14:paraId="09C9F5EC" w14:textId="52A598DB" w:rsidR="007F74D0" w:rsidRDefault="00B27683" w:rsidP="007F74D0">
      <w:pPr>
        <w:spacing w:after="0" w:line="240" w:lineRule="auto"/>
        <w:ind w:left="810"/>
        <w:jc w:val="both"/>
        <w:rPr>
          <w:rFonts w:cstheme="minorHAnsi"/>
        </w:rPr>
      </w:pPr>
      <w:r>
        <w:rPr>
          <w:rFonts w:cstheme="minorHAnsi"/>
        </w:rPr>
        <w:t>The University of Missouri System</w:t>
      </w:r>
      <w:r w:rsidR="007F74D0" w:rsidRPr="007F74D0">
        <w:rPr>
          <w:rFonts w:cstheme="minorHAnsi"/>
        </w:rPr>
        <w:t xml:space="preserve"> is in need of a hosted website management platform that will help university units control website management and hosting costs, drive standardization of website architectures and software languages, and improve the mitigation of website security risks.</w:t>
      </w:r>
    </w:p>
    <w:p w14:paraId="5F7EC43D" w14:textId="77777777" w:rsidR="007F74D0" w:rsidRPr="007F74D0" w:rsidRDefault="007F74D0" w:rsidP="007F74D0">
      <w:pPr>
        <w:spacing w:after="0" w:line="240" w:lineRule="auto"/>
        <w:ind w:left="810"/>
        <w:jc w:val="both"/>
        <w:rPr>
          <w:rFonts w:cstheme="minorHAnsi"/>
        </w:rPr>
      </w:pPr>
    </w:p>
    <w:p w14:paraId="23EC173B" w14:textId="77777777" w:rsidR="007F74D0" w:rsidRPr="007F74D0" w:rsidRDefault="007F74D0" w:rsidP="007F74D0">
      <w:pPr>
        <w:spacing w:after="0" w:line="240" w:lineRule="auto"/>
        <w:ind w:left="810"/>
        <w:jc w:val="both"/>
        <w:rPr>
          <w:rFonts w:cstheme="minorHAnsi"/>
        </w:rPr>
      </w:pPr>
      <w:r w:rsidRPr="007F74D0">
        <w:rPr>
          <w:rFonts w:cstheme="minorHAnsi"/>
        </w:rPr>
        <w:t>The proposed solution should offer the flexibility to support a distributed development and support model through multiple layers of organizational grouping, but also help maintain complete visibility into the digital properties deployed on the platform.  The solution will need to support advanced technical users as well as proficient end users supporting websites and content creation within their organizational units.</w:t>
      </w:r>
    </w:p>
    <w:p w14:paraId="5FAE54EB" w14:textId="77777777" w:rsidR="00DB7D34" w:rsidRDefault="00DB7D34" w:rsidP="00DB7D34">
      <w:pPr>
        <w:spacing w:after="0" w:line="240" w:lineRule="auto"/>
        <w:ind w:left="810"/>
        <w:jc w:val="both"/>
        <w:rPr>
          <w:rFonts w:cstheme="minorHAnsi"/>
        </w:rPr>
      </w:pPr>
    </w:p>
    <w:p w14:paraId="3DFCB1AF" w14:textId="13866CC7" w:rsidR="00DB7D34" w:rsidRDefault="00DB7D34" w:rsidP="00DB7D34">
      <w:pPr>
        <w:spacing w:after="0" w:line="240" w:lineRule="auto"/>
        <w:ind w:left="810"/>
        <w:jc w:val="both"/>
      </w:pPr>
    </w:p>
    <w:p w14:paraId="02A0AF46" w14:textId="77777777" w:rsidR="008A5007" w:rsidRDefault="008A5007" w:rsidP="00491CDC">
      <w:pPr>
        <w:tabs>
          <w:tab w:val="left" w:pos="720"/>
        </w:tabs>
        <w:spacing w:after="0" w:line="240" w:lineRule="auto"/>
        <w:ind w:left="720" w:hanging="274"/>
      </w:pPr>
    </w:p>
    <w:p w14:paraId="633360F3" w14:textId="77777777" w:rsidR="00E52F1F" w:rsidRDefault="00E52F1F" w:rsidP="008A5007">
      <w:pPr>
        <w:pStyle w:val="ListParagraph"/>
        <w:keepNext/>
        <w:keepLines/>
        <w:numPr>
          <w:ilvl w:val="0"/>
          <w:numId w:val="4"/>
        </w:numPr>
        <w:tabs>
          <w:tab w:val="left" w:pos="810"/>
        </w:tabs>
        <w:spacing w:after="0" w:line="240" w:lineRule="auto"/>
        <w:rPr>
          <w:b/>
        </w:rPr>
      </w:pPr>
      <w:r w:rsidRPr="00E52F1F">
        <w:rPr>
          <w:b/>
        </w:rPr>
        <w:t>CONTRACT PERIOD</w:t>
      </w:r>
    </w:p>
    <w:p w14:paraId="71D9BEFA" w14:textId="77777777" w:rsidR="004B2CB8" w:rsidRDefault="004B2CB8" w:rsidP="004B2CB8">
      <w:pPr>
        <w:pStyle w:val="ListParagraph"/>
        <w:keepNext/>
        <w:keepLines/>
        <w:tabs>
          <w:tab w:val="left" w:pos="810"/>
        </w:tabs>
        <w:spacing w:after="0" w:line="240" w:lineRule="auto"/>
        <w:ind w:left="810"/>
        <w:rPr>
          <w:b/>
        </w:rPr>
      </w:pPr>
    </w:p>
    <w:p w14:paraId="49806A11" w14:textId="7601FC81" w:rsidR="004B2CB8" w:rsidRDefault="00C009D9" w:rsidP="004B2CB8">
      <w:pPr>
        <w:pStyle w:val="ListParagraph"/>
        <w:keepNext/>
        <w:keepLines/>
        <w:tabs>
          <w:tab w:val="left" w:pos="810"/>
        </w:tabs>
        <w:spacing w:after="0" w:line="240" w:lineRule="auto"/>
        <w:ind w:left="810"/>
      </w:pPr>
      <w:r>
        <w:t xml:space="preserve">The Contract term </w:t>
      </w:r>
      <w:r w:rsidR="00B070AC">
        <w:t xml:space="preserve">shall be </w:t>
      </w:r>
      <w:r w:rsidR="007F74D0">
        <w:t xml:space="preserve">for a period of one </w:t>
      </w:r>
      <w:r>
        <w:t>(</w:t>
      </w:r>
      <w:r w:rsidR="007F74D0">
        <w:t>1) year with the option by the University to ren</w:t>
      </w:r>
      <w:r w:rsidR="003F705B">
        <w:t>ew for five (5) additional one year periods</w:t>
      </w:r>
      <w:r>
        <w:t xml:space="preserve">.  </w:t>
      </w:r>
      <w:r w:rsidR="003F705B">
        <w:t xml:space="preserve">The contract shall automatically renew unless the Contractor is notified, in writing, of the University’s intent to cancel the contract at least 30 days prior to the end of the term. </w:t>
      </w:r>
      <w:r>
        <w:t xml:space="preserve"> </w:t>
      </w:r>
    </w:p>
    <w:p w14:paraId="58FF6851" w14:textId="77777777" w:rsidR="004B2CB8" w:rsidRPr="004B2CB8" w:rsidRDefault="004B2CB8" w:rsidP="004B2CB8">
      <w:pPr>
        <w:pStyle w:val="ListParagraph"/>
        <w:keepNext/>
        <w:keepLines/>
        <w:tabs>
          <w:tab w:val="left" w:pos="810"/>
        </w:tabs>
        <w:spacing w:after="0" w:line="240" w:lineRule="auto"/>
        <w:ind w:left="810"/>
      </w:pPr>
    </w:p>
    <w:p w14:paraId="1DEA933B" w14:textId="4B1F0444" w:rsidR="004B2CB8" w:rsidRPr="00E52F1F" w:rsidRDefault="004B2CB8" w:rsidP="008A5007">
      <w:pPr>
        <w:pStyle w:val="ListParagraph"/>
        <w:keepNext/>
        <w:keepLines/>
        <w:numPr>
          <w:ilvl w:val="0"/>
          <w:numId w:val="4"/>
        </w:numPr>
        <w:tabs>
          <w:tab w:val="left" w:pos="810"/>
        </w:tabs>
        <w:spacing w:after="0" w:line="240" w:lineRule="auto"/>
        <w:rPr>
          <w:b/>
        </w:rPr>
      </w:pPr>
      <w:r>
        <w:rPr>
          <w:b/>
        </w:rPr>
        <w:t>NON-EXCLUSIVITY</w:t>
      </w:r>
    </w:p>
    <w:p w14:paraId="451B23F7" w14:textId="77777777" w:rsidR="00E52F1F" w:rsidRDefault="00E52F1F" w:rsidP="00574220">
      <w:pPr>
        <w:keepNext/>
        <w:keepLines/>
        <w:tabs>
          <w:tab w:val="left" w:pos="720"/>
        </w:tabs>
        <w:spacing w:after="0" w:line="240" w:lineRule="auto"/>
      </w:pPr>
    </w:p>
    <w:p w14:paraId="4DA33AA6" w14:textId="5FF358F8" w:rsidR="00E52F1F" w:rsidRDefault="004B2CB8" w:rsidP="00E52F1F">
      <w:pPr>
        <w:tabs>
          <w:tab w:val="left" w:pos="720"/>
        </w:tabs>
        <w:spacing w:after="0" w:line="240" w:lineRule="auto"/>
        <w:ind w:left="810"/>
      </w:pPr>
      <w:r w:rsidRPr="004B2CB8">
        <w:t>Nothing herein is intended nor shall be construed as creating any exclusive agreement with the contractor. This contract shall not restrict the University from acquiring similar, equal or like goods and/or services from other entities or sources.</w:t>
      </w:r>
    </w:p>
    <w:p w14:paraId="0A0DBFC9" w14:textId="77777777" w:rsidR="004E2BDD" w:rsidRDefault="004E2BDD" w:rsidP="00E52F1F">
      <w:pPr>
        <w:tabs>
          <w:tab w:val="left" w:pos="720"/>
        </w:tabs>
        <w:spacing w:after="0" w:line="240" w:lineRule="auto"/>
        <w:ind w:left="810"/>
      </w:pPr>
    </w:p>
    <w:p w14:paraId="4C832E74" w14:textId="77777777" w:rsidR="004E2BDD" w:rsidRPr="007B375E" w:rsidRDefault="00ED6BB5" w:rsidP="00313D45">
      <w:pPr>
        <w:pStyle w:val="Heading2"/>
        <w:keepLines/>
        <w:numPr>
          <w:ilvl w:val="0"/>
          <w:numId w:val="4"/>
        </w:numPr>
        <w:spacing w:before="0" w:after="0"/>
        <w:rPr>
          <w:rFonts w:asciiTheme="minorHAnsi" w:hAnsiTheme="minorHAnsi"/>
          <w:b/>
          <w:sz w:val="22"/>
          <w:szCs w:val="22"/>
        </w:rPr>
      </w:pPr>
      <w:bookmarkStart w:id="1" w:name="_Toc36115770"/>
      <w:r w:rsidRPr="007B375E">
        <w:rPr>
          <w:rFonts w:asciiTheme="minorHAnsi" w:hAnsiTheme="minorHAnsi"/>
          <w:b/>
          <w:sz w:val="22"/>
          <w:szCs w:val="22"/>
        </w:rPr>
        <w:t>INSTRUCTIONS FOR PROPOSAL RESPONSE</w:t>
      </w:r>
      <w:bookmarkEnd w:id="1"/>
    </w:p>
    <w:p w14:paraId="2C300C06" w14:textId="77777777" w:rsidR="004E2BDD" w:rsidRPr="004E2BDD" w:rsidRDefault="004E2BDD" w:rsidP="00313D45">
      <w:pPr>
        <w:pStyle w:val="StyleJustifiedLeft05"/>
        <w:keepNext/>
        <w:keepLines/>
        <w:spacing w:after="0"/>
        <w:rPr>
          <w:rFonts w:asciiTheme="minorHAnsi" w:hAnsiTheme="minorHAnsi"/>
          <w:sz w:val="22"/>
          <w:szCs w:val="22"/>
        </w:rPr>
      </w:pPr>
    </w:p>
    <w:p w14:paraId="7D650A4A" w14:textId="476A52C4"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It is the respondent’s responsibility to supply sufficient and complete information for a full evaluation of all items, including detailed explanations.  The narrative portion and the materials presented in response to this Request for Proposals should be submitted in the same order as requested, clearly identifying and referencing the associated section and number, if applicable.  All limiting criteria must be met in order for an award to be considered.  Proposals which do not meet all of the limiting criteria will be rejected.</w:t>
      </w:r>
    </w:p>
    <w:p w14:paraId="2848BE55"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09BA89B1"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When the item asks for information, provide a detailed response.  Do not refer solely to attach sales literature as a response.  The University reserves the right to declare the proposal as non-responsive if the respondent fails to respond fully to any part of the RFP.  The evaluation of each response will be based on its overall competence, compliance, format, and organization.  Fancy presentations, binders, and other extraneous materials are neither needed nor desired.  Responses should be submitted on 8½x11” paper. Brochures, literature, and other marketing materials should not be included unless they are an integral part of the Request for Proposal.</w:t>
      </w:r>
    </w:p>
    <w:p w14:paraId="5440F15D"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5A78611D"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When using any language that has meaning to respondent’s firm yet may be more or less specific than the industry meaning, please define the term in the response. Information regarding network infrastructure, routing, and design may be submitted separately as proprietary information, see Confidentiality of Information below, that is to be held in confidence. Response must clearly indicate when this information is proprietary and confidential. Pricing, meet or exceed specification responses, and any comments/remarks not related to network infrastructure and design will not be considered proprietary and/or confidential information.</w:t>
      </w:r>
    </w:p>
    <w:p w14:paraId="573277B1"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46269931"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Confidentiality of Information:</w:t>
      </w:r>
    </w:p>
    <w:p w14:paraId="51CFC91D"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r w:rsidRPr="00346DE2">
        <w:rPr>
          <w:rFonts w:asciiTheme="minorHAnsi" w:eastAsiaTheme="minorHAnsi" w:hAnsiTheme="minorHAnsi" w:cstheme="minorBidi"/>
          <w:sz w:val="22"/>
          <w:szCs w:val="22"/>
        </w:rPr>
        <w:t>All records received from a Contractor will be deemed public records and presumed to be open. If the contractor submits with the Request for Proposal any information claimed to be exempt under the Revised Statues of Missouri, Chapter 610, this information must be placed in a separate envelope and marked with:</w:t>
      </w:r>
    </w:p>
    <w:p w14:paraId="2B632EFC" w14:textId="77777777" w:rsidR="00346DE2" w:rsidRPr="00346DE2" w:rsidRDefault="00346DE2" w:rsidP="00346DE2">
      <w:pPr>
        <w:pStyle w:val="StyleJustifiedLeft05"/>
        <w:spacing w:after="0"/>
        <w:ind w:left="810"/>
        <w:rPr>
          <w:rFonts w:asciiTheme="minorHAnsi" w:eastAsiaTheme="minorHAnsi" w:hAnsiTheme="minorHAnsi" w:cstheme="minorBidi"/>
          <w:sz w:val="22"/>
          <w:szCs w:val="22"/>
        </w:rPr>
      </w:pPr>
    </w:p>
    <w:p w14:paraId="47666DBD" w14:textId="08E4A75A" w:rsidR="00DD5865" w:rsidRPr="004E2BDD" w:rsidRDefault="00346DE2" w:rsidP="00346DE2">
      <w:pPr>
        <w:pStyle w:val="StyleJustifiedLeft05"/>
        <w:spacing w:after="0"/>
        <w:ind w:left="810"/>
        <w:rPr>
          <w:rFonts w:asciiTheme="minorHAnsi" w:hAnsiTheme="minorHAnsi"/>
          <w:sz w:val="22"/>
          <w:szCs w:val="22"/>
        </w:rPr>
      </w:pPr>
      <w:r w:rsidRPr="00346DE2">
        <w:rPr>
          <w:rFonts w:asciiTheme="minorHAnsi" w:eastAsiaTheme="minorHAnsi" w:hAnsiTheme="minorHAnsi" w:cstheme="minorBidi"/>
          <w:sz w:val="22"/>
          <w:szCs w:val="22"/>
        </w:rPr>
        <w:t xml:space="preserve">"This data shall not be disclosed outside the University or be duplicated, used, or disclosed in whole or in part for any purpose other than to evaluate the Request for Proposal; however, if a contract is awarded to this Contractor as a result of or in connection with the submission of such information, the University shall have the right to duplicate, use, or </w:t>
      </w:r>
      <w:r w:rsidR="008A065B" w:rsidRPr="00346DE2">
        <w:rPr>
          <w:rFonts w:asciiTheme="minorHAnsi" w:eastAsiaTheme="minorHAnsi" w:hAnsiTheme="minorHAnsi" w:cstheme="minorBidi"/>
          <w:sz w:val="22"/>
          <w:szCs w:val="22"/>
        </w:rPr>
        <w:t>disclose</w:t>
      </w:r>
      <w:r w:rsidRPr="00346DE2">
        <w:rPr>
          <w:rFonts w:asciiTheme="minorHAnsi" w:eastAsiaTheme="minorHAnsi" w:hAnsiTheme="minorHAnsi" w:cstheme="minorBidi"/>
          <w:sz w:val="22"/>
          <w:szCs w:val="22"/>
        </w:rPr>
        <w:t xml:space="preserve"> this information to the extent provided in the con-tract. This restriction does not limit the University's right to use information contained herein if it is obtained from another source."</w:t>
      </w:r>
    </w:p>
    <w:p w14:paraId="3F8CCE44" w14:textId="77777777" w:rsidR="004E2BDD" w:rsidRDefault="004E2BDD" w:rsidP="004E2BDD">
      <w:pPr>
        <w:pStyle w:val="StyleJustifiedLeft05"/>
        <w:spacing w:after="0"/>
        <w:rPr>
          <w:rFonts w:asciiTheme="minorHAnsi" w:hAnsiTheme="minorHAnsi"/>
          <w:sz w:val="22"/>
          <w:szCs w:val="22"/>
        </w:rPr>
      </w:pPr>
    </w:p>
    <w:p w14:paraId="17D1E20B" w14:textId="77777777" w:rsidR="006B6920" w:rsidRDefault="006B6920" w:rsidP="008A5007">
      <w:pPr>
        <w:pStyle w:val="StyleJustifiedLeft05"/>
        <w:numPr>
          <w:ilvl w:val="0"/>
          <w:numId w:val="4"/>
        </w:numPr>
        <w:spacing w:after="0"/>
        <w:rPr>
          <w:rFonts w:asciiTheme="minorHAnsi" w:hAnsiTheme="minorHAnsi"/>
          <w:b/>
          <w:sz w:val="22"/>
          <w:szCs w:val="22"/>
        </w:rPr>
      </w:pPr>
      <w:r>
        <w:rPr>
          <w:rFonts w:asciiTheme="minorHAnsi" w:hAnsiTheme="minorHAnsi"/>
          <w:b/>
          <w:sz w:val="22"/>
          <w:szCs w:val="22"/>
        </w:rPr>
        <w:t>EVALUATION AND CRITERIA FOR AWARD OF PROPOSAL</w:t>
      </w:r>
    </w:p>
    <w:p w14:paraId="69D98394" w14:textId="77777777" w:rsidR="006B6920" w:rsidRPr="006B6920" w:rsidRDefault="006B6920" w:rsidP="006B6920">
      <w:pPr>
        <w:pStyle w:val="StyleJustifiedLeft05"/>
        <w:spacing w:after="0"/>
        <w:ind w:left="810"/>
        <w:rPr>
          <w:rFonts w:asciiTheme="minorHAnsi" w:hAnsiTheme="minorHAnsi"/>
          <w:sz w:val="22"/>
          <w:szCs w:val="22"/>
        </w:rPr>
      </w:pPr>
    </w:p>
    <w:p w14:paraId="0777E6DE" w14:textId="77777777" w:rsidR="00346DE2" w:rsidRDefault="00346DE2" w:rsidP="00346DE2">
      <w:pPr>
        <w:spacing w:after="0" w:line="240" w:lineRule="auto"/>
        <w:ind w:left="810"/>
      </w:pPr>
      <w:r>
        <w:t xml:space="preserve">From the total information requested herein, determination shall be made of the prospective contractor's ability to furnish and deliver professional consulting services to the University of Missouri.  To help prepare a proposal, the University has provided information herein regarding the project, about the University and other background information that may be helpful. Below are specific criteria that the University will follow to evaluate proposals.  Proposals shall remain open and subject to acceptance for 120 days from the date of proposal opening.  During this period, respondents may not make material modifications, corrections, or changes (including pricing) to their proposal. </w:t>
      </w:r>
    </w:p>
    <w:p w14:paraId="1DE0836E" w14:textId="77777777" w:rsidR="00346DE2" w:rsidRDefault="00346DE2" w:rsidP="00346DE2">
      <w:pPr>
        <w:spacing w:after="0" w:line="240" w:lineRule="auto"/>
        <w:ind w:left="810"/>
      </w:pPr>
    </w:p>
    <w:p w14:paraId="491ECFF4" w14:textId="77777777" w:rsidR="00346DE2" w:rsidRDefault="00346DE2" w:rsidP="00346DE2">
      <w:pPr>
        <w:spacing w:after="0" w:line="240" w:lineRule="auto"/>
        <w:ind w:left="810"/>
      </w:pPr>
      <w:r>
        <w:t xml:space="preserve">The University reserves the right to create a shortlist and conduct interviews or demonstrations with some or all of the respondents on that list at any point during the evaluation process.  This may include a web enabled demo, on site demo at the University or a demonstration version delivered to the University for trial. Demonstrations shall clearly show all functionality, including interfacing ability to existing internal applications.  The University will not reimburse the respondent for the costs associated with the interview process or demonstrations.  Each presentation will be judged as to its completeness and the University reserves the right to include any information provided in the interview or demonstration in the evaluation of the stated criteria. </w:t>
      </w:r>
    </w:p>
    <w:p w14:paraId="3E1C97EF" w14:textId="77777777" w:rsidR="00346DE2" w:rsidRDefault="00346DE2" w:rsidP="00346DE2">
      <w:pPr>
        <w:spacing w:after="0" w:line="240" w:lineRule="auto"/>
        <w:ind w:left="810"/>
      </w:pPr>
    </w:p>
    <w:p w14:paraId="3466182B" w14:textId="69FD92EC" w:rsidR="00144448" w:rsidRDefault="00346DE2" w:rsidP="00346DE2">
      <w:pPr>
        <w:spacing w:after="0" w:line="240" w:lineRule="auto"/>
        <w:ind w:left="810"/>
      </w:pPr>
      <w:r>
        <w:t>The University reserves the right to make such additional investigations as it deems necessary to establish the competence and financial stability of any respondent submitting a proposal. Experiences with the University and entities that evaluation committee members represent and that are not specifically mentioned in the solicitation response may be taken into consideration when evaluating proposals.  The University plans to make a selection based on whose proposal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 for negotiations with a respondent whose proposal offers a lower qualitative merit if the price differential between it and other offers so warrants.</w:t>
      </w:r>
    </w:p>
    <w:p w14:paraId="4DF3C3BB" w14:textId="77777777" w:rsidR="00144448" w:rsidRDefault="00144448" w:rsidP="006B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10"/>
        <w:jc w:val="both"/>
        <w:rPr>
          <w:szCs w:val="24"/>
        </w:rPr>
      </w:pPr>
    </w:p>
    <w:p w14:paraId="0F98E8EA" w14:textId="77777777" w:rsidR="006B6920" w:rsidRDefault="006B6920" w:rsidP="006B6920">
      <w:pPr>
        <w:pStyle w:val="StyleJustifiedLeft05"/>
        <w:spacing w:after="0"/>
        <w:ind w:left="810"/>
        <w:rPr>
          <w:rFonts w:asciiTheme="minorHAnsi" w:hAnsiTheme="minorHAnsi"/>
          <w:sz w:val="22"/>
          <w:szCs w:val="22"/>
        </w:rPr>
      </w:pPr>
    </w:p>
    <w:p w14:paraId="782C0044" w14:textId="77777777" w:rsidR="004E2BDD" w:rsidRPr="004E2BDD" w:rsidRDefault="004E2BDD" w:rsidP="008A5007">
      <w:pPr>
        <w:pStyle w:val="Heading2"/>
        <w:keepLines/>
        <w:numPr>
          <w:ilvl w:val="0"/>
          <w:numId w:val="4"/>
        </w:numPr>
        <w:spacing w:before="0" w:after="0"/>
        <w:rPr>
          <w:rFonts w:asciiTheme="minorHAnsi" w:hAnsiTheme="minorHAnsi"/>
          <w:b/>
          <w:sz w:val="22"/>
          <w:szCs w:val="22"/>
        </w:rPr>
      </w:pPr>
      <w:bookmarkStart w:id="2" w:name="_Toc36115771"/>
      <w:r w:rsidRPr="004E2BDD">
        <w:rPr>
          <w:rFonts w:asciiTheme="minorHAnsi" w:hAnsiTheme="minorHAnsi"/>
          <w:b/>
          <w:sz w:val="22"/>
          <w:szCs w:val="22"/>
        </w:rPr>
        <w:t>DELIVERY</w:t>
      </w:r>
      <w:bookmarkEnd w:id="2"/>
    </w:p>
    <w:p w14:paraId="35FF9AC1" w14:textId="77777777" w:rsidR="004B2CB8" w:rsidRPr="004E2BDD" w:rsidRDefault="004B2CB8" w:rsidP="00D64E1F">
      <w:pPr>
        <w:pStyle w:val="BodyTextIndent2"/>
        <w:keepNext/>
        <w:keepLines/>
        <w:autoSpaceDE w:val="0"/>
        <w:autoSpaceDN w:val="0"/>
        <w:adjustRightInd w:val="0"/>
        <w:spacing w:after="0" w:line="240" w:lineRule="auto"/>
        <w:ind w:left="0"/>
        <w:jc w:val="both"/>
      </w:pPr>
    </w:p>
    <w:p w14:paraId="79EAE0A1" w14:textId="42B87022" w:rsidR="004B2CB8" w:rsidRDefault="004E2BDD" w:rsidP="00D64E1F">
      <w:pPr>
        <w:pStyle w:val="StyleJustifiedLeft05"/>
        <w:keepNext/>
        <w:keepLines/>
        <w:spacing w:after="0"/>
        <w:ind w:left="810"/>
        <w:rPr>
          <w:rFonts w:asciiTheme="minorHAnsi" w:hAnsiTheme="minorHAnsi"/>
          <w:sz w:val="22"/>
          <w:szCs w:val="22"/>
        </w:rPr>
      </w:pPr>
      <w:r w:rsidRPr="004E2BDD">
        <w:rPr>
          <w:rFonts w:asciiTheme="minorHAnsi" w:hAnsiTheme="minorHAnsi"/>
          <w:sz w:val="22"/>
          <w:szCs w:val="22"/>
        </w:rPr>
        <w:t xml:space="preserve">If applicable, </w:t>
      </w:r>
      <w:r w:rsidRPr="004E2BDD" w:rsidDel="007F2894">
        <w:rPr>
          <w:rFonts w:asciiTheme="minorHAnsi" w:hAnsiTheme="minorHAnsi"/>
          <w:sz w:val="22"/>
          <w:szCs w:val="22"/>
        </w:rPr>
        <w:t>a</w:t>
      </w:r>
      <w:r w:rsidRPr="004E2BDD">
        <w:rPr>
          <w:rFonts w:asciiTheme="minorHAnsi" w:hAnsiTheme="minorHAnsi"/>
          <w:sz w:val="22"/>
          <w:szCs w:val="22"/>
        </w:rPr>
        <w:t xml:space="preserve">ll deliveries shall be FOB Destination with all freight charges thereto included and fully prepaid.  The seller bears and pays the freight costs.  </w:t>
      </w:r>
    </w:p>
    <w:p w14:paraId="5D6B56B9" w14:textId="77777777" w:rsidR="004B2CB8" w:rsidRDefault="004B2CB8" w:rsidP="004E2BDD">
      <w:pPr>
        <w:widowControl w:val="0"/>
        <w:spacing w:after="0" w:line="240" w:lineRule="auto"/>
        <w:ind w:left="720"/>
      </w:pPr>
    </w:p>
    <w:p w14:paraId="59C64A41" w14:textId="77777777" w:rsidR="00C43B75" w:rsidRPr="00107069" w:rsidRDefault="00C43B75" w:rsidP="00144448">
      <w:pPr>
        <w:pStyle w:val="ListParagraph"/>
        <w:keepNext/>
        <w:keepLines/>
        <w:numPr>
          <w:ilvl w:val="0"/>
          <w:numId w:val="4"/>
        </w:numPr>
        <w:rPr>
          <w:b/>
        </w:rPr>
      </w:pPr>
      <w:r w:rsidRPr="00107069">
        <w:rPr>
          <w:b/>
        </w:rPr>
        <w:t>PAYMENT</w:t>
      </w:r>
      <w:r w:rsidR="00731175">
        <w:rPr>
          <w:b/>
        </w:rPr>
        <w:t xml:space="preserve"> TERMS AND CONDITIONS</w:t>
      </w:r>
    </w:p>
    <w:p w14:paraId="271B7E8D" w14:textId="707CA035" w:rsidR="00C43B75" w:rsidRDefault="00731175" w:rsidP="00144448">
      <w:pPr>
        <w:keepNext/>
        <w:keepLines/>
        <w:spacing w:after="0" w:line="240" w:lineRule="auto"/>
        <w:ind w:left="806"/>
      </w:pPr>
      <w:r w:rsidRPr="00731175">
        <w:rPr>
          <w:iCs/>
        </w:rPr>
        <w:t xml:space="preserve">The University reserves the right to withhold a portion of the payment until the </w:t>
      </w:r>
      <w:r w:rsidR="00A543FC">
        <w:rPr>
          <w:iCs/>
        </w:rPr>
        <w:t>services have been completed</w:t>
      </w:r>
      <w:r w:rsidRPr="00731175">
        <w:rPr>
          <w:iCs/>
        </w:rPr>
        <w:t>.  The final invoice will be paid thirty (30) days after user acceptance, as defined by the University</w:t>
      </w:r>
      <w:r w:rsidRPr="00566C0E">
        <w:rPr>
          <w:iCs/>
        </w:rPr>
        <w:t xml:space="preserve">.  </w:t>
      </w:r>
      <w:r w:rsidRPr="00C91071">
        <w:rPr>
          <w:iCs/>
        </w:rPr>
        <w:t xml:space="preserve">Payment terms shall be mutually agreed upon between the successful </w:t>
      </w:r>
      <w:r w:rsidR="00831513" w:rsidRPr="00C91071">
        <w:rPr>
          <w:iCs/>
        </w:rPr>
        <w:t>R</w:t>
      </w:r>
      <w:r w:rsidRPr="00C91071">
        <w:rPr>
          <w:iCs/>
        </w:rPr>
        <w:t>espondent</w:t>
      </w:r>
      <w:r w:rsidR="00831513" w:rsidRPr="00C91071">
        <w:rPr>
          <w:iCs/>
        </w:rPr>
        <w:t>(s)</w:t>
      </w:r>
      <w:r w:rsidRPr="00C91071">
        <w:rPr>
          <w:iCs/>
        </w:rPr>
        <w:t xml:space="preserve"> and the University</w:t>
      </w:r>
      <w:r w:rsidR="00831513" w:rsidRPr="00C91071">
        <w:rPr>
          <w:iCs/>
        </w:rPr>
        <w:t xml:space="preserve"> in alignment with implementation milestones</w:t>
      </w:r>
      <w:r w:rsidRPr="00C91071">
        <w:rPr>
          <w:iCs/>
        </w:rPr>
        <w:t xml:space="preserve"> prior to </w:t>
      </w:r>
      <w:r w:rsidR="00566C0E" w:rsidRPr="00C91071">
        <w:rPr>
          <w:iCs/>
        </w:rPr>
        <w:t>completion of the SOW</w:t>
      </w:r>
      <w:r w:rsidRPr="00C91071">
        <w:rPr>
          <w:iCs/>
        </w:rPr>
        <w:t>.</w:t>
      </w:r>
      <w:r w:rsidRPr="00731175">
        <w:rPr>
          <w:iCs/>
        </w:rPr>
        <w:t xml:space="preserve">  </w:t>
      </w:r>
      <w:r w:rsidRPr="00731175">
        <w:t xml:space="preserve">Any different payment terms desired by the respondent must be clearly stated and may or may not be accepted by the University. </w:t>
      </w:r>
    </w:p>
    <w:p w14:paraId="779DDB8F" w14:textId="77777777" w:rsidR="0068450A" w:rsidRDefault="0068450A" w:rsidP="00144448">
      <w:pPr>
        <w:keepNext/>
        <w:keepLines/>
        <w:spacing w:after="0" w:line="240" w:lineRule="auto"/>
        <w:ind w:left="806"/>
      </w:pPr>
    </w:p>
    <w:p w14:paraId="7DFCF162" w14:textId="43CC2941" w:rsidR="0068450A" w:rsidRDefault="0068450A" w:rsidP="00144448">
      <w:pPr>
        <w:keepNext/>
        <w:keepLines/>
        <w:spacing w:after="0" w:line="240" w:lineRule="auto"/>
        <w:ind w:left="806"/>
        <w:rPr>
          <w:b/>
        </w:rPr>
      </w:pPr>
      <w:r w:rsidRPr="0068450A">
        <w:rPr>
          <w:b/>
        </w:rPr>
        <w:t>Sample Payment Schedule</w:t>
      </w:r>
    </w:p>
    <w:p w14:paraId="3C424F6C" w14:textId="77777777" w:rsidR="005437D9" w:rsidRPr="0068450A" w:rsidRDefault="005437D9" w:rsidP="00144448">
      <w:pPr>
        <w:keepNext/>
        <w:keepLines/>
        <w:spacing w:after="0" w:line="240" w:lineRule="auto"/>
        <w:ind w:left="806"/>
        <w:rPr>
          <w:b/>
        </w:rPr>
      </w:pPr>
    </w:p>
    <w:tbl>
      <w:tblPr>
        <w:tblStyle w:val="TableGrid2"/>
        <w:tblW w:w="0" w:type="auto"/>
        <w:tblInd w:w="1345" w:type="dxa"/>
        <w:tblLook w:val="04A0" w:firstRow="1" w:lastRow="0" w:firstColumn="1" w:lastColumn="0" w:noHBand="0" w:noVBand="1"/>
      </w:tblPr>
      <w:tblGrid>
        <w:gridCol w:w="3780"/>
        <w:gridCol w:w="2160"/>
      </w:tblGrid>
      <w:tr w:rsidR="005437D9" w:rsidRPr="005437D9" w14:paraId="5A20FD27" w14:textId="77777777" w:rsidTr="00584020">
        <w:trPr>
          <w:trHeight w:val="530"/>
        </w:trPr>
        <w:tc>
          <w:tcPr>
            <w:tcW w:w="3780" w:type="dxa"/>
          </w:tcPr>
          <w:p w14:paraId="663E1F24" w14:textId="77777777" w:rsidR="005437D9" w:rsidRPr="005437D9" w:rsidRDefault="005437D9" w:rsidP="005437D9">
            <w:pPr>
              <w:rPr>
                <w:rFonts w:ascii="Calibri" w:eastAsia="Calibri" w:hAnsi="Calibri" w:cs="Times New Roman"/>
              </w:rPr>
            </w:pPr>
            <w:r w:rsidRPr="005437D9">
              <w:rPr>
                <w:rFonts w:ascii="Calibri" w:eastAsia="Calibri" w:hAnsi="Calibri" w:cs="Times New Roman"/>
              </w:rPr>
              <w:t>Contract award with PO issued</w:t>
            </w:r>
          </w:p>
        </w:tc>
        <w:tc>
          <w:tcPr>
            <w:tcW w:w="2160" w:type="dxa"/>
          </w:tcPr>
          <w:p w14:paraId="783D87D5" w14:textId="77777777" w:rsidR="005437D9" w:rsidRPr="005437D9" w:rsidRDefault="005437D9" w:rsidP="005437D9">
            <w:pPr>
              <w:rPr>
                <w:rFonts w:ascii="Calibri" w:eastAsia="Calibri" w:hAnsi="Calibri" w:cs="Times New Roman"/>
              </w:rPr>
            </w:pPr>
            <w:r w:rsidRPr="005437D9">
              <w:rPr>
                <w:rFonts w:ascii="Calibri" w:eastAsia="Calibri" w:hAnsi="Calibri" w:cs="Times New Roman"/>
              </w:rPr>
              <w:t>30% of total</w:t>
            </w:r>
          </w:p>
          <w:p w14:paraId="6B90FBD3" w14:textId="77777777" w:rsidR="005437D9" w:rsidRPr="005437D9" w:rsidRDefault="005437D9" w:rsidP="005437D9">
            <w:pPr>
              <w:rPr>
                <w:rFonts w:ascii="Calibri" w:eastAsia="Calibri" w:hAnsi="Calibri" w:cs="Times New Roman"/>
              </w:rPr>
            </w:pPr>
          </w:p>
          <w:p w14:paraId="3419BAD3" w14:textId="77777777" w:rsidR="005437D9" w:rsidRPr="005437D9" w:rsidRDefault="005437D9" w:rsidP="005437D9">
            <w:pPr>
              <w:rPr>
                <w:rFonts w:ascii="Calibri" w:eastAsia="Calibri" w:hAnsi="Calibri" w:cs="Times New Roman"/>
              </w:rPr>
            </w:pPr>
          </w:p>
        </w:tc>
      </w:tr>
      <w:tr w:rsidR="005437D9" w:rsidRPr="005437D9" w14:paraId="5A30AE4E" w14:textId="77777777" w:rsidTr="00584020">
        <w:trPr>
          <w:trHeight w:val="883"/>
        </w:trPr>
        <w:tc>
          <w:tcPr>
            <w:tcW w:w="3780" w:type="dxa"/>
          </w:tcPr>
          <w:p w14:paraId="3E9CAC77" w14:textId="77777777" w:rsidR="005437D9" w:rsidRPr="005437D9" w:rsidRDefault="005437D9" w:rsidP="005437D9">
            <w:pPr>
              <w:rPr>
                <w:rFonts w:ascii="Calibri" w:eastAsia="Calibri" w:hAnsi="Calibri" w:cs="Times New Roman"/>
              </w:rPr>
            </w:pPr>
            <w:r w:rsidRPr="005437D9">
              <w:rPr>
                <w:rFonts w:ascii="Calibri" w:eastAsia="Calibri" w:hAnsi="Calibri" w:cs="Times New Roman"/>
              </w:rPr>
              <w:t>Configurations for use with University web sites completed.</w:t>
            </w:r>
          </w:p>
        </w:tc>
        <w:tc>
          <w:tcPr>
            <w:tcW w:w="2160" w:type="dxa"/>
          </w:tcPr>
          <w:p w14:paraId="1B912F45" w14:textId="77777777" w:rsidR="005437D9" w:rsidRPr="005437D9" w:rsidRDefault="005437D9" w:rsidP="005437D9">
            <w:pPr>
              <w:rPr>
                <w:rFonts w:ascii="Calibri" w:eastAsia="Calibri" w:hAnsi="Calibri" w:cs="Times New Roman"/>
              </w:rPr>
            </w:pPr>
            <w:r w:rsidRPr="005437D9">
              <w:rPr>
                <w:rFonts w:ascii="Calibri" w:eastAsia="Calibri" w:hAnsi="Calibri" w:cs="Times New Roman"/>
              </w:rPr>
              <w:t>30% of total</w:t>
            </w:r>
          </w:p>
          <w:p w14:paraId="2BCF1BF8" w14:textId="77777777" w:rsidR="005437D9" w:rsidRPr="005437D9" w:rsidRDefault="005437D9" w:rsidP="005437D9">
            <w:pPr>
              <w:rPr>
                <w:rFonts w:ascii="Calibri" w:eastAsia="Calibri" w:hAnsi="Calibri" w:cs="Times New Roman"/>
              </w:rPr>
            </w:pPr>
          </w:p>
          <w:p w14:paraId="4370D1E2" w14:textId="77777777" w:rsidR="005437D9" w:rsidRPr="005437D9" w:rsidRDefault="005437D9" w:rsidP="005437D9">
            <w:pPr>
              <w:rPr>
                <w:rFonts w:ascii="Calibri" w:eastAsia="Calibri" w:hAnsi="Calibri" w:cs="Times New Roman"/>
              </w:rPr>
            </w:pPr>
          </w:p>
        </w:tc>
      </w:tr>
      <w:tr w:rsidR="005437D9" w:rsidRPr="005437D9" w14:paraId="3F911794" w14:textId="77777777" w:rsidTr="00584020">
        <w:trPr>
          <w:trHeight w:val="895"/>
        </w:trPr>
        <w:tc>
          <w:tcPr>
            <w:tcW w:w="3780" w:type="dxa"/>
          </w:tcPr>
          <w:p w14:paraId="189BD30F" w14:textId="77777777" w:rsidR="005437D9" w:rsidRPr="005437D9" w:rsidRDefault="005437D9" w:rsidP="005437D9">
            <w:pPr>
              <w:rPr>
                <w:rFonts w:ascii="Calibri" w:eastAsia="Calibri" w:hAnsi="Calibri" w:cs="Times New Roman"/>
              </w:rPr>
            </w:pPr>
            <w:r w:rsidRPr="005437D9">
              <w:rPr>
                <w:rFonts w:ascii="Calibri" w:eastAsia="Calibri" w:hAnsi="Calibri" w:cs="Times New Roman"/>
              </w:rPr>
              <w:t>Initial suite of University websites successfully migrated.</w:t>
            </w:r>
          </w:p>
          <w:p w14:paraId="2CFCAF6E" w14:textId="77777777" w:rsidR="005437D9" w:rsidRPr="005437D9" w:rsidRDefault="005437D9" w:rsidP="005437D9">
            <w:pPr>
              <w:rPr>
                <w:rFonts w:ascii="Calibri" w:eastAsia="Calibri" w:hAnsi="Calibri" w:cs="Times New Roman"/>
              </w:rPr>
            </w:pPr>
          </w:p>
        </w:tc>
        <w:tc>
          <w:tcPr>
            <w:tcW w:w="2160" w:type="dxa"/>
          </w:tcPr>
          <w:p w14:paraId="74E2E5A6" w14:textId="77777777" w:rsidR="005437D9" w:rsidRPr="005437D9" w:rsidRDefault="005437D9" w:rsidP="005437D9">
            <w:pPr>
              <w:rPr>
                <w:rFonts w:ascii="Calibri" w:eastAsia="Calibri" w:hAnsi="Calibri" w:cs="Times New Roman"/>
              </w:rPr>
            </w:pPr>
            <w:r w:rsidRPr="005437D9">
              <w:rPr>
                <w:rFonts w:ascii="Calibri" w:eastAsia="Calibri" w:hAnsi="Calibri" w:cs="Times New Roman"/>
              </w:rPr>
              <w:t>40% of total</w:t>
            </w:r>
          </w:p>
        </w:tc>
      </w:tr>
    </w:tbl>
    <w:p w14:paraId="0A4CEA7B" w14:textId="77777777" w:rsidR="0068450A" w:rsidRDefault="0068450A" w:rsidP="00144448">
      <w:pPr>
        <w:keepNext/>
        <w:keepLines/>
        <w:spacing w:after="0" w:line="240" w:lineRule="auto"/>
        <w:ind w:left="806"/>
      </w:pPr>
    </w:p>
    <w:p w14:paraId="0B74DF32" w14:textId="77777777" w:rsidR="00346DE2" w:rsidRDefault="00346DE2" w:rsidP="004E2BDD">
      <w:pPr>
        <w:widowControl w:val="0"/>
        <w:spacing w:after="0" w:line="240" w:lineRule="auto"/>
        <w:ind w:left="806"/>
        <w:rPr>
          <w:szCs w:val="24"/>
        </w:rPr>
      </w:pPr>
    </w:p>
    <w:p w14:paraId="2B3F2BDE" w14:textId="3182AA02" w:rsidR="002C09FD" w:rsidRDefault="002C09FD" w:rsidP="004E2BDD">
      <w:pPr>
        <w:widowControl w:val="0"/>
        <w:spacing w:after="0" w:line="240" w:lineRule="auto"/>
        <w:ind w:left="806"/>
      </w:pPr>
      <w:r>
        <w:rPr>
          <w:szCs w:val="24"/>
        </w:rPr>
        <w:t xml:space="preserve">Preferred settlement method is through the use of Electronic Accounts Payable solutions. Payment terms associated with these forms of payment will be issued as net 15 </w:t>
      </w:r>
      <w:r w:rsidRPr="006E328C">
        <w:rPr>
          <w:szCs w:val="24"/>
        </w:rPr>
        <w:t xml:space="preserve">after the date of </w:t>
      </w:r>
      <w:r>
        <w:rPr>
          <w:szCs w:val="24"/>
        </w:rPr>
        <w:t xml:space="preserve">invoice.  Payment terms associated with settlement by check will be considered to be net 30 days.  </w:t>
      </w:r>
      <w:r w:rsidRPr="006E328C">
        <w:rPr>
          <w:szCs w:val="24"/>
        </w:rPr>
        <w:t>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w:t>
      </w:r>
      <w:r w:rsidRPr="00010412">
        <w:rPr>
          <w:szCs w:val="24"/>
        </w:rPr>
        <w:t xml:space="preserve"> </w:t>
      </w:r>
      <w:r>
        <w:rPr>
          <w:szCs w:val="24"/>
        </w:rPr>
        <w:t xml:space="preserve">Payment may not be made until </w:t>
      </w:r>
      <w:r w:rsidRPr="006E328C">
        <w:rPr>
          <w:szCs w:val="24"/>
        </w:rPr>
        <w:t>satisfactory delivery and acceptance by the University and receipt of correct invoice</w:t>
      </w:r>
      <w:r>
        <w:rPr>
          <w:szCs w:val="24"/>
        </w:rPr>
        <w:t xml:space="preserve"> have occurred.</w:t>
      </w:r>
    </w:p>
    <w:p w14:paraId="64D2A004" w14:textId="77777777" w:rsidR="004E2BDD" w:rsidRDefault="004E2BDD" w:rsidP="004E2BDD">
      <w:pPr>
        <w:widowControl w:val="0"/>
        <w:spacing w:after="0" w:line="240" w:lineRule="auto"/>
        <w:ind w:left="806"/>
      </w:pPr>
    </w:p>
    <w:p w14:paraId="2FE4618C" w14:textId="77777777" w:rsidR="00731175" w:rsidRDefault="00731175" w:rsidP="004E2BDD">
      <w:pPr>
        <w:widowControl w:val="0"/>
        <w:spacing w:after="0" w:line="240" w:lineRule="auto"/>
        <w:ind w:left="806"/>
      </w:pPr>
      <w:r>
        <w:t>T</w:t>
      </w:r>
      <w:r w:rsidRPr="00731175">
        <w:t>he University reserves the right to withhold payment for services if/when the contractor’s products/services fail to meet functional, performance or availability expectations as documented and agreed to in the contract/SLA.</w:t>
      </w:r>
    </w:p>
    <w:p w14:paraId="55DB70EA" w14:textId="77777777" w:rsidR="00DE0E67" w:rsidRDefault="00DE0E67" w:rsidP="004E2BDD">
      <w:pPr>
        <w:widowControl w:val="0"/>
        <w:spacing w:after="0" w:line="240" w:lineRule="auto"/>
        <w:ind w:left="806"/>
      </w:pPr>
    </w:p>
    <w:p w14:paraId="5E87A58F" w14:textId="09DB7C9F" w:rsidR="00DE0E67" w:rsidRDefault="00DE0E67" w:rsidP="004E2BDD">
      <w:pPr>
        <w:widowControl w:val="0"/>
        <w:spacing w:after="0" w:line="240" w:lineRule="auto"/>
        <w:ind w:left="806"/>
        <w:rPr>
          <w:b/>
        </w:rPr>
      </w:pPr>
      <w:r w:rsidRPr="00DE0E67">
        <w:rPr>
          <w:b/>
        </w:rPr>
        <w:t>PILOT</w:t>
      </w:r>
    </w:p>
    <w:p w14:paraId="7E086FE6" w14:textId="77777777" w:rsidR="009D7C8E" w:rsidRDefault="009D7C8E" w:rsidP="004E2BDD">
      <w:pPr>
        <w:widowControl w:val="0"/>
        <w:spacing w:after="0" w:line="240" w:lineRule="auto"/>
        <w:ind w:left="806"/>
        <w:rPr>
          <w:b/>
        </w:rPr>
      </w:pPr>
    </w:p>
    <w:p w14:paraId="14E75603" w14:textId="444896D6" w:rsidR="00DE0E67" w:rsidRDefault="00DE0E67" w:rsidP="004E2BDD">
      <w:pPr>
        <w:widowControl w:val="0"/>
        <w:spacing w:after="0" w:line="240" w:lineRule="auto"/>
        <w:ind w:left="806"/>
      </w:pPr>
      <w:r>
        <w:t xml:space="preserve">The University may choose to pilot the solution for up to 90 days post-implementation.  If the results of the pilot are not positive, the University retains the right to cancel the contract.  Service and support costs for the pilot must be provide3d on the pricing sheets, if applicable. </w:t>
      </w:r>
    </w:p>
    <w:p w14:paraId="408AEC15" w14:textId="77777777" w:rsidR="00DE0E67" w:rsidRDefault="00DE0E67" w:rsidP="004E2BDD">
      <w:pPr>
        <w:widowControl w:val="0"/>
        <w:spacing w:after="0" w:line="240" w:lineRule="auto"/>
        <w:ind w:left="806"/>
      </w:pPr>
    </w:p>
    <w:p w14:paraId="2C8FC848" w14:textId="77777777" w:rsidR="00DE0E67" w:rsidRDefault="00DE0E67" w:rsidP="004E2BDD">
      <w:pPr>
        <w:widowControl w:val="0"/>
        <w:spacing w:after="0" w:line="240" w:lineRule="auto"/>
        <w:ind w:left="806"/>
      </w:pPr>
    </w:p>
    <w:p w14:paraId="7570A8CB" w14:textId="77777777" w:rsidR="009D7C8E" w:rsidRDefault="009D7C8E" w:rsidP="004E2BDD">
      <w:pPr>
        <w:widowControl w:val="0"/>
        <w:spacing w:after="0" w:line="240" w:lineRule="auto"/>
        <w:ind w:left="806"/>
      </w:pPr>
    </w:p>
    <w:p w14:paraId="23034627" w14:textId="77777777" w:rsidR="00DE0E67" w:rsidRDefault="00DE0E67" w:rsidP="004E2BDD">
      <w:pPr>
        <w:widowControl w:val="0"/>
        <w:spacing w:after="0" w:line="240" w:lineRule="auto"/>
        <w:ind w:left="806"/>
      </w:pPr>
    </w:p>
    <w:p w14:paraId="1370F7EF" w14:textId="77777777" w:rsidR="0068450A" w:rsidRDefault="0068450A" w:rsidP="004E2BDD">
      <w:pPr>
        <w:widowControl w:val="0"/>
        <w:spacing w:after="0" w:line="240" w:lineRule="auto"/>
        <w:ind w:left="806"/>
      </w:pPr>
    </w:p>
    <w:p w14:paraId="685D16AB" w14:textId="77777777" w:rsidR="00831513" w:rsidRDefault="00831513" w:rsidP="004E2BDD">
      <w:pPr>
        <w:widowControl w:val="0"/>
        <w:spacing w:after="0" w:line="240" w:lineRule="auto"/>
        <w:ind w:left="806"/>
      </w:pPr>
    </w:p>
    <w:p w14:paraId="40D9E53E" w14:textId="3623B1D7" w:rsidR="004B2CB8" w:rsidRPr="00DE0E67" w:rsidRDefault="003C3B34" w:rsidP="00DE0E67">
      <w:pPr>
        <w:pStyle w:val="ListParagraph"/>
        <w:numPr>
          <w:ilvl w:val="0"/>
          <w:numId w:val="4"/>
        </w:numPr>
        <w:spacing w:after="0" w:line="240" w:lineRule="auto"/>
        <w:rPr>
          <w:b/>
        </w:rPr>
      </w:pPr>
      <w:r>
        <w:rPr>
          <w:b/>
        </w:rPr>
        <w:t>INFORMATION TECHNOLOGY STANDARDS AND REQUIREMENTS QUESTIONNARE (ITSRQ)</w:t>
      </w:r>
    </w:p>
    <w:p w14:paraId="38CB27CB" w14:textId="77777777" w:rsidR="00831513" w:rsidRDefault="00831513" w:rsidP="00831513">
      <w:pPr>
        <w:pStyle w:val="ListParagraph"/>
        <w:spacing w:after="0" w:line="240" w:lineRule="auto"/>
        <w:ind w:left="810"/>
      </w:pPr>
    </w:p>
    <w:p w14:paraId="7A66F522" w14:textId="77777777" w:rsidR="003C3B34" w:rsidRDefault="003C3B34" w:rsidP="003C3B34">
      <w:pPr>
        <w:keepNext/>
        <w:autoSpaceDE w:val="0"/>
        <w:autoSpaceDN w:val="0"/>
        <w:ind w:left="806"/>
        <w:jc w:val="both"/>
        <w:rPr>
          <w:color w:val="000000"/>
        </w:rPr>
      </w:pPr>
      <w:r>
        <w:rPr>
          <w:color w:val="000000"/>
        </w:rPr>
        <w:t xml:space="preserve">Respondents that are being considered for award should be prepared to complete an ITSRQ spreadsheet.  An example of the ITSRQ that must be completed to the complete satisfaction of the University prior to award is included in this RFP for informational purposes.  </w:t>
      </w:r>
    </w:p>
    <w:p w14:paraId="52C57B41" w14:textId="77777777" w:rsidR="00CF6828" w:rsidRDefault="00CF6828" w:rsidP="003C3B34">
      <w:pPr>
        <w:keepNext/>
        <w:autoSpaceDE w:val="0"/>
        <w:autoSpaceDN w:val="0"/>
        <w:ind w:left="806"/>
        <w:jc w:val="both"/>
        <w:rPr>
          <w:color w:val="000000"/>
        </w:rPr>
      </w:pPr>
    </w:p>
    <w:p w14:paraId="06476D94" w14:textId="77777777" w:rsidR="003C3B34" w:rsidRDefault="003C3B34" w:rsidP="003C3B34">
      <w:pPr>
        <w:keepNext/>
        <w:autoSpaceDE w:val="0"/>
        <w:autoSpaceDN w:val="0"/>
        <w:ind w:left="806"/>
        <w:jc w:val="both"/>
        <w:rPr>
          <w:b/>
          <w:bCs/>
          <w:i/>
          <w:iCs/>
          <w:color w:val="000000"/>
        </w:rPr>
      </w:pPr>
      <w:r>
        <w:rPr>
          <w:color w:val="000000"/>
        </w:rPr>
        <w:t xml:space="preserve">If a Respondent is asked to complete the ITSRQ and fails to do so, the Respondent will be removed from consideration.  Respondents may NOT embed formulas, white pages, add or delete sections/tabs within the spreadsheet but shall </w:t>
      </w:r>
      <w:r>
        <w:rPr>
          <w:b/>
          <w:bCs/>
          <w:i/>
          <w:iCs/>
          <w:color w:val="000000"/>
        </w:rPr>
        <w:t xml:space="preserve">simply state Yes (Y), No (N), Alternate </w:t>
      </w:r>
      <w:r>
        <w:rPr>
          <w:i/>
          <w:iCs/>
          <w:color w:val="000000"/>
        </w:rPr>
        <w:t>(</w:t>
      </w:r>
      <w:r>
        <w:rPr>
          <w:b/>
          <w:bCs/>
          <w:i/>
          <w:iCs/>
          <w:color w:val="000000"/>
        </w:rPr>
        <w:t>ALT) Not Applicable (NA) in the designated sections, and provide Narrative Comments in the designated sections.</w:t>
      </w:r>
    </w:p>
    <w:p w14:paraId="2216FE4A" w14:textId="77777777" w:rsidR="003C3B34" w:rsidRDefault="003C3B34" w:rsidP="003C3B34">
      <w:pPr>
        <w:autoSpaceDE w:val="0"/>
        <w:autoSpaceDN w:val="0"/>
        <w:ind w:left="810"/>
        <w:jc w:val="both"/>
        <w:rPr>
          <w:color w:val="000000"/>
        </w:rPr>
      </w:pPr>
      <w:r>
        <w:rPr>
          <w:color w:val="000000"/>
        </w:rPr>
        <w:t xml:space="preserve">The ITSRQ consist of the following sections: </w:t>
      </w:r>
    </w:p>
    <w:p w14:paraId="67262E2E" w14:textId="77777777" w:rsidR="003C3B34" w:rsidRDefault="003C3B34" w:rsidP="003C3B34">
      <w:pPr>
        <w:pStyle w:val="ListParagraph"/>
        <w:numPr>
          <w:ilvl w:val="0"/>
          <w:numId w:val="41"/>
        </w:numPr>
        <w:autoSpaceDE w:val="0"/>
        <w:autoSpaceDN w:val="0"/>
        <w:spacing w:after="0" w:line="240" w:lineRule="auto"/>
        <w:jc w:val="both"/>
        <w:rPr>
          <w:b/>
          <w:bCs/>
          <w:color w:val="000000"/>
        </w:rPr>
      </w:pPr>
      <w:r>
        <w:rPr>
          <w:b/>
          <w:bCs/>
          <w:color w:val="000000"/>
        </w:rPr>
        <w:t>Instructions</w:t>
      </w:r>
    </w:p>
    <w:p w14:paraId="50E6F4D8" w14:textId="474BE66C" w:rsidR="008B1B2E" w:rsidRDefault="008B1B2E" w:rsidP="003C3B34">
      <w:pPr>
        <w:pStyle w:val="ListParagraph"/>
        <w:numPr>
          <w:ilvl w:val="0"/>
          <w:numId w:val="41"/>
        </w:numPr>
        <w:autoSpaceDE w:val="0"/>
        <w:autoSpaceDN w:val="0"/>
        <w:spacing w:after="0" w:line="240" w:lineRule="auto"/>
        <w:jc w:val="both"/>
        <w:rPr>
          <w:b/>
          <w:bCs/>
          <w:color w:val="000000"/>
        </w:rPr>
      </w:pPr>
      <w:r>
        <w:rPr>
          <w:b/>
          <w:bCs/>
          <w:color w:val="000000"/>
        </w:rPr>
        <w:t>FERPA</w:t>
      </w:r>
    </w:p>
    <w:p w14:paraId="42D75837" w14:textId="77777777" w:rsidR="003C3B34" w:rsidRDefault="003C3B34" w:rsidP="003C3B34">
      <w:pPr>
        <w:pStyle w:val="ListParagraph"/>
        <w:numPr>
          <w:ilvl w:val="0"/>
          <w:numId w:val="41"/>
        </w:numPr>
        <w:autoSpaceDE w:val="0"/>
        <w:autoSpaceDN w:val="0"/>
        <w:spacing w:after="0" w:line="240" w:lineRule="auto"/>
        <w:jc w:val="both"/>
        <w:rPr>
          <w:b/>
          <w:bCs/>
          <w:color w:val="000000"/>
        </w:rPr>
      </w:pPr>
      <w:r>
        <w:rPr>
          <w:b/>
          <w:bCs/>
          <w:color w:val="000000"/>
        </w:rPr>
        <w:t>IT Security (Limiting Criteria)</w:t>
      </w:r>
    </w:p>
    <w:p w14:paraId="5EE7F197" w14:textId="348427B5" w:rsidR="003C3B34" w:rsidRDefault="004F5CFE" w:rsidP="003C3B34">
      <w:pPr>
        <w:pStyle w:val="ListParagraph"/>
        <w:numPr>
          <w:ilvl w:val="0"/>
          <w:numId w:val="41"/>
        </w:numPr>
        <w:autoSpaceDE w:val="0"/>
        <w:autoSpaceDN w:val="0"/>
        <w:spacing w:after="0" w:line="240" w:lineRule="auto"/>
        <w:jc w:val="both"/>
        <w:rPr>
          <w:b/>
          <w:bCs/>
          <w:color w:val="000000"/>
        </w:rPr>
      </w:pPr>
      <w:r>
        <w:rPr>
          <w:b/>
          <w:bCs/>
          <w:color w:val="000000"/>
        </w:rPr>
        <w:t>Authentication</w:t>
      </w:r>
    </w:p>
    <w:p w14:paraId="032C1E1A" w14:textId="5279A858" w:rsidR="003C3B34" w:rsidRDefault="004F5CFE" w:rsidP="003C3B34">
      <w:pPr>
        <w:pStyle w:val="ListParagraph"/>
        <w:numPr>
          <w:ilvl w:val="0"/>
          <w:numId w:val="41"/>
        </w:numPr>
        <w:autoSpaceDE w:val="0"/>
        <w:autoSpaceDN w:val="0"/>
        <w:spacing w:after="0" w:line="240" w:lineRule="auto"/>
        <w:jc w:val="both"/>
        <w:rPr>
          <w:b/>
          <w:bCs/>
          <w:color w:val="000000"/>
        </w:rPr>
      </w:pPr>
      <w:r>
        <w:rPr>
          <w:b/>
          <w:bCs/>
          <w:color w:val="000000"/>
        </w:rPr>
        <w:t xml:space="preserve">SLA and service reporting </w:t>
      </w:r>
    </w:p>
    <w:p w14:paraId="4E8B82AB" w14:textId="6C72161A" w:rsidR="003C3B34" w:rsidRDefault="004F5CFE" w:rsidP="003C3B34">
      <w:pPr>
        <w:pStyle w:val="ListParagraph"/>
        <w:numPr>
          <w:ilvl w:val="0"/>
          <w:numId w:val="41"/>
        </w:numPr>
        <w:autoSpaceDE w:val="0"/>
        <w:autoSpaceDN w:val="0"/>
        <w:spacing w:after="0" w:line="240" w:lineRule="auto"/>
        <w:jc w:val="both"/>
        <w:rPr>
          <w:b/>
          <w:bCs/>
          <w:color w:val="000000"/>
        </w:rPr>
      </w:pPr>
      <w:r>
        <w:rPr>
          <w:b/>
          <w:bCs/>
          <w:color w:val="000000"/>
        </w:rPr>
        <w:t>Data center</w:t>
      </w:r>
    </w:p>
    <w:p w14:paraId="2EED38A5" w14:textId="77777777" w:rsidR="003C3B34" w:rsidRDefault="003C3B34" w:rsidP="003C3B34">
      <w:pPr>
        <w:pStyle w:val="ListParagraph"/>
        <w:numPr>
          <w:ilvl w:val="0"/>
          <w:numId w:val="41"/>
        </w:numPr>
        <w:autoSpaceDE w:val="0"/>
        <w:autoSpaceDN w:val="0"/>
        <w:spacing w:after="0" w:line="240" w:lineRule="auto"/>
        <w:jc w:val="both"/>
        <w:rPr>
          <w:b/>
          <w:bCs/>
          <w:color w:val="000000"/>
        </w:rPr>
      </w:pPr>
      <w:r>
        <w:rPr>
          <w:b/>
          <w:bCs/>
          <w:color w:val="000000"/>
        </w:rPr>
        <w:t>BC &amp; DR</w:t>
      </w:r>
    </w:p>
    <w:p w14:paraId="5DA2EE40" w14:textId="7D960010" w:rsidR="003C3B34" w:rsidRDefault="004F5CFE" w:rsidP="00CF6828">
      <w:pPr>
        <w:pStyle w:val="ListParagraph"/>
        <w:numPr>
          <w:ilvl w:val="0"/>
          <w:numId w:val="41"/>
        </w:numPr>
        <w:autoSpaceDE w:val="0"/>
        <w:autoSpaceDN w:val="0"/>
        <w:spacing w:after="0" w:line="240" w:lineRule="auto"/>
        <w:jc w:val="both"/>
      </w:pPr>
      <w:r w:rsidRPr="004F5CFE">
        <w:rPr>
          <w:b/>
          <w:bCs/>
          <w:color w:val="000000"/>
        </w:rPr>
        <w:t>Web security</w:t>
      </w:r>
    </w:p>
    <w:p w14:paraId="4E9B050F" w14:textId="77777777" w:rsidR="003C3B34" w:rsidRDefault="003C3B34" w:rsidP="003C3B34">
      <w:pPr>
        <w:ind w:left="806"/>
      </w:pPr>
    </w:p>
    <w:p w14:paraId="2C1DFB4C" w14:textId="3DDEABF9" w:rsidR="003C3B34" w:rsidRDefault="003C3B34" w:rsidP="003C3B34">
      <w:pPr>
        <w:ind w:left="806"/>
        <w:rPr>
          <w:b/>
          <w:bCs/>
          <w:i/>
          <w:iCs/>
          <w:color w:val="FF0000"/>
          <w:sz w:val="32"/>
          <w:szCs w:val="32"/>
          <w:u w:val="single"/>
        </w:rPr>
      </w:pPr>
      <w:r>
        <w:rPr>
          <w:b/>
          <w:bCs/>
          <w:i/>
          <w:iCs/>
          <w:color w:val="FF0000"/>
          <w:sz w:val="32"/>
          <w:szCs w:val="32"/>
          <w:u w:val="single"/>
        </w:rPr>
        <w:t>The ITSRQ spreadsheet may be found at the University of Missouri Procurement Web-Site (</w:t>
      </w:r>
      <w:hyperlink r:id="rId11" w:history="1">
        <w:r>
          <w:rPr>
            <w:rStyle w:val="Hyperlink"/>
            <w:b/>
            <w:bCs/>
            <w:i/>
            <w:iCs/>
            <w:sz w:val="32"/>
            <w:szCs w:val="32"/>
          </w:rPr>
          <w:t>https://www.umsystem.edu/ums/fa/procurement/bids</w:t>
        </w:r>
      </w:hyperlink>
      <w:r>
        <w:rPr>
          <w:b/>
          <w:bCs/>
          <w:i/>
          <w:iCs/>
          <w:color w:val="FF0000"/>
          <w:sz w:val="32"/>
          <w:szCs w:val="32"/>
          <w:u w:val="single"/>
        </w:rPr>
        <w:t>), under “open bids”, 19-6001-LL-U ITSRQ.</w:t>
      </w:r>
    </w:p>
    <w:p w14:paraId="61B37136" w14:textId="77777777" w:rsidR="007A45C1" w:rsidRDefault="007A45C1" w:rsidP="007A45C1">
      <w:pPr>
        <w:pStyle w:val="ListParagraph"/>
        <w:spacing w:after="0" w:line="240" w:lineRule="auto"/>
        <w:ind w:left="1440" w:hanging="630"/>
      </w:pPr>
    </w:p>
    <w:p w14:paraId="3A92D5A2" w14:textId="77777777" w:rsidR="007A45C1" w:rsidRDefault="007A45C1" w:rsidP="007A45C1">
      <w:pPr>
        <w:pStyle w:val="ListParagraph"/>
        <w:spacing w:after="0" w:line="240" w:lineRule="auto"/>
        <w:ind w:left="1440" w:hanging="630"/>
      </w:pPr>
    </w:p>
    <w:p w14:paraId="232EA353" w14:textId="49BE025D" w:rsidR="009A5609" w:rsidRPr="009A5609" w:rsidRDefault="00F95ADF" w:rsidP="008A5007">
      <w:pPr>
        <w:pStyle w:val="ListParagraph"/>
        <w:keepNext/>
        <w:keepLines/>
        <w:numPr>
          <w:ilvl w:val="0"/>
          <w:numId w:val="4"/>
        </w:numPr>
        <w:spacing w:after="0" w:line="240" w:lineRule="auto"/>
        <w:rPr>
          <w:b/>
        </w:rPr>
      </w:pPr>
      <w:r>
        <w:rPr>
          <w:b/>
        </w:rPr>
        <w:t>LIMITING</w:t>
      </w:r>
      <w:r w:rsidR="006B6920">
        <w:rPr>
          <w:b/>
        </w:rPr>
        <w:t xml:space="preserve"> </w:t>
      </w:r>
      <w:r w:rsidR="009A5609" w:rsidRPr="009A5609">
        <w:rPr>
          <w:b/>
        </w:rPr>
        <w:t>CRITERIA</w:t>
      </w:r>
    </w:p>
    <w:p w14:paraId="4F3C63B2" w14:textId="77777777" w:rsidR="009A5609" w:rsidRDefault="009A5609" w:rsidP="00DD5865">
      <w:pPr>
        <w:keepNext/>
        <w:keepLines/>
        <w:spacing w:after="0" w:line="240" w:lineRule="auto"/>
      </w:pPr>
    </w:p>
    <w:p w14:paraId="62BD6BA5" w14:textId="17D78BF6" w:rsidR="004C3F30" w:rsidRDefault="009A5609" w:rsidP="00DD5865">
      <w:pPr>
        <w:keepNext/>
        <w:keepLines/>
        <w:spacing w:after="0" w:line="240" w:lineRule="auto"/>
        <w:ind w:left="806"/>
      </w:pPr>
      <w:r w:rsidRPr="007612B3">
        <w:t xml:space="preserve">Respondents must meet all mandatory minimum requirements in this section in order to provide a response to this RFP.  Any Respondent that does not meet all of the following requirements will be removed from further consideration.  Respondents must </w:t>
      </w:r>
      <w:r w:rsidR="00DD0B99">
        <w:t>provide a written, affirmative response to each of the criteria stated below</w:t>
      </w:r>
      <w:r w:rsidRPr="007612B3">
        <w:t>.</w:t>
      </w:r>
    </w:p>
    <w:p w14:paraId="7F40DB3D" w14:textId="77777777" w:rsidR="00BC5F68" w:rsidRDefault="00BC5F68" w:rsidP="00DD5865">
      <w:pPr>
        <w:keepNext/>
        <w:keepLines/>
        <w:spacing w:after="0" w:line="240" w:lineRule="auto"/>
        <w:ind w:left="806"/>
      </w:pPr>
    </w:p>
    <w:p w14:paraId="3A9E8A87" w14:textId="6CA2262E" w:rsidR="005437D9" w:rsidRDefault="005437D9" w:rsidP="005437D9">
      <w:pPr>
        <w:pStyle w:val="NoSpacing"/>
        <w:numPr>
          <w:ilvl w:val="1"/>
          <w:numId w:val="30"/>
        </w:numPr>
        <w:ind w:left="1620" w:hanging="810"/>
      </w:pPr>
      <w:r w:rsidRPr="005437D9">
        <w:t>Does the proposed solution provide true cloud based website hosting with no hardware requirements on site?</w:t>
      </w:r>
    </w:p>
    <w:p w14:paraId="4099CD03" w14:textId="77777777" w:rsidR="005437D9" w:rsidRDefault="005437D9" w:rsidP="005437D9">
      <w:pPr>
        <w:pStyle w:val="NoSpacing"/>
        <w:ind w:left="1620"/>
      </w:pPr>
    </w:p>
    <w:p w14:paraId="1A78C132" w14:textId="77777777" w:rsidR="005437D9" w:rsidRDefault="005437D9" w:rsidP="005437D9">
      <w:pPr>
        <w:pStyle w:val="NoSpacing"/>
        <w:ind w:left="1620"/>
      </w:pPr>
      <w:r w:rsidRPr="00B83B48">
        <w:t>Yes_____ or   No______</w:t>
      </w:r>
    </w:p>
    <w:p w14:paraId="0D8654D2" w14:textId="77777777" w:rsidR="009D7C8E" w:rsidRPr="00B83B48" w:rsidRDefault="009D7C8E" w:rsidP="005437D9">
      <w:pPr>
        <w:pStyle w:val="NoSpacing"/>
        <w:ind w:left="1620"/>
      </w:pPr>
    </w:p>
    <w:p w14:paraId="58270370" w14:textId="381F9AEB" w:rsidR="00C54159" w:rsidRPr="00B83B48" w:rsidRDefault="005437D9" w:rsidP="00327FC7">
      <w:pPr>
        <w:pStyle w:val="NoSpacing"/>
        <w:numPr>
          <w:ilvl w:val="1"/>
          <w:numId w:val="30"/>
        </w:numPr>
        <w:ind w:left="1620" w:hanging="810"/>
      </w:pPr>
      <w:r>
        <w:t>Is the proposed solution optimized for one or more of the following (are any or all of the below a core product offering for your company)?</w:t>
      </w:r>
      <w:r w:rsidR="00F95ADF" w:rsidRPr="00B83B48">
        <w:t xml:space="preserve"> </w:t>
      </w:r>
    </w:p>
    <w:p w14:paraId="6D6A94EC" w14:textId="77777777" w:rsidR="00C54159" w:rsidRDefault="00C54159" w:rsidP="005437D9">
      <w:pPr>
        <w:pStyle w:val="NoSpacing"/>
        <w:ind w:left="1620"/>
      </w:pPr>
    </w:p>
    <w:p w14:paraId="2D50ECCA" w14:textId="77777777" w:rsidR="005437D9" w:rsidRPr="005437D9" w:rsidRDefault="005437D9" w:rsidP="005437D9">
      <w:pPr>
        <w:pStyle w:val="NoSpacing"/>
        <w:spacing w:after="100" w:afterAutospacing="1"/>
        <w:ind w:left="1620"/>
      </w:pPr>
      <w:r>
        <w:t xml:space="preserve">Word Press </w:t>
      </w:r>
      <w:r>
        <w:tab/>
      </w:r>
      <w:r>
        <w:tab/>
      </w:r>
      <w:r w:rsidRPr="005437D9">
        <w:t>Yes_____ or   No______</w:t>
      </w:r>
    </w:p>
    <w:p w14:paraId="4D614F8F" w14:textId="7127D6A5" w:rsidR="00EE2D8A" w:rsidRPr="00B83B48" w:rsidRDefault="005437D9" w:rsidP="005437D9">
      <w:pPr>
        <w:pStyle w:val="NoSpacing"/>
        <w:spacing w:after="100" w:afterAutospacing="1"/>
        <w:ind w:left="900" w:firstLine="720"/>
      </w:pPr>
      <w:r>
        <w:t xml:space="preserve">Drupal </w:t>
      </w:r>
      <w:r>
        <w:tab/>
      </w:r>
      <w:r>
        <w:tab/>
      </w:r>
      <w:r w:rsidR="00EE2D8A" w:rsidRPr="00B83B48">
        <w:t>Yes</w:t>
      </w:r>
      <w:r w:rsidR="004C3F30" w:rsidRPr="00B83B48">
        <w:t>_____</w:t>
      </w:r>
      <w:r w:rsidR="00EE2D8A" w:rsidRPr="00B83B48">
        <w:t xml:space="preserve"> or </w:t>
      </w:r>
      <w:r w:rsidR="004C3F30" w:rsidRPr="00B83B48">
        <w:t xml:space="preserve">  </w:t>
      </w:r>
      <w:r w:rsidR="00EE2D8A" w:rsidRPr="00B83B48">
        <w:t>No</w:t>
      </w:r>
      <w:r w:rsidR="004C3F30" w:rsidRPr="00B83B48">
        <w:t>______</w:t>
      </w:r>
    </w:p>
    <w:p w14:paraId="252D26D9" w14:textId="77777777" w:rsidR="005437D9" w:rsidRPr="005437D9" w:rsidRDefault="005437D9" w:rsidP="005437D9">
      <w:pPr>
        <w:pStyle w:val="NoSpacing"/>
        <w:spacing w:after="100" w:afterAutospacing="1"/>
        <w:ind w:left="900" w:firstLine="720"/>
      </w:pPr>
      <w:r>
        <w:t>Static HTML</w:t>
      </w:r>
      <w:r>
        <w:tab/>
      </w:r>
      <w:r>
        <w:tab/>
      </w:r>
      <w:r w:rsidRPr="005437D9">
        <w:t>Yes_____ or   No______</w:t>
      </w:r>
    </w:p>
    <w:p w14:paraId="6523C51C" w14:textId="0BB6AA1B" w:rsidR="00B239ED" w:rsidRPr="005437D9" w:rsidRDefault="005437D9" w:rsidP="00327FC7">
      <w:pPr>
        <w:pStyle w:val="NoSpacing"/>
        <w:numPr>
          <w:ilvl w:val="1"/>
          <w:numId w:val="30"/>
        </w:numPr>
        <w:ind w:left="1620" w:hanging="810"/>
      </w:pPr>
      <w:r>
        <w:rPr>
          <w:color w:val="000000"/>
        </w:rPr>
        <w:t>Can the proposed solution support at a minimum</w:t>
      </w:r>
      <w:r w:rsidR="009648F5">
        <w:rPr>
          <w:color w:val="000000"/>
        </w:rPr>
        <w:t>?</w:t>
      </w:r>
      <w:r>
        <w:rPr>
          <w:color w:val="000000"/>
        </w:rPr>
        <w:t>:</w:t>
      </w:r>
    </w:p>
    <w:p w14:paraId="6ACBCCEA" w14:textId="77777777" w:rsidR="005437D9" w:rsidRPr="005437D9" w:rsidRDefault="005437D9" w:rsidP="005437D9">
      <w:pPr>
        <w:pStyle w:val="NoSpacing"/>
        <w:ind w:left="1620"/>
      </w:pPr>
    </w:p>
    <w:p w14:paraId="18BEE607" w14:textId="1E616FE1" w:rsidR="005437D9" w:rsidRDefault="005437D9" w:rsidP="005437D9">
      <w:pPr>
        <w:pStyle w:val="NoSpacing"/>
        <w:numPr>
          <w:ilvl w:val="0"/>
          <w:numId w:val="39"/>
        </w:numPr>
      </w:pPr>
      <w:r>
        <w:t>1500 individual websites</w:t>
      </w:r>
    </w:p>
    <w:p w14:paraId="29AE4A34" w14:textId="7B803C0B" w:rsidR="005437D9" w:rsidRDefault="005437D9" w:rsidP="005437D9">
      <w:pPr>
        <w:pStyle w:val="NoSpacing"/>
        <w:numPr>
          <w:ilvl w:val="0"/>
          <w:numId w:val="39"/>
        </w:numPr>
      </w:pPr>
      <w:r>
        <w:t>3 million sessions across 1,500 sites per month</w:t>
      </w:r>
    </w:p>
    <w:p w14:paraId="1B0DCD0D" w14:textId="0267F2E7" w:rsidR="005437D9" w:rsidRDefault="005437D9" w:rsidP="005437D9">
      <w:pPr>
        <w:pStyle w:val="NoSpacing"/>
        <w:numPr>
          <w:ilvl w:val="0"/>
          <w:numId w:val="39"/>
        </w:numPr>
      </w:pPr>
      <w:r>
        <w:t>4 million page views across 1,500 sites per month</w:t>
      </w:r>
    </w:p>
    <w:p w14:paraId="68DE2D88" w14:textId="585C5F95" w:rsidR="005437D9" w:rsidRPr="00B83B48" w:rsidRDefault="005437D9" w:rsidP="005437D9">
      <w:pPr>
        <w:pStyle w:val="NoSpacing"/>
        <w:numPr>
          <w:ilvl w:val="0"/>
          <w:numId w:val="39"/>
        </w:numPr>
      </w:pPr>
      <w:r>
        <w:t>40 TB of bandwidth across 1,500 sites per month</w:t>
      </w:r>
    </w:p>
    <w:p w14:paraId="284DBF54" w14:textId="77777777" w:rsidR="00B239ED" w:rsidRPr="00B83B48" w:rsidRDefault="00B239ED" w:rsidP="00E03CBC">
      <w:pPr>
        <w:pStyle w:val="NoSpacing"/>
        <w:ind w:left="1620"/>
      </w:pPr>
    </w:p>
    <w:p w14:paraId="45E67D27" w14:textId="78EB46CB" w:rsidR="00B239ED" w:rsidRPr="00B83B48" w:rsidRDefault="004C3F30" w:rsidP="00E03CBC">
      <w:pPr>
        <w:pStyle w:val="NoSpacing"/>
        <w:ind w:left="1620"/>
      </w:pPr>
      <w:r w:rsidRPr="00B83B48">
        <w:t>Yes_____ or   No______</w:t>
      </w:r>
    </w:p>
    <w:p w14:paraId="7507E389" w14:textId="77777777" w:rsidR="004C3F30" w:rsidRPr="00B83B48" w:rsidRDefault="004C3F30" w:rsidP="00E03CBC">
      <w:pPr>
        <w:pStyle w:val="NoSpacing"/>
        <w:ind w:left="1620"/>
        <w:rPr>
          <w:b/>
        </w:rPr>
      </w:pPr>
    </w:p>
    <w:p w14:paraId="387B4DC4" w14:textId="30DEE763" w:rsidR="00B875C7" w:rsidRPr="00B83B48" w:rsidRDefault="005437D9" w:rsidP="00327FC7">
      <w:pPr>
        <w:pStyle w:val="ListParagraph"/>
        <w:numPr>
          <w:ilvl w:val="1"/>
          <w:numId w:val="30"/>
        </w:numPr>
        <w:spacing w:after="0" w:line="240" w:lineRule="auto"/>
        <w:ind w:left="1620" w:hanging="810"/>
        <w:rPr>
          <w:rFonts w:cs="Arial"/>
        </w:rPr>
      </w:pPr>
      <w:r>
        <w:t>Does the proposed solution support deploying custom CMS configurations?</w:t>
      </w:r>
    </w:p>
    <w:p w14:paraId="4C41E7C2" w14:textId="77777777" w:rsidR="00B875C7" w:rsidRDefault="00B875C7" w:rsidP="00B875C7">
      <w:pPr>
        <w:pStyle w:val="ListParagraph"/>
        <w:spacing w:after="0" w:line="240" w:lineRule="auto"/>
        <w:ind w:left="1620"/>
        <w:rPr>
          <w:rFonts w:cs="Arial"/>
        </w:rPr>
      </w:pPr>
    </w:p>
    <w:p w14:paraId="35347D9A" w14:textId="4EF23173" w:rsidR="00B875C7" w:rsidRDefault="004C3F30" w:rsidP="00B875C7">
      <w:pPr>
        <w:pStyle w:val="ListParagraph"/>
        <w:spacing w:after="0" w:line="240" w:lineRule="auto"/>
        <w:ind w:left="1620"/>
        <w:rPr>
          <w:rFonts w:cs="Times"/>
        </w:rPr>
      </w:pPr>
      <w:r w:rsidRPr="004C3F30">
        <w:rPr>
          <w:rFonts w:cs="Times"/>
        </w:rPr>
        <w:t>Yes_____ or   No______</w:t>
      </w:r>
    </w:p>
    <w:p w14:paraId="3C5FD7E7" w14:textId="77777777" w:rsidR="004C3F30" w:rsidRDefault="004C3F30" w:rsidP="00B875C7">
      <w:pPr>
        <w:pStyle w:val="ListParagraph"/>
        <w:spacing w:after="0" w:line="240" w:lineRule="auto"/>
        <w:ind w:left="1620"/>
        <w:rPr>
          <w:rFonts w:cs="Arial"/>
        </w:rPr>
      </w:pPr>
    </w:p>
    <w:p w14:paraId="27534599" w14:textId="79A88AF2" w:rsidR="0020331F" w:rsidRPr="009648F5" w:rsidRDefault="009648F5" w:rsidP="00D135EF">
      <w:pPr>
        <w:pStyle w:val="ListParagraph"/>
        <w:numPr>
          <w:ilvl w:val="1"/>
          <w:numId w:val="30"/>
        </w:numPr>
        <w:spacing w:after="0" w:line="240" w:lineRule="auto"/>
        <w:ind w:left="1620" w:hanging="810"/>
        <w:rPr>
          <w:rFonts w:cs="Arial"/>
        </w:rPr>
      </w:pPr>
      <w:r>
        <w:t>Does the proposed solution offer role based access control and the ability to specify which sites a user can see and administer?</w:t>
      </w:r>
      <w:r w:rsidR="00C96C47">
        <w:t xml:space="preserve"> </w:t>
      </w:r>
    </w:p>
    <w:p w14:paraId="5EF4A303" w14:textId="77777777" w:rsidR="009648F5" w:rsidRDefault="009648F5" w:rsidP="009648F5">
      <w:pPr>
        <w:spacing w:after="0" w:line="240" w:lineRule="auto"/>
        <w:rPr>
          <w:rFonts w:cs="Arial"/>
        </w:rPr>
      </w:pPr>
    </w:p>
    <w:p w14:paraId="444FDE84" w14:textId="575B55E3" w:rsidR="009648F5" w:rsidRPr="009648F5" w:rsidRDefault="009648F5" w:rsidP="009648F5">
      <w:pPr>
        <w:rPr>
          <w:rFonts w:cs="Arial"/>
        </w:rPr>
      </w:pPr>
      <w:r>
        <w:rPr>
          <w:rFonts w:cs="Arial"/>
        </w:rPr>
        <w:tab/>
      </w:r>
      <w:r>
        <w:rPr>
          <w:rFonts w:cs="Arial"/>
        </w:rPr>
        <w:tab/>
        <w:t xml:space="preserve">    </w:t>
      </w:r>
      <w:r w:rsidRPr="009648F5">
        <w:rPr>
          <w:rFonts w:cs="Arial"/>
        </w:rPr>
        <w:t>Yes_____ or   No______</w:t>
      </w:r>
    </w:p>
    <w:p w14:paraId="51E76E82" w14:textId="24BF48B9" w:rsidR="009648F5" w:rsidRPr="009648F5" w:rsidRDefault="009648F5" w:rsidP="00D135EF">
      <w:pPr>
        <w:pStyle w:val="ListParagraph"/>
        <w:numPr>
          <w:ilvl w:val="1"/>
          <w:numId w:val="30"/>
        </w:numPr>
        <w:spacing w:after="0" w:line="240" w:lineRule="auto"/>
        <w:ind w:left="1620" w:hanging="810"/>
        <w:rPr>
          <w:rFonts w:cs="Arial"/>
        </w:rPr>
      </w:pPr>
      <w:r>
        <w:t xml:space="preserve">Can a minimum </w:t>
      </w:r>
      <w:r w:rsidRPr="00AB244E">
        <w:t>of 99.</w:t>
      </w:r>
      <w:r>
        <w:t>9</w:t>
      </w:r>
      <w:r w:rsidRPr="00AB244E">
        <w:t>%</w:t>
      </w:r>
      <w:r>
        <w:t xml:space="preserve"> website uptime availability be expected for the proposed solution?</w:t>
      </w:r>
    </w:p>
    <w:p w14:paraId="124F4F2B" w14:textId="77777777" w:rsidR="009648F5" w:rsidRDefault="009648F5" w:rsidP="009648F5">
      <w:pPr>
        <w:spacing w:after="0" w:line="240" w:lineRule="auto"/>
        <w:rPr>
          <w:rFonts w:cs="Arial"/>
        </w:rPr>
      </w:pPr>
    </w:p>
    <w:p w14:paraId="2A236A3A" w14:textId="16142F65" w:rsidR="009648F5" w:rsidRPr="009648F5" w:rsidRDefault="009648F5" w:rsidP="009648F5">
      <w:pPr>
        <w:rPr>
          <w:rFonts w:cs="Arial"/>
        </w:rPr>
      </w:pPr>
      <w:r>
        <w:rPr>
          <w:rFonts w:cs="Arial"/>
        </w:rPr>
        <w:tab/>
      </w:r>
      <w:r>
        <w:rPr>
          <w:rFonts w:cs="Arial"/>
        </w:rPr>
        <w:tab/>
        <w:t xml:space="preserve">    </w:t>
      </w:r>
      <w:r w:rsidRPr="009648F5">
        <w:rPr>
          <w:rFonts w:cs="Arial"/>
        </w:rPr>
        <w:t>Yes_____ or   No______</w:t>
      </w:r>
    </w:p>
    <w:p w14:paraId="6C3789C4" w14:textId="378557F5" w:rsidR="009648F5" w:rsidRDefault="009648F5" w:rsidP="009648F5">
      <w:pPr>
        <w:pStyle w:val="ListParagraph"/>
        <w:numPr>
          <w:ilvl w:val="1"/>
          <w:numId w:val="30"/>
        </w:numPr>
        <w:spacing w:after="0" w:line="240" w:lineRule="auto"/>
        <w:ind w:left="1620" w:hanging="810"/>
        <w:rPr>
          <w:rFonts w:cs="Arial"/>
        </w:rPr>
      </w:pPr>
      <w:r>
        <w:rPr>
          <w:rFonts w:cs="Arial"/>
        </w:rPr>
        <w:t>Does the proposed sol</w:t>
      </w:r>
      <w:r w:rsidR="00B27683">
        <w:rPr>
          <w:rFonts w:cs="Arial"/>
        </w:rPr>
        <w:t xml:space="preserve">ution allow designated </w:t>
      </w:r>
      <w:r w:rsidR="001C73E2" w:rsidRPr="001C73E2">
        <w:rPr>
          <w:rFonts w:cs="Arial"/>
        </w:rPr>
        <w:t>The University</w:t>
      </w:r>
      <w:r>
        <w:rPr>
          <w:rFonts w:cs="Arial"/>
        </w:rPr>
        <w:t xml:space="preserve"> employees the ability to provision new sites without the need to interact with the vendor? </w:t>
      </w:r>
    </w:p>
    <w:p w14:paraId="201F2247" w14:textId="77777777" w:rsidR="004358CE" w:rsidRDefault="004358CE" w:rsidP="004358CE">
      <w:pPr>
        <w:spacing w:after="0" w:line="240" w:lineRule="auto"/>
        <w:rPr>
          <w:rFonts w:cs="Arial"/>
        </w:rPr>
      </w:pPr>
    </w:p>
    <w:p w14:paraId="0CDE0058" w14:textId="1F6AF60F" w:rsidR="004358CE" w:rsidRPr="004358CE" w:rsidRDefault="004358CE" w:rsidP="004358CE">
      <w:pPr>
        <w:rPr>
          <w:rFonts w:cs="Arial"/>
        </w:rPr>
      </w:pPr>
      <w:r>
        <w:rPr>
          <w:rFonts w:cs="Arial"/>
        </w:rPr>
        <w:tab/>
      </w:r>
      <w:r>
        <w:rPr>
          <w:rFonts w:cs="Arial"/>
        </w:rPr>
        <w:tab/>
        <w:t xml:space="preserve">    </w:t>
      </w:r>
      <w:r w:rsidRPr="004358CE">
        <w:rPr>
          <w:rFonts w:cs="Arial"/>
        </w:rPr>
        <w:t>Yes_____ or   No______</w:t>
      </w:r>
    </w:p>
    <w:p w14:paraId="2B501E54" w14:textId="43C59232" w:rsidR="004358CE" w:rsidRDefault="001C73E2" w:rsidP="00584020">
      <w:pPr>
        <w:pStyle w:val="ListParagraph"/>
        <w:numPr>
          <w:ilvl w:val="1"/>
          <w:numId w:val="30"/>
        </w:numPr>
        <w:spacing w:after="0" w:line="240" w:lineRule="auto"/>
        <w:ind w:left="1620" w:hanging="810"/>
        <w:rPr>
          <w:rFonts w:cs="Arial"/>
        </w:rPr>
      </w:pPr>
      <w:r w:rsidRPr="001C73E2">
        <w:rPr>
          <w:rFonts w:cs="Arial"/>
        </w:rPr>
        <w:t>The University</w:t>
      </w:r>
      <w:r w:rsidR="009648F5" w:rsidRPr="001C73E2">
        <w:rPr>
          <w:rFonts w:cs="Arial"/>
        </w:rPr>
        <w:t xml:space="preserve"> </w:t>
      </w:r>
      <w:r w:rsidR="009648F5" w:rsidRPr="004358CE">
        <w:rPr>
          <w:rFonts w:cs="Arial"/>
        </w:rPr>
        <w:t xml:space="preserve">requires ALL user accounts that authenticate to the proposed solution to utilize Shibboleth 3.xor SecureAuth which will allow ONLY </w:t>
      </w:r>
      <w:r w:rsidR="009D7C8E">
        <w:rPr>
          <w:rFonts w:cs="Arial"/>
          <w:sz w:val="24"/>
          <w:szCs w:val="24"/>
        </w:rPr>
        <w:t>University</w:t>
      </w:r>
      <w:r w:rsidR="009648F5" w:rsidRPr="004358CE">
        <w:rPr>
          <w:rFonts w:cs="Arial"/>
        </w:rPr>
        <w:t xml:space="preserve"> authorized user accounts into the proposed solution.  Can the proposed solution accommodate this requirement? </w:t>
      </w:r>
    </w:p>
    <w:p w14:paraId="3F376A15" w14:textId="77777777" w:rsidR="004358CE" w:rsidRDefault="004358CE" w:rsidP="004358CE">
      <w:pPr>
        <w:pStyle w:val="ListParagraph"/>
        <w:spacing w:after="0" w:line="240" w:lineRule="auto"/>
        <w:ind w:left="1620"/>
        <w:rPr>
          <w:rFonts w:cs="Arial"/>
        </w:rPr>
      </w:pPr>
    </w:p>
    <w:p w14:paraId="15981777" w14:textId="7158EC97" w:rsidR="004358CE" w:rsidRPr="004358CE" w:rsidRDefault="004358CE" w:rsidP="004358CE">
      <w:pPr>
        <w:pStyle w:val="ListParagraph"/>
        <w:spacing w:after="0" w:line="240" w:lineRule="auto"/>
        <w:ind w:left="1620"/>
        <w:rPr>
          <w:rFonts w:cs="Arial"/>
        </w:rPr>
      </w:pPr>
      <w:r w:rsidRPr="004358CE">
        <w:rPr>
          <w:rFonts w:cs="Arial"/>
        </w:rPr>
        <w:t>Yes_____ or   No______</w:t>
      </w:r>
    </w:p>
    <w:p w14:paraId="4B2F21F7" w14:textId="499CB54E" w:rsidR="004358CE" w:rsidRPr="004358CE" w:rsidRDefault="004358CE" w:rsidP="004358CE">
      <w:pPr>
        <w:spacing w:after="0" w:line="240" w:lineRule="auto"/>
        <w:rPr>
          <w:rFonts w:cs="Arial"/>
        </w:rPr>
      </w:pPr>
    </w:p>
    <w:p w14:paraId="2CD73260" w14:textId="56B44D50" w:rsidR="004358CE" w:rsidRDefault="004358CE" w:rsidP="009648F5">
      <w:pPr>
        <w:pStyle w:val="ListParagraph"/>
        <w:numPr>
          <w:ilvl w:val="1"/>
          <w:numId w:val="30"/>
        </w:numPr>
        <w:spacing w:after="0" w:line="240" w:lineRule="auto"/>
        <w:ind w:left="1620" w:hanging="810"/>
        <w:rPr>
          <w:rFonts w:cs="Arial"/>
        </w:rPr>
      </w:pPr>
      <w:r>
        <w:rPr>
          <w:rFonts w:cs="Arial"/>
        </w:rPr>
        <w:t>Does the proposed solution include regular website backups (code, database and files) as well as self-service backup and restore capability?</w:t>
      </w:r>
    </w:p>
    <w:p w14:paraId="7B795A0F" w14:textId="77777777" w:rsidR="004358CE" w:rsidRDefault="004358CE" w:rsidP="004358CE">
      <w:pPr>
        <w:spacing w:after="0" w:line="240" w:lineRule="auto"/>
        <w:rPr>
          <w:rFonts w:cs="Arial"/>
        </w:rPr>
      </w:pPr>
    </w:p>
    <w:p w14:paraId="3A29B303" w14:textId="515A8B7B" w:rsidR="004358CE" w:rsidRDefault="004358CE" w:rsidP="004358CE">
      <w:pPr>
        <w:spacing w:after="0" w:line="240" w:lineRule="auto"/>
        <w:rPr>
          <w:rFonts w:cs="Arial"/>
        </w:rPr>
      </w:pPr>
      <w:r>
        <w:rPr>
          <w:rFonts w:cs="Arial"/>
        </w:rPr>
        <w:tab/>
      </w:r>
      <w:r>
        <w:rPr>
          <w:rFonts w:cs="Arial"/>
        </w:rPr>
        <w:tab/>
        <w:t xml:space="preserve">    </w:t>
      </w:r>
      <w:r w:rsidRPr="004358CE">
        <w:rPr>
          <w:rFonts w:cs="Arial"/>
        </w:rPr>
        <w:t>Yes_____ or   No______</w:t>
      </w:r>
    </w:p>
    <w:p w14:paraId="19A5DABF" w14:textId="77777777" w:rsidR="004358CE" w:rsidRDefault="004358CE" w:rsidP="004358CE">
      <w:pPr>
        <w:spacing w:after="0" w:line="240" w:lineRule="auto"/>
        <w:rPr>
          <w:rFonts w:cs="Arial"/>
        </w:rPr>
      </w:pPr>
    </w:p>
    <w:p w14:paraId="4CB6266F" w14:textId="071B1B87" w:rsidR="009648F5" w:rsidRDefault="009648F5" w:rsidP="009648F5">
      <w:pPr>
        <w:pStyle w:val="ListParagraph"/>
        <w:numPr>
          <w:ilvl w:val="1"/>
          <w:numId w:val="30"/>
        </w:numPr>
        <w:spacing w:after="0" w:line="240" w:lineRule="auto"/>
        <w:ind w:left="1620" w:hanging="810"/>
        <w:rPr>
          <w:rFonts w:cs="Arial"/>
        </w:rPr>
      </w:pPr>
      <w:r>
        <w:rPr>
          <w:rFonts w:cs="Arial"/>
        </w:rPr>
        <w:t>Does the proposed solution offer load management and website scalability during high traffic periods?</w:t>
      </w:r>
    </w:p>
    <w:p w14:paraId="22BEECB4" w14:textId="77777777" w:rsidR="004358CE" w:rsidRDefault="004358CE" w:rsidP="004358CE">
      <w:pPr>
        <w:pStyle w:val="ListParagraph"/>
        <w:spacing w:after="0" w:line="240" w:lineRule="auto"/>
        <w:ind w:left="1620"/>
        <w:rPr>
          <w:rFonts w:cs="Arial"/>
        </w:rPr>
      </w:pPr>
    </w:p>
    <w:p w14:paraId="55D1CC1B" w14:textId="7D4031AE" w:rsidR="004358CE" w:rsidRDefault="004358CE" w:rsidP="004358CE">
      <w:pPr>
        <w:spacing w:after="0" w:line="240" w:lineRule="auto"/>
        <w:rPr>
          <w:rFonts w:cs="Arial"/>
        </w:rPr>
      </w:pPr>
      <w:r>
        <w:rPr>
          <w:rFonts w:cs="Arial"/>
        </w:rPr>
        <w:tab/>
      </w:r>
      <w:r>
        <w:rPr>
          <w:rFonts w:cs="Arial"/>
        </w:rPr>
        <w:tab/>
        <w:t xml:space="preserve">    </w:t>
      </w:r>
      <w:r w:rsidRPr="004358CE">
        <w:rPr>
          <w:rFonts w:cs="Arial"/>
        </w:rPr>
        <w:t>Yes_____ or   No______</w:t>
      </w:r>
    </w:p>
    <w:p w14:paraId="118B7F0C" w14:textId="77777777" w:rsidR="004358CE" w:rsidRDefault="004358CE" w:rsidP="004358CE">
      <w:pPr>
        <w:spacing w:after="0" w:line="240" w:lineRule="auto"/>
        <w:rPr>
          <w:rFonts w:cs="Arial"/>
        </w:rPr>
      </w:pPr>
    </w:p>
    <w:p w14:paraId="36285FD6" w14:textId="49FF0931" w:rsidR="004358CE" w:rsidRDefault="004358CE" w:rsidP="00584020">
      <w:pPr>
        <w:pStyle w:val="ListParagraph"/>
        <w:numPr>
          <w:ilvl w:val="1"/>
          <w:numId w:val="30"/>
        </w:numPr>
        <w:spacing w:after="0" w:line="240" w:lineRule="auto"/>
        <w:ind w:left="1620" w:hanging="810"/>
        <w:rPr>
          <w:rFonts w:cs="Arial"/>
        </w:rPr>
      </w:pPr>
      <w:r w:rsidRPr="004358CE">
        <w:rPr>
          <w:rFonts w:cs="Arial"/>
        </w:rPr>
        <w:t xml:space="preserve">Does the proposed solution offer SSL certificates or allow </w:t>
      </w:r>
      <w:r w:rsidR="001C73E2" w:rsidRPr="001C73E2">
        <w:rPr>
          <w:rFonts w:cs="Arial"/>
        </w:rPr>
        <w:t>The University</w:t>
      </w:r>
      <w:r w:rsidRPr="004358CE">
        <w:rPr>
          <w:rFonts w:cs="Arial"/>
        </w:rPr>
        <w:t xml:space="preserve"> to apply our own SSL certificates to individual sites?</w:t>
      </w:r>
    </w:p>
    <w:p w14:paraId="5A0F5D18" w14:textId="77777777" w:rsidR="004358CE" w:rsidRDefault="004358CE" w:rsidP="004358CE">
      <w:pPr>
        <w:pStyle w:val="ListParagraph"/>
        <w:spacing w:after="0" w:line="240" w:lineRule="auto"/>
        <w:ind w:left="1620"/>
        <w:rPr>
          <w:rFonts w:cs="Arial"/>
        </w:rPr>
      </w:pPr>
    </w:p>
    <w:p w14:paraId="1DC238D1" w14:textId="50C17966" w:rsidR="004358CE" w:rsidRDefault="004358CE" w:rsidP="004358CE">
      <w:pPr>
        <w:pStyle w:val="ListParagraph"/>
        <w:spacing w:after="0" w:line="240" w:lineRule="auto"/>
        <w:ind w:left="1620"/>
        <w:rPr>
          <w:rFonts w:cs="Arial"/>
        </w:rPr>
      </w:pPr>
      <w:r w:rsidRPr="004358CE">
        <w:rPr>
          <w:rFonts w:cs="Arial"/>
        </w:rPr>
        <w:t>Yes_____ or   No______</w:t>
      </w:r>
    </w:p>
    <w:p w14:paraId="295B0E28" w14:textId="77777777" w:rsidR="004358CE" w:rsidRDefault="004358CE" w:rsidP="004358CE">
      <w:pPr>
        <w:pStyle w:val="ListParagraph"/>
        <w:spacing w:after="0" w:line="240" w:lineRule="auto"/>
        <w:ind w:left="1620"/>
        <w:rPr>
          <w:rFonts w:cs="Arial"/>
        </w:rPr>
      </w:pPr>
    </w:p>
    <w:p w14:paraId="05C4D725" w14:textId="7D10ADB3" w:rsidR="004358CE" w:rsidRDefault="004358CE" w:rsidP="009648F5">
      <w:pPr>
        <w:pStyle w:val="ListParagraph"/>
        <w:numPr>
          <w:ilvl w:val="1"/>
          <w:numId w:val="30"/>
        </w:numPr>
        <w:spacing w:after="0" w:line="240" w:lineRule="auto"/>
        <w:ind w:left="1620" w:hanging="810"/>
        <w:rPr>
          <w:rFonts w:cs="Arial"/>
        </w:rPr>
      </w:pPr>
      <w:r>
        <w:rPr>
          <w:rFonts w:cs="Arial"/>
        </w:rPr>
        <w:t xml:space="preserve">Does the proposed solution offer a minimum of two environments per website –production and development? </w:t>
      </w:r>
    </w:p>
    <w:p w14:paraId="5C179AE3" w14:textId="77777777" w:rsidR="004358CE" w:rsidRDefault="004358CE" w:rsidP="004358CE">
      <w:pPr>
        <w:spacing w:after="0" w:line="240" w:lineRule="auto"/>
        <w:rPr>
          <w:rFonts w:cs="Arial"/>
        </w:rPr>
      </w:pPr>
    </w:p>
    <w:p w14:paraId="76EE51B9" w14:textId="589D7AAA" w:rsidR="004358CE" w:rsidRDefault="004358CE" w:rsidP="004358CE">
      <w:pPr>
        <w:spacing w:after="0" w:line="240" w:lineRule="auto"/>
        <w:rPr>
          <w:rFonts w:cs="Arial"/>
        </w:rPr>
      </w:pPr>
      <w:r>
        <w:rPr>
          <w:rFonts w:cs="Arial"/>
        </w:rPr>
        <w:tab/>
      </w:r>
      <w:r>
        <w:rPr>
          <w:rFonts w:cs="Arial"/>
        </w:rPr>
        <w:tab/>
        <w:t xml:space="preserve">    </w:t>
      </w:r>
      <w:r w:rsidRPr="004358CE">
        <w:rPr>
          <w:rFonts w:cs="Arial"/>
        </w:rPr>
        <w:t>Yes_____ or   No______</w:t>
      </w:r>
    </w:p>
    <w:p w14:paraId="2C77BBDA" w14:textId="77777777" w:rsidR="004358CE" w:rsidRDefault="004358CE" w:rsidP="004358CE">
      <w:pPr>
        <w:spacing w:after="0" w:line="240" w:lineRule="auto"/>
        <w:rPr>
          <w:rFonts w:cs="Arial"/>
        </w:rPr>
      </w:pPr>
    </w:p>
    <w:p w14:paraId="03E4B274" w14:textId="28F4DBA4" w:rsidR="004358CE" w:rsidRDefault="004358CE" w:rsidP="009648F5">
      <w:pPr>
        <w:pStyle w:val="ListParagraph"/>
        <w:numPr>
          <w:ilvl w:val="1"/>
          <w:numId w:val="30"/>
        </w:numPr>
        <w:spacing w:after="0" w:line="240" w:lineRule="auto"/>
        <w:ind w:left="1620" w:hanging="810"/>
        <w:rPr>
          <w:rFonts w:cs="Arial"/>
        </w:rPr>
      </w:pPr>
      <w:r>
        <w:rPr>
          <w:rFonts w:cs="Arial"/>
        </w:rPr>
        <w:t>Is 24x7x365 technical support for the proposed solution available?</w:t>
      </w:r>
    </w:p>
    <w:p w14:paraId="0EDF6088" w14:textId="77777777" w:rsidR="004358CE" w:rsidRDefault="004358CE" w:rsidP="004358CE">
      <w:pPr>
        <w:spacing w:after="0" w:line="240" w:lineRule="auto"/>
        <w:rPr>
          <w:rFonts w:cs="Arial"/>
        </w:rPr>
      </w:pPr>
    </w:p>
    <w:p w14:paraId="35FA9BAE" w14:textId="3627F467" w:rsidR="004358CE" w:rsidRDefault="004358CE" w:rsidP="004358CE">
      <w:pPr>
        <w:spacing w:after="0" w:line="240" w:lineRule="auto"/>
        <w:rPr>
          <w:rFonts w:cs="Arial"/>
        </w:rPr>
      </w:pPr>
      <w:r>
        <w:rPr>
          <w:rFonts w:cs="Arial"/>
        </w:rPr>
        <w:tab/>
      </w:r>
      <w:r>
        <w:rPr>
          <w:rFonts w:cs="Arial"/>
        </w:rPr>
        <w:tab/>
        <w:t xml:space="preserve">    </w:t>
      </w:r>
      <w:r w:rsidRPr="004358CE">
        <w:rPr>
          <w:rFonts w:cs="Arial"/>
        </w:rPr>
        <w:t>Yes_____ or   No______</w:t>
      </w:r>
    </w:p>
    <w:p w14:paraId="6A332173" w14:textId="2E7274E6" w:rsidR="004358CE" w:rsidRPr="004358CE" w:rsidRDefault="004358CE" w:rsidP="004358CE">
      <w:pPr>
        <w:spacing w:after="0" w:line="240" w:lineRule="auto"/>
        <w:rPr>
          <w:rFonts w:cs="Arial"/>
        </w:rPr>
      </w:pPr>
      <w:r>
        <w:rPr>
          <w:rFonts w:cs="Arial"/>
        </w:rPr>
        <w:tab/>
      </w:r>
      <w:r>
        <w:rPr>
          <w:rFonts w:cs="Arial"/>
        </w:rPr>
        <w:tab/>
      </w:r>
    </w:p>
    <w:p w14:paraId="549AEF61" w14:textId="56DE3D0B" w:rsidR="004358CE" w:rsidRPr="009648F5" w:rsidRDefault="004358CE" w:rsidP="009648F5">
      <w:pPr>
        <w:pStyle w:val="ListParagraph"/>
        <w:numPr>
          <w:ilvl w:val="1"/>
          <w:numId w:val="30"/>
        </w:numPr>
        <w:spacing w:after="0" w:line="240" w:lineRule="auto"/>
        <w:ind w:left="1620" w:hanging="810"/>
        <w:rPr>
          <w:rFonts w:cs="Arial"/>
        </w:rPr>
      </w:pPr>
      <w:r>
        <w:rPr>
          <w:rFonts w:cs="Arial"/>
        </w:rPr>
        <w:t>Does the proposed solution allow for the export of site content, databases and files off the hosted platform?</w:t>
      </w:r>
    </w:p>
    <w:p w14:paraId="4205C8B6" w14:textId="77777777" w:rsidR="00992529" w:rsidRPr="00992529" w:rsidRDefault="00992529" w:rsidP="00992529">
      <w:pPr>
        <w:pStyle w:val="ListParagraph"/>
        <w:spacing w:after="0" w:line="240" w:lineRule="auto"/>
        <w:ind w:left="1620"/>
        <w:rPr>
          <w:rFonts w:cs="Arial"/>
        </w:rPr>
      </w:pPr>
    </w:p>
    <w:p w14:paraId="4F3BF934" w14:textId="7D432309" w:rsidR="00D412E1" w:rsidRPr="002F7F29" w:rsidRDefault="004C3F30" w:rsidP="00992529">
      <w:pPr>
        <w:pStyle w:val="ListParagraph"/>
        <w:spacing w:after="0" w:line="240" w:lineRule="auto"/>
        <w:ind w:left="1620"/>
        <w:rPr>
          <w:rFonts w:cs="Times"/>
        </w:rPr>
      </w:pPr>
      <w:r w:rsidRPr="004C3F30">
        <w:rPr>
          <w:rFonts w:cs="Times"/>
        </w:rPr>
        <w:t>Yes_____ or   No______</w:t>
      </w:r>
    </w:p>
    <w:p w14:paraId="49D1CD0F" w14:textId="48111E46" w:rsidR="00BD05B1" w:rsidRPr="00E87764" w:rsidRDefault="00BD05B1" w:rsidP="00BD05B1">
      <w:pPr>
        <w:pStyle w:val="ListParagraph"/>
        <w:spacing w:after="0" w:line="240" w:lineRule="auto"/>
        <w:ind w:left="435"/>
        <w:rPr>
          <w:rFonts w:cs="Arial"/>
        </w:rPr>
      </w:pPr>
      <w:r>
        <w:rPr>
          <w:rFonts w:cs="Arial"/>
        </w:rPr>
        <w:tab/>
      </w:r>
      <w:r>
        <w:rPr>
          <w:rFonts w:cs="Arial"/>
        </w:rPr>
        <w:tab/>
      </w:r>
    </w:p>
    <w:p w14:paraId="34F6CBB3" w14:textId="07059519" w:rsidR="00B83B48" w:rsidRPr="00D03AA1" w:rsidRDefault="00CF6828" w:rsidP="00CF6828">
      <w:pPr>
        <w:pStyle w:val="ListParagraph"/>
        <w:numPr>
          <w:ilvl w:val="1"/>
          <w:numId w:val="30"/>
        </w:numPr>
        <w:spacing w:after="0" w:line="240" w:lineRule="auto"/>
        <w:ind w:left="1620" w:hanging="795"/>
        <w:rPr>
          <w:rFonts w:cs="Arial"/>
        </w:rPr>
      </w:pPr>
      <w:r w:rsidRPr="00CF6828">
        <w:rPr>
          <w:rFonts w:cs="Arial"/>
        </w:rPr>
        <w:t xml:space="preserve">Contractor agrees to maintain, on a primary basis and at its sole expense, at all times </w:t>
      </w:r>
      <w:r>
        <w:rPr>
          <w:rFonts w:cs="Arial"/>
        </w:rPr>
        <w:tab/>
        <w:t xml:space="preserve">       </w:t>
      </w:r>
      <w:r w:rsidRPr="00CF6828">
        <w:rPr>
          <w:rFonts w:cs="Arial"/>
        </w:rPr>
        <w:t xml:space="preserve">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w:t>
      </w:r>
      <w:r w:rsidR="001E21C8">
        <w:rPr>
          <w:rFonts w:cs="Arial"/>
        </w:rPr>
        <w:t>o</w:t>
      </w:r>
      <w:r w:rsidR="001E21C8" w:rsidRPr="00CF6828">
        <w:rPr>
          <w:rFonts w:cs="Arial"/>
        </w:rPr>
        <w:t>bligations</w:t>
      </w:r>
      <w:r w:rsidR="001E21C8">
        <w:rPr>
          <w:rFonts w:cs="Arial"/>
        </w:rPr>
        <w:t xml:space="preserve"> </w:t>
      </w:r>
      <w:r w:rsidRPr="00CF6828">
        <w:rPr>
          <w:rFonts w:cs="Arial"/>
        </w:rPr>
        <w:t>assumed by Contractor under any resulting contract. Coverage to be provided as follows</w:t>
      </w:r>
      <w:r w:rsidR="001E21C8">
        <w:rPr>
          <w:rFonts w:cs="Arial"/>
        </w:rPr>
        <w:t xml:space="preserve"> </w:t>
      </w:r>
      <w:r w:rsidRPr="00CF6828">
        <w:rPr>
          <w:rFonts w:cs="Arial"/>
        </w:rPr>
        <w:t>by a carrier with A.M. Best minimum rating of A- VIII.</w:t>
      </w:r>
    </w:p>
    <w:p w14:paraId="0E6BEB21" w14:textId="77777777" w:rsidR="00CF6828" w:rsidRPr="00D03AA1" w:rsidRDefault="00CF6828" w:rsidP="00D03AA1">
      <w:pPr>
        <w:pStyle w:val="ListParagraph"/>
        <w:spacing w:after="0" w:line="240" w:lineRule="auto"/>
        <w:ind w:left="1620"/>
        <w:rPr>
          <w:rFonts w:cs="Arial"/>
        </w:rPr>
      </w:pPr>
    </w:p>
    <w:p w14:paraId="069816E8" w14:textId="77777777" w:rsidR="001E21C8" w:rsidRPr="001E21C8" w:rsidRDefault="001E21C8" w:rsidP="001E21C8">
      <w:pPr>
        <w:pStyle w:val="ListParagraph"/>
        <w:spacing w:after="0"/>
        <w:ind w:left="1620"/>
        <w:rPr>
          <w:rFonts w:cs="Arial"/>
        </w:rPr>
      </w:pPr>
      <w:r w:rsidRPr="001E21C8">
        <w:rPr>
          <w:rFonts w:cs="Arial"/>
          <w:b/>
        </w:rPr>
        <w:t>Commercial General Liability</w:t>
      </w:r>
      <w:r w:rsidRPr="001E21C8">
        <w:rPr>
          <w:rFonts w:cs="Arial"/>
        </w:rPr>
        <w:t xml:space="preserve">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13B37FBA" w14:textId="77777777" w:rsidR="001E21C8" w:rsidRPr="001E21C8" w:rsidRDefault="001E21C8" w:rsidP="001E21C8">
      <w:pPr>
        <w:pStyle w:val="ListParagraph"/>
        <w:ind w:left="1620"/>
        <w:rPr>
          <w:rFonts w:cs="Arial"/>
        </w:rPr>
      </w:pPr>
      <w:r w:rsidRPr="001E21C8">
        <w:rPr>
          <w:rFonts w:cs="Arial"/>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6837B3F2" w14:textId="77777777" w:rsidR="001E21C8" w:rsidRPr="001E21C8" w:rsidRDefault="001E21C8" w:rsidP="001E21C8">
      <w:pPr>
        <w:pStyle w:val="ListParagraph"/>
        <w:ind w:left="1620"/>
        <w:rPr>
          <w:rFonts w:cs="Arial"/>
        </w:rPr>
      </w:pPr>
    </w:p>
    <w:p w14:paraId="3BFF3FA7" w14:textId="77777777" w:rsidR="001E21C8" w:rsidRPr="001E21C8" w:rsidRDefault="001E21C8" w:rsidP="001E21C8">
      <w:pPr>
        <w:pStyle w:val="ListParagraph"/>
        <w:ind w:left="1620"/>
        <w:rPr>
          <w:rFonts w:cs="Arial"/>
        </w:rPr>
      </w:pPr>
      <w:r w:rsidRPr="001E21C8">
        <w:rPr>
          <w:rFonts w:cs="Arial"/>
          <w:b/>
        </w:rPr>
        <w:t>Workers’ Compensation &amp; Employers Liability</w:t>
      </w:r>
      <w:r w:rsidRPr="001E21C8">
        <w:rPr>
          <w:rFonts w:cs="Arial"/>
        </w:rPr>
        <w:t xml:space="preserve">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4A39C35B" w14:textId="77777777" w:rsidR="001E21C8" w:rsidRPr="001E21C8" w:rsidRDefault="001E21C8" w:rsidP="001E21C8">
      <w:pPr>
        <w:pStyle w:val="ListParagraph"/>
        <w:ind w:left="1620"/>
        <w:rPr>
          <w:rFonts w:cs="Arial"/>
          <w:bCs/>
        </w:rPr>
      </w:pPr>
    </w:p>
    <w:p w14:paraId="25086429" w14:textId="77777777" w:rsidR="001E21C8" w:rsidRPr="001E21C8" w:rsidRDefault="001E21C8" w:rsidP="001E21C8">
      <w:pPr>
        <w:pStyle w:val="ListParagraph"/>
        <w:spacing w:line="240" w:lineRule="auto"/>
        <w:ind w:left="1620"/>
        <w:rPr>
          <w:rFonts w:cs="Arial"/>
        </w:rPr>
      </w:pPr>
      <w:r w:rsidRPr="001E21C8">
        <w:rPr>
          <w:rFonts w:cs="Arial"/>
          <w:b/>
          <w:bCs/>
        </w:rPr>
        <w:t xml:space="preserve">Data Breach </w:t>
      </w:r>
      <w:r w:rsidRPr="001E21C8">
        <w:rPr>
          <w:rFonts w:cs="Arial"/>
        </w:rPr>
        <w:t xml:space="preserve">Refer to Risk &amp; Insurance Management for review, but at a minimum for low risk contracts only: </w:t>
      </w:r>
      <w:r w:rsidRPr="001E21C8">
        <w:rPr>
          <w:rFonts w:cs="Arial"/>
          <w:bCs/>
        </w:rPr>
        <w:t>If capturing, transmitting or access to PII, PHI or PCI then coverage must also include Data Breach coverage minimum of $1,000,000 per occurrence.</w:t>
      </w:r>
    </w:p>
    <w:p w14:paraId="4DF7342A" w14:textId="77777777" w:rsidR="001E21C8" w:rsidRPr="001E21C8" w:rsidRDefault="001E21C8" w:rsidP="001E21C8">
      <w:pPr>
        <w:pStyle w:val="ListParagraph"/>
        <w:ind w:left="1620"/>
        <w:rPr>
          <w:rFonts w:cs="Arial"/>
        </w:rPr>
      </w:pPr>
    </w:p>
    <w:p w14:paraId="1F98FCBC" w14:textId="77777777" w:rsidR="001E21C8" w:rsidRPr="001E21C8" w:rsidRDefault="001E21C8" w:rsidP="001E21C8">
      <w:pPr>
        <w:pStyle w:val="ListParagraph"/>
        <w:ind w:left="1620"/>
        <w:rPr>
          <w:rFonts w:cs="Arial"/>
        </w:rPr>
      </w:pPr>
      <w:r w:rsidRPr="001E21C8">
        <w:rPr>
          <w:rFonts w:cs="Arial"/>
          <w:b/>
        </w:rPr>
        <w:t xml:space="preserve">Business Auto Liability (If required in service performance) </w:t>
      </w:r>
      <w:r w:rsidRPr="001E21C8">
        <w:rPr>
          <w:rFonts w:cs="Arial"/>
        </w:rPr>
        <w:t xml:space="preserve">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4B248B18" w14:textId="77777777" w:rsidR="001E21C8" w:rsidRPr="001E21C8" w:rsidRDefault="001E21C8" w:rsidP="001E21C8">
      <w:pPr>
        <w:pStyle w:val="ListParagraph"/>
        <w:spacing w:line="240" w:lineRule="auto"/>
        <w:ind w:left="1620"/>
        <w:rPr>
          <w:rFonts w:cs="Arial"/>
          <w:b/>
          <w:i/>
          <w:u w:val="single"/>
        </w:rPr>
      </w:pPr>
    </w:p>
    <w:p w14:paraId="53F8E68B" w14:textId="77777777" w:rsidR="001E21C8" w:rsidRPr="001E21C8" w:rsidRDefault="001E21C8" w:rsidP="001E21C8">
      <w:pPr>
        <w:pStyle w:val="ListParagraph"/>
        <w:ind w:left="1620"/>
        <w:rPr>
          <w:rFonts w:cs="Arial"/>
        </w:rPr>
      </w:pPr>
      <w:r w:rsidRPr="001E21C8">
        <w:rPr>
          <w:rFonts w:cs="Arial"/>
        </w:rPr>
        <w:t xml:space="preserve">The Curators of the University of Missouri, its officers, employees and agents are to be </w:t>
      </w:r>
      <w:r w:rsidRPr="001E21C8">
        <w:rPr>
          <w:rFonts w:cs="Arial"/>
          <w:u w:val="single"/>
        </w:rPr>
        <w:t>Additional Insured</w:t>
      </w:r>
      <w:r w:rsidRPr="001E21C8">
        <w:rPr>
          <w:rFonts w:cs="Arial"/>
        </w:rPr>
        <w:t xml:space="preserve">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6543FD1B" w14:textId="77777777" w:rsidR="00D03AA1" w:rsidRDefault="00D03AA1" w:rsidP="00D03AA1">
      <w:pPr>
        <w:pStyle w:val="ListParagraph"/>
        <w:spacing w:after="0" w:line="240" w:lineRule="auto"/>
        <w:ind w:left="1620"/>
        <w:rPr>
          <w:rFonts w:cs="Arial"/>
        </w:rPr>
      </w:pPr>
    </w:p>
    <w:p w14:paraId="181B8B39" w14:textId="602070AB" w:rsidR="00E87764" w:rsidRDefault="00D03AA1" w:rsidP="00D03AA1">
      <w:pPr>
        <w:pStyle w:val="ListParagraph"/>
        <w:spacing w:after="0" w:line="240" w:lineRule="auto"/>
        <w:ind w:left="1620"/>
        <w:rPr>
          <w:rFonts w:cs="Arial"/>
        </w:rPr>
      </w:pPr>
      <w:r w:rsidRPr="00D03AA1">
        <w:rPr>
          <w:rFonts w:cs="Arial"/>
        </w:rPr>
        <w:t xml:space="preserve">Yes ____  </w:t>
      </w:r>
      <w:r w:rsidR="00A72259">
        <w:rPr>
          <w:rFonts w:cs="Arial"/>
        </w:rPr>
        <w:t xml:space="preserve">or   </w:t>
      </w:r>
      <w:r w:rsidRPr="00D03AA1">
        <w:rPr>
          <w:rFonts w:cs="Arial"/>
        </w:rPr>
        <w:t>No_____</w:t>
      </w:r>
    </w:p>
    <w:p w14:paraId="488C506B" w14:textId="77777777" w:rsidR="00D03AA1" w:rsidRDefault="00D03AA1" w:rsidP="00D03AA1">
      <w:pPr>
        <w:pStyle w:val="ListParagraph"/>
        <w:spacing w:after="0" w:line="240" w:lineRule="auto"/>
        <w:ind w:left="1620"/>
        <w:rPr>
          <w:rFonts w:cs="Arial"/>
        </w:rPr>
      </w:pPr>
    </w:p>
    <w:p w14:paraId="49F60644" w14:textId="77777777" w:rsidR="00D03AA1" w:rsidRPr="004C3F30" w:rsidRDefault="00D03AA1" w:rsidP="00D03AA1">
      <w:pPr>
        <w:pStyle w:val="ListParagraph"/>
        <w:spacing w:after="0" w:line="240" w:lineRule="auto"/>
        <w:ind w:left="1620"/>
        <w:rPr>
          <w:rFonts w:cs="Arial"/>
        </w:rPr>
      </w:pPr>
    </w:p>
    <w:p w14:paraId="02D326D9" w14:textId="66431BDF" w:rsidR="00B152C2" w:rsidRPr="00D03AA1" w:rsidRDefault="00D03AA1" w:rsidP="00D03AA1">
      <w:pPr>
        <w:keepNext/>
        <w:keepLines/>
        <w:spacing w:after="0" w:line="240" w:lineRule="auto"/>
        <w:rPr>
          <w:rFonts w:cstheme="minorHAnsi"/>
          <w:b/>
        </w:rPr>
      </w:pPr>
      <w:r>
        <w:rPr>
          <w:rFonts w:cstheme="minorHAnsi"/>
          <w:b/>
        </w:rPr>
        <w:t>11</w:t>
      </w:r>
      <w:r>
        <w:rPr>
          <w:rFonts w:cstheme="minorHAnsi"/>
          <w:b/>
        </w:rPr>
        <w:tab/>
      </w:r>
      <w:r w:rsidR="00DD5865" w:rsidRPr="00D03AA1">
        <w:rPr>
          <w:rFonts w:cstheme="minorHAnsi"/>
          <w:b/>
        </w:rPr>
        <w:t>EVALUATION QUESTIONS</w:t>
      </w:r>
    </w:p>
    <w:p w14:paraId="79861464" w14:textId="77777777" w:rsidR="000147A4" w:rsidRDefault="000147A4" w:rsidP="004C1611">
      <w:pPr>
        <w:keepNext/>
        <w:keepLines/>
        <w:spacing w:after="0" w:line="240" w:lineRule="auto"/>
        <w:rPr>
          <w:rFonts w:cstheme="minorHAnsi"/>
          <w:b/>
        </w:rPr>
      </w:pPr>
    </w:p>
    <w:p w14:paraId="5F2E748D" w14:textId="516BF561" w:rsidR="005D7791" w:rsidRPr="005D7791" w:rsidRDefault="0095043D" w:rsidP="0095043D">
      <w:pPr>
        <w:keepNext/>
        <w:keepLines/>
        <w:spacing w:after="0" w:line="240" w:lineRule="auto"/>
        <w:ind w:left="810"/>
        <w:rPr>
          <w:szCs w:val="20"/>
        </w:rPr>
      </w:pPr>
      <w:r>
        <w:rPr>
          <w:szCs w:val="20"/>
        </w:rPr>
        <w:t xml:space="preserve">It is the </w:t>
      </w:r>
      <w:r w:rsidR="00A72259">
        <w:rPr>
          <w:szCs w:val="20"/>
        </w:rPr>
        <w:t>Respondent’s</w:t>
      </w:r>
      <w:r>
        <w:rPr>
          <w:szCs w:val="20"/>
        </w:rPr>
        <w:t xml:space="preserve"> responsibility to supply sufficient and complete information for a full evaluation of all items in this section, including detailed explanations.  If more space is needed for comments or a description, attach a page with the additional information and clearly identify it by referencing the associated section number. </w:t>
      </w:r>
    </w:p>
    <w:p w14:paraId="48F9634E" w14:textId="77777777" w:rsidR="00BA41DF" w:rsidRDefault="00BA41DF" w:rsidP="004C1611">
      <w:pPr>
        <w:keepNext/>
        <w:keepLines/>
        <w:spacing w:after="0" w:line="240" w:lineRule="auto"/>
        <w:ind w:left="810"/>
        <w:rPr>
          <w:szCs w:val="20"/>
        </w:rPr>
      </w:pPr>
    </w:p>
    <w:p w14:paraId="2080A680" w14:textId="5E36D341" w:rsidR="00CD0FB2" w:rsidRPr="00853825" w:rsidRDefault="00CD5244" w:rsidP="009F79FE">
      <w:pPr>
        <w:tabs>
          <w:tab w:val="left" w:pos="360"/>
        </w:tabs>
        <w:ind w:left="810"/>
        <w:jc w:val="both"/>
        <w:rPr>
          <w:rFonts w:cstheme="minorHAnsi"/>
          <w:i/>
          <w:szCs w:val="24"/>
        </w:rPr>
      </w:pPr>
      <w:r>
        <w:rPr>
          <w:rFonts w:cstheme="minorHAnsi"/>
          <w:i/>
          <w:szCs w:val="24"/>
        </w:rPr>
        <w:t xml:space="preserve"> </w:t>
      </w:r>
      <w:r w:rsidR="00CD0FB2" w:rsidRPr="00853825">
        <w:rPr>
          <w:rFonts w:cstheme="minorHAnsi"/>
          <w:i/>
          <w:szCs w:val="24"/>
        </w:rPr>
        <w:t>NOTE:  If the respondent collaborates with other individuals or companies in order to meet the</w:t>
      </w:r>
      <w:r w:rsidR="00CD0FB2">
        <w:rPr>
          <w:rFonts w:cstheme="minorHAnsi"/>
          <w:i/>
          <w:szCs w:val="24"/>
        </w:rPr>
        <w:t xml:space="preserve"> </w:t>
      </w:r>
      <w:r w:rsidR="009F79FE">
        <w:rPr>
          <w:rFonts w:cstheme="minorHAnsi"/>
          <w:i/>
          <w:szCs w:val="24"/>
        </w:rPr>
        <w:t xml:space="preserve">   </w:t>
      </w:r>
      <w:r w:rsidR="00CD0FB2">
        <w:rPr>
          <w:rFonts w:cstheme="minorHAnsi"/>
          <w:i/>
          <w:szCs w:val="24"/>
        </w:rPr>
        <w:t>stated</w:t>
      </w:r>
      <w:r w:rsidR="00CD0FB2" w:rsidRPr="00853825">
        <w:rPr>
          <w:rFonts w:cstheme="minorHAnsi"/>
          <w:i/>
          <w:szCs w:val="24"/>
        </w:rPr>
        <w:t xml:space="preserve"> requirements, information must be provided identifying all companies and individuals </w:t>
      </w:r>
      <w:r>
        <w:rPr>
          <w:rFonts w:cstheme="minorHAnsi"/>
          <w:i/>
          <w:szCs w:val="24"/>
        </w:rPr>
        <w:tab/>
        <w:t xml:space="preserve">     </w:t>
      </w:r>
      <w:r w:rsidR="00CD0FB2" w:rsidRPr="00853825">
        <w:rPr>
          <w:rFonts w:cstheme="minorHAnsi"/>
          <w:i/>
          <w:szCs w:val="24"/>
        </w:rPr>
        <w:t xml:space="preserve">expected to participate in meeting </w:t>
      </w:r>
      <w:r w:rsidR="00CD0FB2">
        <w:rPr>
          <w:rFonts w:cstheme="minorHAnsi"/>
          <w:i/>
          <w:szCs w:val="24"/>
        </w:rPr>
        <w:t>said</w:t>
      </w:r>
      <w:r w:rsidR="00CD0FB2" w:rsidRPr="00853825">
        <w:rPr>
          <w:rFonts w:cstheme="minorHAnsi"/>
          <w:i/>
          <w:szCs w:val="24"/>
        </w:rPr>
        <w:t xml:space="preserve"> requirements.</w:t>
      </w:r>
    </w:p>
    <w:p w14:paraId="0586D406" w14:textId="77777777" w:rsidR="00CD0FB2" w:rsidRDefault="00CD0FB2" w:rsidP="004C1611">
      <w:pPr>
        <w:keepNext/>
        <w:keepLines/>
        <w:spacing w:after="0" w:line="240" w:lineRule="auto"/>
        <w:ind w:left="810"/>
        <w:rPr>
          <w:szCs w:val="20"/>
        </w:rPr>
      </w:pPr>
    </w:p>
    <w:p w14:paraId="349FC8D5" w14:textId="77777777" w:rsidR="00AD7084" w:rsidRDefault="00AD7084" w:rsidP="00F20DC1">
      <w:pPr>
        <w:pStyle w:val="ListParagraph"/>
        <w:spacing w:after="0" w:line="240" w:lineRule="auto"/>
        <w:ind w:left="2520" w:hanging="900"/>
        <w:rPr>
          <w:rFonts w:cs="Times"/>
        </w:rPr>
      </w:pPr>
    </w:p>
    <w:p w14:paraId="53CC2855" w14:textId="393E2504" w:rsidR="006B15D5" w:rsidRPr="006B15D5" w:rsidRDefault="006B15D5" w:rsidP="006B15D5">
      <w:pPr>
        <w:pStyle w:val="ListParagraph"/>
        <w:spacing w:after="0" w:line="240" w:lineRule="auto"/>
        <w:ind w:left="1620" w:hanging="810"/>
        <w:rPr>
          <w:rFonts w:cs="Times"/>
          <w:b/>
        </w:rPr>
      </w:pPr>
      <w:r w:rsidRPr="006B15D5">
        <w:rPr>
          <w:rFonts w:cs="Times"/>
        </w:rPr>
        <w:t>1</w:t>
      </w:r>
      <w:r w:rsidR="009F79FE">
        <w:rPr>
          <w:rFonts w:cs="Times"/>
        </w:rPr>
        <w:t>1.1</w:t>
      </w:r>
      <w:r w:rsidRPr="006B15D5">
        <w:rPr>
          <w:rFonts w:cs="Times"/>
        </w:rPr>
        <w:tab/>
      </w:r>
      <w:r w:rsidRPr="007A47E3">
        <w:rPr>
          <w:rFonts w:cs="Times"/>
          <w:b/>
          <w:u w:val="single"/>
        </w:rPr>
        <w:t>Feature Functionality</w:t>
      </w:r>
    </w:p>
    <w:p w14:paraId="5A342AC8" w14:textId="77777777" w:rsidR="006B15D5" w:rsidRPr="006B15D5" w:rsidRDefault="006B15D5" w:rsidP="006B15D5">
      <w:pPr>
        <w:pStyle w:val="ListParagraph"/>
        <w:spacing w:after="0" w:line="240" w:lineRule="auto"/>
        <w:ind w:left="1620" w:hanging="810"/>
        <w:rPr>
          <w:rFonts w:cs="Times"/>
        </w:rPr>
      </w:pPr>
    </w:p>
    <w:p w14:paraId="1E5A15B2" w14:textId="59F29C65" w:rsidR="006B15D5" w:rsidRP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sidR="009F79FE">
        <w:rPr>
          <w:rFonts w:cs="Times"/>
        </w:rPr>
        <w:t>1.1</w:t>
      </w:r>
      <w:r>
        <w:rPr>
          <w:rFonts w:cs="Times"/>
        </w:rPr>
        <w:t>.1.</w:t>
      </w:r>
      <w:r w:rsidR="006B15D5" w:rsidRPr="006B15D5">
        <w:rPr>
          <w:rFonts w:cs="Times"/>
        </w:rPr>
        <w:tab/>
        <w:t xml:space="preserve">This solution should offer standardized management capabilities </w:t>
      </w:r>
      <w:r>
        <w:rPr>
          <w:rFonts w:cs="Times"/>
        </w:rPr>
        <w:tab/>
      </w:r>
      <w:r>
        <w:rPr>
          <w:rFonts w:cs="Times"/>
        </w:rPr>
        <w:tab/>
      </w:r>
      <w:r>
        <w:rPr>
          <w:rFonts w:cs="Times"/>
        </w:rPr>
        <w:tab/>
      </w:r>
      <w:r w:rsidR="006B15D5" w:rsidRPr="006B15D5">
        <w:rPr>
          <w:rFonts w:cs="Times"/>
        </w:rPr>
        <w:t xml:space="preserve">through a web-based portal.  Describe the administration capabilities </w:t>
      </w:r>
      <w:r>
        <w:rPr>
          <w:rFonts w:cs="Times"/>
        </w:rPr>
        <w:tab/>
      </w:r>
      <w:r>
        <w:rPr>
          <w:rFonts w:cs="Times"/>
        </w:rPr>
        <w:tab/>
      </w:r>
      <w:r>
        <w:rPr>
          <w:rFonts w:cs="Times"/>
        </w:rPr>
        <w:tab/>
      </w:r>
      <w:r w:rsidR="006B15D5" w:rsidRPr="006B15D5">
        <w:rPr>
          <w:rFonts w:cs="Times"/>
        </w:rPr>
        <w:t xml:space="preserve">and experience of the proposed solution.  Include information about </w:t>
      </w:r>
      <w:r>
        <w:rPr>
          <w:rFonts w:cs="Times"/>
        </w:rPr>
        <w:tab/>
      </w:r>
      <w:r>
        <w:rPr>
          <w:rFonts w:cs="Times"/>
        </w:rPr>
        <w:tab/>
      </w:r>
      <w:r>
        <w:rPr>
          <w:rFonts w:cs="Times"/>
        </w:rPr>
        <w:tab/>
      </w:r>
      <w:r w:rsidR="006B15D5" w:rsidRPr="006B15D5">
        <w:rPr>
          <w:rFonts w:cs="Times"/>
        </w:rPr>
        <w:t xml:space="preserve">browser support for the web-based administration portal.  Detail any </w:t>
      </w:r>
      <w:r>
        <w:rPr>
          <w:rFonts w:cs="Times"/>
        </w:rPr>
        <w:tab/>
      </w:r>
      <w:r>
        <w:rPr>
          <w:rFonts w:cs="Times"/>
        </w:rPr>
        <w:tab/>
      </w:r>
      <w:r>
        <w:rPr>
          <w:rFonts w:cs="Times"/>
        </w:rPr>
        <w:tab/>
      </w:r>
      <w:r w:rsidR="006B15D5" w:rsidRPr="006B15D5">
        <w:rPr>
          <w:rFonts w:cs="Times"/>
        </w:rPr>
        <w:t xml:space="preserve">features that are only available via the portal and those only available </w:t>
      </w:r>
      <w:r>
        <w:rPr>
          <w:rFonts w:cs="Times"/>
        </w:rPr>
        <w:tab/>
      </w:r>
      <w:r>
        <w:rPr>
          <w:rFonts w:cs="Times"/>
        </w:rPr>
        <w:tab/>
      </w:r>
      <w:r>
        <w:rPr>
          <w:rFonts w:cs="Times"/>
        </w:rPr>
        <w:tab/>
      </w:r>
      <w:r w:rsidR="006B15D5" w:rsidRPr="006B15D5">
        <w:rPr>
          <w:rFonts w:cs="Times"/>
        </w:rPr>
        <w:t>via other means.</w:t>
      </w:r>
    </w:p>
    <w:p w14:paraId="75656C5D" w14:textId="77777777" w:rsidR="00DC3D29" w:rsidRPr="006B15D5" w:rsidRDefault="00DC3D29" w:rsidP="006B15D5">
      <w:pPr>
        <w:pStyle w:val="ListParagraph"/>
        <w:spacing w:after="0" w:line="240" w:lineRule="auto"/>
        <w:ind w:left="1620" w:hanging="810"/>
        <w:rPr>
          <w:rFonts w:cs="Times"/>
        </w:rPr>
      </w:pPr>
    </w:p>
    <w:p w14:paraId="55D805D7" w14:textId="3D39911F" w:rsid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6B15D5" w:rsidRPr="006B15D5">
        <w:rPr>
          <w:rFonts w:cs="Times"/>
        </w:rPr>
        <w:t>.</w:t>
      </w:r>
      <w:r w:rsidR="009F79FE">
        <w:rPr>
          <w:rFonts w:cs="Times"/>
        </w:rPr>
        <w:t>1</w:t>
      </w:r>
      <w:r w:rsidR="006B15D5" w:rsidRPr="006B15D5">
        <w:rPr>
          <w:rFonts w:cs="Times"/>
        </w:rPr>
        <w:t>.</w:t>
      </w:r>
      <w:r>
        <w:rPr>
          <w:rFonts w:cs="Times"/>
        </w:rPr>
        <w:t>2.</w:t>
      </w:r>
      <w:r>
        <w:rPr>
          <w:rFonts w:cs="Times"/>
        </w:rPr>
        <w:tab/>
      </w:r>
      <w:r w:rsidR="007E47D1" w:rsidRPr="001C73E2">
        <w:rPr>
          <w:rFonts w:cs="Arial"/>
        </w:rPr>
        <w:t>The University</w:t>
      </w:r>
      <w:r w:rsidR="00B27683" w:rsidRPr="006B15D5">
        <w:rPr>
          <w:rFonts w:cs="Times"/>
        </w:rPr>
        <w:t xml:space="preserve"> </w:t>
      </w:r>
      <w:r w:rsidR="006B15D5" w:rsidRPr="006B15D5">
        <w:rPr>
          <w:rFonts w:cs="Times"/>
        </w:rPr>
        <w:t xml:space="preserve">desires the ability to administer the </w:t>
      </w:r>
      <w:r w:rsidR="007E47D1">
        <w:rPr>
          <w:rFonts w:cs="Times"/>
        </w:rPr>
        <w:tab/>
      </w:r>
      <w:r w:rsidR="007E47D1">
        <w:rPr>
          <w:rFonts w:cs="Times"/>
        </w:rPr>
        <w:tab/>
      </w:r>
      <w:r w:rsidR="007E47D1">
        <w:rPr>
          <w:rFonts w:cs="Times"/>
        </w:rPr>
        <w:tab/>
      </w:r>
      <w:r w:rsidR="007E47D1">
        <w:rPr>
          <w:rFonts w:cs="Times"/>
        </w:rPr>
        <w:tab/>
      </w:r>
      <w:r w:rsidR="007E47D1">
        <w:rPr>
          <w:rFonts w:cs="Times"/>
        </w:rPr>
        <w:tab/>
      </w:r>
      <w:r w:rsidR="006B15D5" w:rsidRPr="006B15D5">
        <w:rPr>
          <w:rFonts w:cs="Times"/>
        </w:rPr>
        <w:t xml:space="preserve">platform centrally but distribute website management and content </w:t>
      </w:r>
      <w:r w:rsidR="00B27683">
        <w:rPr>
          <w:rFonts w:cs="Times"/>
        </w:rPr>
        <w:tab/>
      </w:r>
      <w:r w:rsidR="00B27683">
        <w:rPr>
          <w:rFonts w:cs="Times"/>
        </w:rPr>
        <w:tab/>
      </w:r>
      <w:r w:rsidR="00B27683">
        <w:rPr>
          <w:rFonts w:cs="Times"/>
        </w:rPr>
        <w:tab/>
      </w:r>
      <w:r w:rsidR="006B15D5" w:rsidRPr="006B15D5">
        <w:rPr>
          <w:rFonts w:cs="Times"/>
        </w:rPr>
        <w:t xml:space="preserve">creation capabilities across multiple organizational units (e.g. UM </w:t>
      </w:r>
      <w:r w:rsidR="00B27683">
        <w:rPr>
          <w:rFonts w:cs="Times"/>
        </w:rPr>
        <w:tab/>
      </w:r>
      <w:r w:rsidR="00B27683">
        <w:rPr>
          <w:rFonts w:cs="Times"/>
        </w:rPr>
        <w:tab/>
      </w:r>
      <w:r w:rsidR="00B27683">
        <w:rPr>
          <w:rFonts w:cs="Times"/>
        </w:rPr>
        <w:tab/>
      </w:r>
      <w:r w:rsidR="006B15D5" w:rsidRPr="006B15D5">
        <w:rPr>
          <w:rFonts w:cs="Times"/>
        </w:rPr>
        <w:t xml:space="preserve">System, campuses, departments).  Describe how administration </w:t>
      </w:r>
      <w:r w:rsidR="00B27683">
        <w:rPr>
          <w:rFonts w:cs="Times"/>
        </w:rPr>
        <w:tab/>
      </w:r>
      <w:r w:rsidR="00B27683">
        <w:rPr>
          <w:rFonts w:cs="Times"/>
        </w:rPr>
        <w:tab/>
      </w:r>
      <w:r w:rsidR="00B27683">
        <w:rPr>
          <w:rFonts w:cs="Times"/>
        </w:rPr>
        <w:tab/>
      </w:r>
      <w:r w:rsidR="00B27683">
        <w:rPr>
          <w:rFonts w:cs="Times"/>
        </w:rPr>
        <w:tab/>
      </w:r>
      <w:r w:rsidR="006B15D5" w:rsidRPr="006B15D5">
        <w:rPr>
          <w:rFonts w:cs="Times"/>
        </w:rPr>
        <w:t xml:space="preserve">privileges and site access works in the proposed solution.  Describe how </w:t>
      </w:r>
      <w:r w:rsidR="00B27683">
        <w:rPr>
          <w:rFonts w:cs="Times"/>
        </w:rPr>
        <w:tab/>
      </w:r>
      <w:r w:rsidR="00B27683">
        <w:rPr>
          <w:rFonts w:cs="Times"/>
        </w:rPr>
        <w:tab/>
      </w:r>
      <w:r w:rsidR="00B27683">
        <w:rPr>
          <w:rFonts w:cs="Times"/>
        </w:rPr>
        <w:tab/>
      </w:r>
      <w:r w:rsidR="006B15D5" w:rsidRPr="006B15D5">
        <w:rPr>
          <w:rFonts w:cs="Times"/>
        </w:rPr>
        <w:t>sites can be grouped into logical units for administration and access.</w:t>
      </w:r>
    </w:p>
    <w:p w14:paraId="5B64DD53" w14:textId="77777777" w:rsidR="006B15D5" w:rsidRPr="006B15D5" w:rsidRDefault="006B15D5" w:rsidP="006B15D5">
      <w:pPr>
        <w:pStyle w:val="ListParagraph"/>
        <w:spacing w:after="0" w:line="240" w:lineRule="auto"/>
        <w:ind w:left="1620" w:hanging="810"/>
        <w:rPr>
          <w:rFonts w:cs="Times"/>
        </w:rPr>
      </w:pPr>
    </w:p>
    <w:p w14:paraId="478BA4C0" w14:textId="48E4E5DF" w:rsidR="006B15D5" w:rsidRP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Pr>
          <w:rFonts w:cs="Times"/>
        </w:rPr>
        <w:t>.3.</w:t>
      </w:r>
      <w:r>
        <w:rPr>
          <w:rFonts w:cs="Times"/>
        </w:rPr>
        <w:tab/>
      </w:r>
      <w:r w:rsidR="006B15D5" w:rsidRPr="006B15D5">
        <w:rPr>
          <w:rFonts w:cs="Times"/>
        </w:rPr>
        <w:t xml:space="preserve">Describe how administrator accounts are created and managed for the </w:t>
      </w:r>
      <w:r>
        <w:rPr>
          <w:rFonts w:cs="Times"/>
        </w:rPr>
        <w:tab/>
      </w:r>
      <w:r>
        <w:rPr>
          <w:rFonts w:cs="Times"/>
        </w:rPr>
        <w:tab/>
      </w:r>
      <w:r>
        <w:rPr>
          <w:rFonts w:cs="Times"/>
        </w:rPr>
        <w:tab/>
      </w:r>
      <w:r w:rsidR="006B15D5" w:rsidRPr="006B15D5">
        <w:rPr>
          <w:rFonts w:cs="Times"/>
        </w:rPr>
        <w:t>website management portal.</w:t>
      </w:r>
    </w:p>
    <w:p w14:paraId="5DDAE963" w14:textId="53D253B5" w:rsidR="00DC3D29" w:rsidRPr="006B15D5" w:rsidRDefault="00DC3D29" w:rsidP="006B15D5">
      <w:pPr>
        <w:pStyle w:val="ListParagraph"/>
        <w:spacing w:after="0" w:line="240" w:lineRule="auto"/>
        <w:ind w:left="1620" w:hanging="810"/>
        <w:rPr>
          <w:rFonts w:cs="Times"/>
        </w:rPr>
      </w:pPr>
      <w:r>
        <w:rPr>
          <w:rFonts w:cs="Times"/>
        </w:rPr>
        <w:tab/>
      </w:r>
    </w:p>
    <w:p w14:paraId="46A28464" w14:textId="6A5BFAB4" w:rsid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sidR="006B15D5" w:rsidRPr="006B15D5">
        <w:rPr>
          <w:rFonts w:cs="Times"/>
        </w:rPr>
        <w:t>.</w:t>
      </w:r>
      <w:r>
        <w:rPr>
          <w:rFonts w:cs="Times"/>
        </w:rPr>
        <w:t>4.</w:t>
      </w:r>
      <w:r w:rsidR="006B15D5" w:rsidRPr="006B15D5">
        <w:rPr>
          <w:rFonts w:cs="Times"/>
        </w:rPr>
        <w:tab/>
      </w:r>
      <w:r w:rsidR="007E47D1" w:rsidRPr="001C73E2">
        <w:rPr>
          <w:rFonts w:cs="Arial"/>
        </w:rPr>
        <w:t>The University</w:t>
      </w:r>
      <w:r w:rsidR="006B15D5" w:rsidRPr="006B15D5">
        <w:rPr>
          <w:rFonts w:cs="Times"/>
        </w:rPr>
        <w:t xml:space="preserve"> desires central teams to offer </w:t>
      </w:r>
      <w:r w:rsidR="00B27683">
        <w:rPr>
          <w:rFonts w:cs="Times"/>
        </w:rPr>
        <w:t xml:space="preserve">managed services to </w:t>
      </w:r>
      <w:r w:rsidR="007E47D1">
        <w:rPr>
          <w:rFonts w:cs="Times"/>
        </w:rPr>
        <w:tab/>
      </w:r>
      <w:r w:rsidR="007E47D1">
        <w:rPr>
          <w:rFonts w:cs="Times"/>
        </w:rPr>
        <w:tab/>
      </w:r>
      <w:r w:rsidR="007E47D1">
        <w:rPr>
          <w:rFonts w:cs="Times"/>
        </w:rPr>
        <w:tab/>
      </w:r>
      <w:r w:rsidR="006B15D5" w:rsidRPr="006B15D5">
        <w:rPr>
          <w:rFonts w:cs="Times"/>
        </w:rPr>
        <w:t>campuses and departments on this platform.</w:t>
      </w:r>
      <w:r w:rsidR="007E47D1">
        <w:rPr>
          <w:rFonts w:cs="Times"/>
        </w:rPr>
        <w:t xml:space="preserve">  </w:t>
      </w:r>
      <w:r w:rsidR="006B15D5" w:rsidRPr="006B15D5">
        <w:rPr>
          <w:rFonts w:cs="Times"/>
        </w:rPr>
        <w:t xml:space="preserve">These teams need to be </w:t>
      </w:r>
      <w:r w:rsidR="007E47D1">
        <w:rPr>
          <w:rFonts w:cs="Times"/>
        </w:rPr>
        <w:tab/>
      </w:r>
      <w:r w:rsidR="007E47D1">
        <w:rPr>
          <w:rFonts w:cs="Times"/>
        </w:rPr>
        <w:tab/>
      </w:r>
      <w:r w:rsidR="007E47D1">
        <w:rPr>
          <w:rFonts w:cs="Times"/>
        </w:rPr>
        <w:tab/>
      </w:r>
      <w:r w:rsidR="006B15D5" w:rsidRPr="006B15D5">
        <w:rPr>
          <w:rFonts w:cs="Times"/>
        </w:rPr>
        <w:t>able to offer self-service workflows that result</w:t>
      </w:r>
      <w:r w:rsidR="007E47D1">
        <w:rPr>
          <w:rFonts w:cs="Times"/>
        </w:rPr>
        <w:t xml:space="preserve"> </w:t>
      </w:r>
      <w:r w:rsidR="006B15D5" w:rsidRPr="006B15D5">
        <w:rPr>
          <w:rFonts w:cs="Times"/>
        </w:rPr>
        <w:t xml:space="preserve">in sites compliant with </w:t>
      </w:r>
      <w:r w:rsidR="007E47D1">
        <w:rPr>
          <w:rFonts w:cs="Times"/>
        </w:rPr>
        <w:tab/>
      </w:r>
      <w:r w:rsidR="007E47D1">
        <w:rPr>
          <w:rFonts w:cs="Times"/>
        </w:rPr>
        <w:tab/>
      </w:r>
      <w:r w:rsidR="007E47D1">
        <w:rPr>
          <w:rFonts w:cs="Times"/>
        </w:rPr>
        <w:tab/>
      </w:r>
      <w:r w:rsidR="00B27683" w:rsidRPr="00B27683">
        <w:rPr>
          <w:rFonts w:cs="Arial"/>
          <w:sz w:val="24"/>
          <w:szCs w:val="24"/>
        </w:rPr>
        <w:t>The University of Missouri System</w:t>
      </w:r>
      <w:r w:rsidR="006B15D5" w:rsidRPr="006B15D5">
        <w:rPr>
          <w:rFonts w:cs="Times"/>
        </w:rPr>
        <w:t xml:space="preserve"> standards. </w:t>
      </w:r>
      <w:r w:rsidR="007E47D1">
        <w:rPr>
          <w:rFonts w:cs="Times"/>
        </w:rPr>
        <w:t>D</w:t>
      </w:r>
      <w:r w:rsidR="006B15D5" w:rsidRPr="006B15D5">
        <w:rPr>
          <w:rFonts w:cs="Times"/>
        </w:rPr>
        <w:t xml:space="preserve">escribe the workflow, </w:t>
      </w:r>
      <w:r w:rsidR="00B27683">
        <w:rPr>
          <w:rFonts w:cs="Times"/>
        </w:rPr>
        <w:tab/>
      </w:r>
      <w:r w:rsidR="007E47D1">
        <w:rPr>
          <w:rFonts w:cs="Times"/>
        </w:rPr>
        <w:tab/>
      </w:r>
      <w:r w:rsidR="007E47D1">
        <w:rPr>
          <w:rFonts w:cs="Times"/>
        </w:rPr>
        <w:tab/>
      </w:r>
      <w:r w:rsidR="006B15D5" w:rsidRPr="006B15D5">
        <w:rPr>
          <w:rFonts w:cs="Times"/>
        </w:rPr>
        <w:t xml:space="preserve">self-service, and site control capabilities available in the proposed </w:t>
      </w:r>
      <w:r w:rsidR="007E47D1">
        <w:rPr>
          <w:rFonts w:cs="Times"/>
        </w:rPr>
        <w:tab/>
      </w:r>
      <w:r w:rsidR="007E47D1">
        <w:rPr>
          <w:rFonts w:cs="Times"/>
        </w:rPr>
        <w:tab/>
      </w:r>
      <w:r w:rsidR="007E47D1">
        <w:rPr>
          <w:rFonts w:cs="Times"/>
        </w:rPr>
        <w:tab/>
      </w:r>
      <w:r w:rsidR="006B15D5" w:rsidRPr="006B15D5">
        <w:rPr>
          <w:rFonts w:cs="Times"/>
        </w:rPr>
        <w:t>solution.</w:t>
      </w:r>
    </w:p>
    <w:p w14:paraId="63BDCA9D" w14:textId="77777777" w:rsidR="006B15D5" w:rsidRPr="006B15D5" w:rsidRDefault="006B15D5" w:rsidP="006B15D5">
      <w:pPr>
        <w:pStyle w:val="ListParagraph"/>
        <w:spacing w:after="0" w:line="240" w:lineRule="auto"/>
        <w:ind w:left="1620" w:hanging="810"/>
        <w:rPr>
          <w:rFonts w:cs="Times"/>
        </w:rPr>
      </w:pPr>
    </w:p>
    <w:p w14:paraId="0312E485" w14:textId="5714FBA4" w:rsid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6B15D5" w:rsidRPr="006B15D5">
        <w:rPr>
          <w:rFonts w:cs="Times"/>
        </w:rPr>
        <w:t>.</w:t>
      </w:r>
      <w:r w:rsidR="009F79FE">
        <w:rPr>
          <w:rFonts w:cs="Times"/>
        </w:rPr>
        <w:t>1</w:t>
      </w:r>
      <w:r>
        <w:rPr>
          <w:rFonts w:cs="Times"/>
        </w:rPr>
        <w:t>.</w:t>
      </w:r>
      <w:r w:rsidR="006B15D5" w:rsidRPr="006B15D5">
        <w:rPr>
          <w:rFonts w:cs="Times"/>
        </w:rPr>
        <w:t>5.</w:t>
      </w:r>
      <w:r w:rsidR="006B15D5" w:rsidRPr="006B15D5">
        <w:rPr>
          <w:rFonts w:cs="Times"/>
        </w:rPr>
        <w:tab/>
      </w:r>
      <w:r w:rsidR="007E47D1" w:rsidRPr="001C73E2">
        <w:rPr>
          <w:rFonts w:cs="Arial"/>
        </w:rPr>
        <w:t>The University</w:t>
      </w:r>
      <w:r w:rsidR="006B15D5" w:rsidRPr="00DE0E67">
        <w:rPr>
          <w:rFonts w:cs="Times"/>
        </w:rPr>
        <w:t xml:space="preserve"> </w:t>
      </w:r>
      <w:r w:rsidR="006B15D5" w:rsidRPr="006B15D5">
        <w:rPr>
          <w:rFonts w:cs="Times"/>
        </w:rPr>
        <w:t xml:space="preserve">desires the ability to have advanced website developers </w:t>
      </w:r>
      <w:r w:rsidR="007E47D1">
        <w:rPr>
          <w:rFonts w:cs="Times"/>
        </w:rPr>
        <w:tab/>
      </w:r>
      <w:r w:rsidR="007E47D1">
        <w:rPr>
          <w:rFonts w:cs="Times"/>
        </w:rPr>
        <w:tab/>
      </w:r>
      <w:r w:rsidR="007E47D1">
        <w:rPr>
          <w:rFonts w:cs="Times"/>
        </w:rPr>
        <w:tab/>
      </w:r>
      <w:r w:rsidR="00B27683">
        <w:rPr>
          <w:rFonts w:cs="Times"/>
        </w:rPr>
        <w:t xml:space="preserve">manage their websites </w:t>
      </w:r>
      <w:r w:rsidR="006B15D5" w:rsidRPr="006B15D5">
        <w:rPr>
          <w:rFonts w:cs="Times"/>
        </w:rPr>
        <w:t>via command line</w:t>
      </w:r>
      <w:r w:rsidR="007E47D1">
        <w:rPr>
          <w:rFonts w:cs="Times"/>
        </w:rPr>
        <w:t xml:space="preserve"> </w:t>
      </w:r>
      <w:r w:rsidR="006B15D5" w:rsidRPr="006B15D5">
        <w:rPr>
          <w:rFonts w:cs="Times"/>
        </w:rPr>
        <w:t xml:space="preserve">management tools (e.g. Drush, </w:t>
      </w:r>
      <w:r w:rsidR="007E47D1">
        <w:rPr>
          <w:rFonts w:cs="Times"/>
        </w:rPr>
        <w:tab/>
      </w:r>
      <w:r w:rsidR="007E47D1">
        <w:rPr>
          <w:rFonts w:cs="Times"/>
        </w:rPr>
        <w:tab/>
      </w:r>
      <w:r w:rsidR="006B15D5" w:rsidRPr="006B15D5">
        <w:rPr>
          <w:rFonts w:cs="Times"/>
        </w:rPr>
        <w:t>WP-CLI, SSH).  Describe command line, API, DevOps (CI/CD) and other</w:t>
      </w:r>
      <w:r w:rsidR="00B27683">
        <w:rPr>
          <w:rFonts w:cs="Times"/>
        </w:rPr>
        <w:t xml:space="preserve"> </w:t>
      </w:r>
      <w:r w:rsidR="007E47D1">
        <w:rPr>
          <w:rFonts w:cs="Times"/>
        </w:rPr>
        <w:tab/>
      </w:r>
      <w:r w:rsidR="007E47D1">
        <w:rPr>
          <w:rFonts w:cs="Times"/>
        </w:rPr>
        <w:tab/>
      </w:r>
      <w:r w:rsidR="007E47D1">
        <w:rPr>
          <w:rFonts w:cs="Times"/>
        </w:rPr>
        <w:tab/>
      </w:r>
      <w:r w:rsidR="006B15D5" w:rsidRPr="006B15D5">
        <w:rPr>
          <w:rFonts w:cs="Times"/>
        </w:rPr>
        <w:t xml:space="preserve">tools that give advanced developers the ability to manage websites. </w:t>
      </w:r>
      <w:r w:rsidR="007E47D1">
        <w:rPr>
          <w:rFonts w:cs="Times"/>
        </w:rPr>
        <w:tab/>
      </w:r>
      <w:r w:rsidR="007E47D1">
        <w:rPr>
          <w:rFonts w:cs="Times"/>
        </w:rPr>
        <w:tab/>
      </w:r>
      <w:r w:rsidR="007E47D1">
        <w:rPr>
          <w:rFonts w:cs="Times"/>
        </w:rPr>
        <w:tab/>
      </w:r>
      <w:r w:rsidR="006B15D5" w:rsidRPr="006B15D5">
        <w:rPr>
          <w:rFonts w:cs="Times"/>
        </w:rPr>
        <w:t>Include information about the access</w:t>
      </w:r>
      <w:r w:rsidR="007E47D1">
        <w:rPr>
          <w:rFonts w:cs="Times"/>
        </w:rPr>
        <w:t xml:space="preserve"> </w:t>
      </w:r>
      <w:r w:rsidR="006B15D5" w:rsidRPr="006B15D5">
        <w:rPr>
          <w:rFonts w:cs="Times"/>
        </w:rPr>
        <w:t>controls for such integrations.</w:t>
      </w:r>
    </w:p>
    <w:p w14:paraId="06D582FC" w14:textId="77777777" w:rsidR="006B15D5" w:rsidRPr="006B15D5" w:rsidRDefault="006B15D5" w:rsidP="006B15D5">
      <w:pPr>
        <w:pStyle w:val="ListParagraph"/>
        <w:spacing w:after="0" w:line="240" w:lineRule="auto"/>
        <w:ind w:left="1620" w:hanging="810"/>
        <w:rPr>
          <w:rFonts w:cs="Times"/>
        </w:rPr>
      </w:pPr>
    </w:p>
    <w:p w14:paraId="480EA7A9" w14:textId="3E7ED442" w:rsid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sidR="006B15D5" w:rsidRPr="006B15D5">
        <w:rPr>
          <w:rFonts w:cs="Times"/>
        </w:rPr>
        <w:t>.6.</w:t>
      </w:r>
      <w:r w:rsidR="006B15D5" w:rsidRPr="006B15D5">
        <w:rPr>
          <w:rFonts w:cs="Times"/>
        </w:rPr>
        <w:tab/>
      </w:r>
      <w:r w:rsidR="007E47D1" w:rsidRPr="001C73E2">
        <w:rPr>
          <w:rFonts w:cs="Arial"/>
        </w:rPr>
        <w:t>The University</w:t>
      </w:r>
      <w:r w:rsidR="00DE0E67" w:rsidRPr="006B15D5">
        <w:rPr>
          <w:rFonts w:cs="Times"/>
        </w:rPr>
        <w:t xml:space="preserve"> </w:t>
      </w:r>
      <w:r w:rsidR="006B15D5" w:rsidRPr="006B15D5">
        <w:rPr>
          <w:rFonts w:cs="Times"/>
        </w:rPr>
        <w:t>desires robust reporting</w:t>
      </w:r>
      <w:r w:rsidR="007E47D1">
        <w:rPr>
          <w:rFonts w:cs="Times"/>
        </w:rPr>
        <w:t xml:space="preserve"> </w:t>
      </w:r>
      <w:r w:rsidR="006B15D5" w:rsidRPr="006B15D5">
        <w:rPr>
          <w:rFonts w:cs="Times"/>
        </w:rPr>
        <w:t xml:space="preserve">capabilities.  Describe the </w:t>
      </w:r>
      <w:r w:rsidR="007E47D1">
        <w:rPr>
          <w:rFonts w:cs="Times"/>
        </w:rPr>
        <w:tab/>
      </w:r>
      <w:r w:rsidR="007E47D1">
        <w:rPr>
          <w:rFonts w:cs="Times"/>
        </w:rPr>
        <w:tab/>
      </w:r>
      <w:r w:rsidR="007E47D1">
        <w:rPr>
          <w:rFonts w:cs="Times"/>
        </w:rPr>
        <w:tab/>
      </w:r>
      <w:r w:rsidR="006B15D5" w:rsidRPr="006B15D5">
        <w:rPr>
          <w:rFonts w:cs="Times"/>
        </w:rPr>
        <w:t>reporting features available.  Include</w:t>
      </w:r>
      <w:r w:rsidR="007E47D1">
        <w:rPr>
          <w:rFonts w:cs="Times"/>
        </w:rPr>
        <w:t xml:space="preserve"> </w:t>
      </w:r>
      <w:r w:rsidR="006B15D5" w:rsidRPr="006B15D5">
        <w:rPr>
          <w:rFonts w:cs="Times"/>
        </w:rPr>
        <w:t xml:space="preserve">capabilities to integrate with other </w:t>
      </w:r>
      <w:r w:rsidR="007E47D1">
        <w:rPr>
          <w:rFonts w:cs="Times"/>
        </w:rPr>
        <w:tab/>
      </w:r>
      <w:r w:rsidR="007E47D1">
        <w:rPr>
          <w:rFonts w:cs="Times"/>
        </w:rPr>
        <w:tab/>
      </w:r>
      <w:r w:rsidR="006B15D5" w:rsidRPr="006B15D5">
        <w:rPr>
          <w:rFonts w:cs="Times"/>
        </w:rPr>
        <w:t>reporting or management systems.</w:t>
      </w:r>
    </w:p>
    <w:p w14:paraId="7542CC02" w14:textId="77777777" w:rsidR="006B15D5" w:rsidRPr="006B15D5" w:rsidRDefault="006B15D5" w:rsidP="006B15D5">
      <w:pPr>
        <w:pStyle w:val="ListParagraph"/>
        <w:spacing w:after="0" w:line="240" w:lineRule="auto"/>
        <w:ind w:left="1620" w:hanging="810"/>
        <w:rPr>
          <w:rFonts w:cs="Times"/>
        </w:rPr>
      </w:pPr>
    </w:p>
    <w:p w14:paraId="1E99608A" w14:textId="322245C6" w:rsidR="006B15D5" w:rsidRP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sidR="006B15D5" w:rsidRPr="006B15D5">
        <w:rPr>
          <w:rFonts w:cs="Times"/>
        </w:rPr>
        <w:t>.7.</w:t>
      </w:r>
      <w:r w:rsidR="006B15D5" w:rsidRPr="006B15D5">
        <w:rPr>
          <w:rFonts w:cs="Times"/>
        </w:rPr>
        <w:tab/>
      </w:r>
      <w:r w:rsidR="007E47D1" w:rsidRPr="001C73E2">
        <w:rPr>
          <w:rFonts w:cs="Arial"/>
        </w:rPr>
        <w:t>The University</w:t>
      </w:r>
      <w:r w:rsidR="006B15D5" w:rsidRPr="006B15D5">
        <w:rPr>
          <w:rFonts w:cs="Times"/>
        </w:rPr>
        <w:t xml:space="preserve"> desires the ability to have multiple</w:t>
      </w:r>
      <w:r w:rsidR="007E47D1">
        <w:rPr>
          <w:rFonts w:cs="Times"/>
        </w:rPr>
        <w:t xml:space="preserve"> </w:t>
      </w:r>
      <w:r w:rsidR="006B15D5" w:rsidRPr="006B15D5">
        <w:rPr>
          <w:rFonts w:cs="Times"/>
        </w:rPr>
        <w:t xml:space="preserve">environments to </w:t>
      </w:r>
      <w:r w:rsidR="007E47D1">
        <w:rPr>
          <w:rFonts w:cs="Times"/>
        </w:rPr>
        <w:tab/>
      </w:r>
      <w:r w:rsidR="007E47D1">
        <w:rPr>
          <w:rFonts w:cs="Times"/>
        </w:rPr>
        <w:tab/>
      </w:r>
      <w:r w:rsidR="007E47D1">
        <w:rPr>
          <w:rFonts w:cs="Times"/>
        </w:rPr>
        <w:tab/>
      </w:r>
      <w:r w:rsidR="006B15D5" w:rsidRPr="006B15D5">
        <w:rPr>
          <w:rFonts w:cs="Times"/>
        </w:rPr>
        <w:t>facilitate industry standard DevOps processes.  These processes include</w:t>
      </w:r>
      <w:r w:rsidR="00DE0E67">
        <w:rPr>
          <w:rFonts w:cs="Times"/>
        </w:rPr>
        <w:t xml:space="preserve"> </w:t>
      </w:r>
      <w:r w:rsidR="007E47D1">
        <w:rPr>
          <w:rFonts w:cs="Times"/>
        </w:rPr>
        <w:tab/>
      </w:r>
      <w:r w:rsidR="007E47D1">
        <w:rPr>
          <w:rFonts w:cs="Times"/>
        </w:rPr>
        <w:tab/>
      </w:r>
      <w:r w:rsidR="007E47D1">
        <w:rPr>
          <w:rFonts w:cs="Times"/>
        </w:rPr>
        <w:tab/>
      </w:r>
      <w:r w:rsidR="006B15D5" w:rsidRPr="006B15D5">
        <w:rPr>
          <w:rFonts w:cs="Times"/>
        </w:rPr>
        <w:t>the ability to seamlessly create development, test and</w:t>
      </w:r>
      <w:r w:rsidR="007E47D1">
        <w:rPr>
          <w:rFonts w:cs="Times"/>
        </w:rPr>
        <w:t xml:space="preserve"> </w:t>
      </w:r>
      <w:r w:rsidR="006B15D5" w:rsidRPr="006B15D5">
        <w:rPr>
          <w:rFonts w:cs="Times"/>
        </w:rPr>
        <w:t xml:space="preserve">production </w:t>
      </w:r>
      <w:r w:rsidR="007E47D1">
        <w:rPr>
          <w:rFonts w:cs="Times"/>
        </w:rPr>
        <w:tab/>
      </w:r>
      <w:r w:rsidR="007E47D1">
        <w:rPr>
          <w:rFonts w:cs="Times"/>
        </w:rPr>
        <w:tab/>
      </w:r>
      <w:r w:rsidR="007E47D1">
        <w:rPr>
          <w:rFonts w:cs="Times"/>
        </w:rPr>
        <w:tab/>
      </w:r>
      <w:r w:rsidR="006B15D5" w:rsidRPr="006B15D5">
        <w:rPr>
          <w:rFonts w:cs="Times"/>
        </w:rPr>
        <w:t>environments, as well as the ability to push changes from</w:t>
      </w:r>
      <w:r w:rsidR="007E47D1">
        <w:rPr>
          <w:rFonts w:cs="Times"/>
        </w:rPr>
        <w:t xml:space="preserve"> </w:t>
      </w:r>
      <w:r w:rsidR="006B15D5" w:rsidRPr="006B15D5">
        <w:rPr>
          <w:rFonts w:cs="Times"/>
        </w:rPr>
        <w:t xml:space="preserve">development </w:t>
      </w:r>
      <w:r w:rsidR="007E47D1">
        <w:rPr>
          <w:rFonts w:cs="Times"/>
        </w:rPr>
        <w:tab/>
      </w:r>
      <w:r w:rsidR="007E47D1">
        <w:rPr>
          <w:rFonts w:cs="Times"/>
        </w:rPr>
        <w:tab/>
      </w:r>
      <w:r w:rsidR="007E47D1">
        <w:rPr>
          <w:rFonts w:cs="Times"/>
        </w:rPr>
        <w:tab/>
      </w:r>
      <w:r w:rsidR="006B15D5" w:rsidRPr="006B15D5">
        <w:rPr>
          <w:rFonts w:cs="Times"/>
        </w:rPr>
        <w:t>to test to production and back.  Describe how multiple</w:t>
      </w:r>
      <w:r w:rsidR="007E47D1">
        <w:rPr>
          <w:rFonts w:cs="Times"/>
        </w:rPr>
        <w:t xml:space="preserve"> </w:t>
      </w:r>
      <w:r w:rsidR="006B15D5" w:rsidRPr="006B15D5">
        <w:rPr>
          <w:rFonts w:cs="Times"/>
        </w:rPr>
        <w:t xml:space="preserve">environments </w:t>
      </w:r>
      <w:r w:rsidR="007E47D1">
        <w:rPr>
          <w:rFonts w:cs="Times"/>
        </w:rPr>
        <w:tab/>
      </w:r>
      <w:r w:rsidR="007E47D1">
        <w:rPr>
          <w:rFonts w:cs="Times"/>
        </w:rPr>
        <w:tab/>
      </w:r>
      <w:r w:rsidR="007E47D1">
        <w:rPr>
          <w:rFonts w:cs="Times"/>
        </w:rPr>
        <w:tab/>
      </w:r>
      <w:r w:rsidR="00DE0E67">
        <w:rPr>
          <w:rFonts w:cs="Times"/>
        </w:rPr>
        <w:t>w</w:t>
      </w:r>
      <w:r w:rsidR="006B15D5" w:rsidRPr="006B15D5">
        <w:rPr>
          <w:rFonts w:cs="Times"/>
        </w:rPr>
        <w:t>ork in the proposed solution.</w:t>
      </w:r>
    </w:p>
    <w:p w14:paraId="7D1952B0" w14:textId="77777777" w:rsidR="006B15D5" w:rsidRPr="006B15D5" w:rsidRDefault="006B15D5" w:rsidP="006B15D5">
      <w:pPr>
        <w:pStyle w:val="ListParagraph"/>
        <w:spacing w:after="0" w:line="240" w:lineRule="auto"/>
        <w:ind w:left="1620" w:hanging="810"/>
        <w:rPr>
          <w:rFonts w:cs="Times"/>
        </w:rPr>
      </w:pPr>
    </w:p>
    <w:p w14:paraId="4F8631DB" w14:textId="6A17C492" w:rsid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sidR="006B15D5" w:rsidRPr="006B15D5">
        <w:rPr>
          <w:rFonts w:cs="Times"/>
        </w:rPr>
        <w:t>.8.</w:t>
      </w:r>
      <w:r w:rsidR="006B15D5" w:rsidRPr="006B15D5">
        <w:rPr>
          <w:rFonts w:cs="Times"/>
        </w:rPr>
        <w:tab/>
      </w:r>
      <w:r w:rsidR="007E47D1" w:rsidRPr="001C73E2">
        <w:rPr>
          <w:rFonts w:cs="Arial"/>
        </w:rPr>
        <w:t>The University</w:t>
      </w:r>
      <w:r w:rsidR="00DE0E67" w:rsidRPr="006B15D5">
        <w:rPr>
          <w:rFonts w:cs="Times"/>
        </w:rPr>
        <w:t xml:space="preserve"> </w:t>
      </w:r>
      <w:r w:rsidR="006B15D5" w:rsidRPr="006B15D5">
        <w:rPr>
          <w:rFonts w:cs="Times"/>
        </w:rPr>
        <w:t>desires complete version control</w:t>
      </w:r>
      <w:r w:rsidR="00DE0E67">
        <w:rPr>
          <w:rFonts w:cs="Times"/>
        </w:rPr>
        <w:tab/>
      </w:r>
      <w:r w:rsidR="006B15D5" w:rsidRPr="006B15D5">
        <w:rPr>
          <w:rFonts w:cs="Times"/>
        </w:rPr>
        <w:t xml:space="preserve">via Git for website </w:t>
      </w:r>
      <w:r w:rsidR="007E47D1">
        <w:rPr>
          <w:rFonts w:cs="Times"/>
        </w:rPr>
        <w:tab/>
      </w:r>
      <w:r w:rsidR="007E47D1">
        <w:rPr>
          <w:rFonts w:cs="Times"/>
        </w:rPr>
        <w:tab/>
      </w:r>
      <w:r w:rsidR="007E47D1">
        <w:rPr>
          <w:rFonts w:cs="Times"/>
        </w:rPr>
        <w:tab/>
      </w:r>
      <w:r w:rsidR="006B15D5" w:rsidRPr="006B15D5">
        <w:rPr>
          <w:rFonts w:cs="Times"/>
        </w:rPr>
        <w:t>development.  Describe how version control is</w:t>
      </w:r>
      <w:r w:rsidR="007E47D1">
        <w:rPr>
          <w:rFonts w:cs="Times"/>
        </w:rPr>
        <w:t xml:space="preserve"> </w:t>
      </w:r>
      <w:r w:rsidR="006B15D5" w:rsidRPr="006B15D5">
        <w:rPr>
          <w:rFonts w:cs="Times"/>
        </w:rPr>
        <w:t xml:space="preserve">embedded in or </w:t>
      </w:r>
      <w:r w:rsidR="007E47D1">
        <w:rPr>
          <w:rFonts w:cs="Times"/>
        </w:rPr>
        <w:tab/>
      </w:r>
      <w:r w:rsidR="007E47D1">
        <w:rPr>
          <w:rFonts w:cs="Times"/>
        </w:rPr>
        <w:tab/>
      </w:r>
      <w:r w:rsidR="007E47D1">
        <w:rPr>
          <w:rFonts w:cs="Times"/>
        </w:rPr>
        <w:tab/>
      </w:r>
      <w:r w:rsidR="007E47D1">
        <w:rPr>
          <w:rFonts w:cs="Times"/>
        </w:rPr>
        <w:tab/>
      </w:r>
      <w:r w:rsidR="006B15D5" w:rsidRPr="006B15D5">
        <w:rPr>
          <w:rFonts w:cs="Times"/>
        </w:rPr>
        <w:t>integrated with the proposed solution.</w:t>
      </w:r>
    </w:p>
    <w:p w14:paraId="6A338B94" w14:textId="77777777" w:rsidR="006B15D5" w:rsidRPr="006B15D5" w:rsidRDefault="006B15D5" w:rsidP="006B15D5">
      <w:pPr>
        <w:pStyle w:val="ListParagraph"/>
        <w:spacing w:after="0" w:line="240" w:lineRule="auto"/>
        <w:ind w:left="1620" w:hanging="810"/>
        <w:rPr>
          <w:rFonts w:cs="Times"/>
        </w:rPr>
      </w:pPr>
    </w:p>
    <w:p w14:paraId="567E919E" w14:textId="34856B3C" w:rsidR="006B15D5" w:rsidRP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sidR="006B15D5" w:rsidRPr="006B15D5">
        <w:rPr>
          <w:rFonts w:cs="Times"/>
        </w:rPr>
        <w:t>.9.</w:t>
      </w:r>
      <w:r w:rsidR="006B15D5" w:rsidRPr="006B15D5">
        <w:rPr>
          <w:rFonts w:cs="Times"/>
        </w:rPr>
        <w:tab/>
      </w:r>
      <w:r w:rsidR="007E47D1" w:rsidRPr="001C73E2">
        <w:rPr>
          <w:rFonts w:cs="Arial"/>
        </w:rPr>
        <w:t>The University</w:t>
      </w:r>
      <w:r w:rsidR="00DE0E67" w:rsidRPr="006B15D5">
        <w:rPr>
          <w:rFonts w:cs="Times"/>
        </w:rPr>
        <w:t xml:space="preserve"> </w:t>
      </w:r>
      <w:r w:rsidR="006B15D5" w:rsidRPr="006B15D5">
        <w:rPr>
          <w:rFonts w:cs="Times"/>
        </w:rPr>
        <w:t>desires a solution that offers</w:t>
      </w:r>
      <w:r w:rsidR="007E47D1">
        <w:rPr>
          <w:rFonts w:cs="Times"/>
        </w:rPr>
        <w:t xml:space="preserve"> </w:t>
      </w:r>
      <w:r w:rsidR="006B15D5" w:rsidRPr="006B15D5">
        <w:rPr>
          <w:rFonts w:cs="Times"/>
        </w:rPr>
        <w:t xml:space="preserve">content distribution </w:t>
      </w:r>
      <w:r w:rsidR="007E47D1">
        <w:rPr>
          <w:rFonts w:cs="Times"/>
        </w:rPr>
        <w:tab/>
      </w:r>
      <w:r w:rsidR="007E47D1">
        <w:rPr>
          <w:rFonts w:cs="Times"/>
        </w:rPr>
        <w:tab/>
      </w:r>
      <w:r w:rsidR="007E47D1">
        <w:rPr>
          <w:rFonts w:cs="Times"/>
        </w:rPr>
        <w:tab/>
      </w:r>
      <w:r w:rsidR="006B15D5" w:rsidRPr="006B15D5">
        <w:rPr>
          <w:rFonts w:cs="Times"/>
        </w:rPr>
        <w:t>network</w:t>
      </w:r>
      <w:r w:rsidR="00DE0E67">
        <w:rPr>
          <w:rFonts w:cs="Times"/>
        </w:rPr>
        <w:t xml:space="preserve"> </w:t>
      </w:r>
      <w:r w:rsidR="006B15D5" w:rsidRPr="006B15D5">
        <w:rPr>
          <w:rFonts w:cs="Times"/>
        </w:rPr>
        <w:t>(CDN) capability.  Describe how CDN</w:t>
      </w:r>
      <w:r w:rsidR="007E47D1">
        <w:rPr>
          <w:rFonts w:cs="Times"/>
        </w:rPr>
        <w:t xml:space="preserve"> </w:t>
      </w:r>
      <w:r w:rsidR="006B15D5" w:rsidRPr="006B15D5">
        <w:rPr>
          <w:rFonts w:cs="Times"/>
        </w:rPr>
        <w:t xml:space="preserve">capabilities are provided </w:t>
      </w:r>
      <w:r w:rsidR="007E47D1">
        <w:rPr>
          <w:rFonts w:cs="Times"/>
        </w:rPr>
        <w:tab/>
      </w:r>
      <w:r w:rsidR="007E47D1">
        <w:rPr>
          <w:rFonts w:cs="Times"/>
        </w:rPr>
        <w:tab/>
      </w:r>
      <w:r w:rsidR="007E47D1">
        <w:rPr>
          <w:rFonts w:cs="Times"/>
        </w:rPr>
        <w:tab/>
      </w:r>
      <w:r w:rsidR="006B15D5" w:rsidRPr="006B15D5">
        <w:rPr>
          <w:rFonts w:cs="Times"/>
        </w:rPr>
        <w:t>with or integrated into the proposed solution.</w:t>
      </w:r>
    </w:p>
    <w:p w14:paraId="5D7561A0" w14:textId="77777777" w:rsidR="00DC3D29" w:rsidRPr="006B15D5" w:rsidRDefault="00DC3D29" w:rsidP="006B15D5">
      <w:pPr>
        <w:pStyle w:val="ListParagraph"/>
        <w:spacing w:after="0" w:line="240" w:lineRule="auto"/>
        <w:ind w:left="1620" w:hanging="810"/>
        <w:rPr>
          <w:rFonts w:cs="Times"/>
        </w:rPr>
      </w:pPr>
    </w:p>
    <w:p w14:paraId="6FA0797F" w14:textId="43118DA0" w:rsidR="006B15D5" w:rsidRPr="006B15D5" w:rsidRDefault="00DC3D29" w:rsidP="006B15D5">
      <w:pPr>
        <w:pStyle w:val="ListParagraph"/>
        <w:spacing w:after="0" w:line="240" w:lineRule="auto"/>
        <w:ind w:left="1620" w:hanging="810"/>
        <w:rPr>
          <w:rFonts w:cs="Times"/>
        </w:rPr>
      </w:pPr>
      <w:r>
        <w:rPr>
          <w:rFonts w:cs="Times"/>
        </w:rPr>
        <w:tab/>
      </w:r>
      <w:r w:rsidR="006B15D5" w:rsidRPr="006B15D5">
        <w:rPr>
          <w:rFonts w:cs="Times"/>
        </w:rPr>
        <w:t>1</w:t>
      </w:r>
      <w:r>
        <w:rPr>
          <w:rFonts w:cs="Times"/>
        </w:rPr>
        <w:t>1.</w:t>
      </w:r>
      <w:r w:rsidR="009F79FE">
        <w:rPr>
          <w:rFonts w:cs="Times"/>
        </w:rPr>
        <w:t>1</w:t>
      </w:r>
      <w:r w:rsidR="006B15D5" w:rsidRPr="006B15D5">
        <w:rPr>
          <w:rFonts w:cs="Times"/>
        </w:rPr>
        <w:t>.10.</w:t>
      </w:r>
      <w:r w:rsidR="006B15D5" w:rsidRPr="006B15D5">
        <w:rPr>
          <w:rFonts w:cs="Times"/>
        </w:rPr>
        <w:tab/>
      </w:r>
      <w:r w:rsidR="007E47D1" w:rsidRPr="001C73E2">
        <w:rPr>
          <w:rFonts w:cs="Arial"/>
        </w:rPr>
        <w:t>The University</w:t>
      </w:r>
      <w:r w:rsidR="006B15D5" w:rsidRPr="006B15D5">
        <w:rPr>
          <w:rFonts w:cs="Times"/>
        </w:rPr>
        <w:t xml:space="preserve"> desires a solution that integrates </w:t>
      </w:r>
      <w:r w:rsidR="00DE0E67">
        <w:rPr>
          <w:rFonts w:cs="Times"/>
        </w:rPr>
        <w:tab/>
      </w:r>
      <w:r w:rsidR="006B15D5" w:rsidRPr="006B15D5">
        <w:rPr>
          <w:rFonts w:cs="Times"/>
        </w:rPr>
        <w:t xml:space="preserve">with automated </w:t>
      </w:r>
      <w:r w:rsidR="007E47D1">
        <w:rPr>
          <w:rFonts w:cs="Times"/>
        </w:rPr>
        <w:tab/>
      </w:r>
      <w:r w:rsidR="007E47D1">
        <w:rPr>
          <w:rFonts w:cs="Times"/>
        </w:rPr>
        <w:tab/>
      </w:r>
      <w:r w:rsidR="007E47D1">
        <w:rPr>
          <w:rFonts w:cs="Times"/>
        </w:rPr>
        <w:tab/>
      </w:r>
      <w:r w:rsidR="006B15D5" w:rsidRPr="006B15D5">
        <w:rPr>
          <w:rFonts w:cs="Times"/>
        </w:rPr>
        <w:t xml:space="preserve">accessibility checkers.  Describe how accessibility checking capabilities </w:t>
      </w:r>
      <w:r w:rsidR="007E47D1">
        <w:rPr>
          <w:rFonts w:cs="Times"/>
        </w:rPr>
        <w:tab/>
      </w:r>
      <w:r w:rsidR="007E47D1">
        <w:rPr>
          <w:rFonts w:cs="Times"/>
        </w:rPr>
        <w:tab/>
      </w:r>
      <w:r w:rsidR="007E47D1">
        <w:rPr>
          <w:rFonts w:cs="Times"/>
        </w:rPr>
        <w:tab/>
      </w:r>
      <w:r w:rsidR="006B15D5" w:rsidRPr="006B15D5">
        <w:rPr>
          <w:rFonts w:cs="Times"/>
        </w:rPr>
        <w:t>are provided or integrated into the proposed solution.</w:t>
      </w:r>
    </w:p>
    <w:p w14:paraId="17C68251" w14:textId="77777777" w:rsidR="00DC3D29" w:rsidRPr="006B15D5" w:rsidRDefault="00DC3D29" w:rsidP="006B15D5">
      <w:pPr>
        <w:pStyle w:val="ListParagraph"/>
        <w:spacing w:after="0" w:line="240" w:lineRule="auto"/>
        <w:ind w:left="1620" w:hanging="810"/>
        <w:rPr>
          <w:rFonts w:cs="Times"/>
        </w:rPr>
      </w:pPr>
    </w:p>
    <w:p w14:paraId="1D043B8F" w14:textId="41911CB6" w:rsidR="006B15D5" w:rsidRPr="006B15D5" w:rsidRDefault="00DC3D29" w:rsidP="006B15D5">
      <w:pPr>
        <w:pStyle w:val="ListParagraph"/>
        <w:spacing w:after="0" w:line="240" w:lineRule="auto"/>
        <w:ind w:left="1620" w:hanging="810"/>
        <w:rPr>
          <w:rFonts w:cs="Times"/>
        </w:rPr>
      </w:pPr>
      <w:r>
        <w:rPr>
          <w:rFonts w:cs="Times"/>
        </w:rPr>
        <w:tab/>
        <w:t>1</w:t>
      </w:r>
      <w:r w:rsidR="006B15D5" w:rsidRPr="006B15D5">
        <w:rPr>
          <w:rFonts w:cs="Times"/>
        </w:rPr>
        <w:t>1.</w:t>
      </w:r>
      <w:r w:rsidR="009F79FE">
        <w:rPr>
          <w:rFonts w:cs="Times"/>
        </w:rPr>
        <w:t>1</w:t>
      </w:r>
      <w:r>
        <w:rPr>
          <w:rFonts w:cs="Times"/>
        </w:rPr>
        <w:t>.</w:t>
      </w:r>
      <w:r w:rsidR="006B15D5" w:rsidRPr="006B15D5">
        <w:rPr>
          <w:rFonts w:cs="Times"/>
        </w:rPr>
        <w:t>11.</w:t>
      </w:r>
      <w:r w:rsidR="006B15D5" w:rsidRPr="006B15D5">
        <w:rPr>
          <w:rFonts w:cs="Times"/>
        </w:rPr>
        <w:tab/>
      </w:r>
      <w:r w:rsidR="007E47D1" w:rsidRPr="001C73E2">
        <w:rPr>
          <w:rFonts w:cs="Arial"/>
        </w:rPr>
        <w:t>The University</w:t>
      </w:r>
      <w:r w:rsidR="006B15D5" w:rsidRPr="006B15D5">
        <w:rPr>
          <w:rFonts w:cs="Times"/>
        </w:rPr>
        <w:t xml:space="preserve"> desires a solution that offers</w:t>
      </w:r>
      <w:r w:rsidR="007E47D1">
        <w:rPr>
          <w:rFonts w:cs="Times"/>
        </w:rPr>
        <w:t xml:space="preserve"> </w:t>
      </w:r>
      <w:r w:rsidR="006B15D5" w:rsidRPr="006B15D5">
        <w:rPr>
          <w:rFonts w:cs="Times"/>
        </w:rPr>
        <w:t>analytics capabilities or</w:t>
      </w:r>
      <w:r>
        <w:rPr>
          <w:rFonts w:cs="Times"/>
        </w:rPr>
        <w:tab/>
      </w:r>
      <w:r w:rsidR="007E47D1">
        <w:rPr>
          <w:rFonts w:cs="Times"/>
        </w:rPr>
        <w:tab/>
      </w:r>
      <w:r w:rsidR="007E47D1">
        <w:rPr>
          <w:rFonts w:cs="Times"/>
        </w:rPr>
        <w:tab/>
      </w:r>
      <w:r w:rsidR="006B15D5" w:rsidRPr="006B15D5">
        <w:rPr>
          <w:rFonts w:cs="Times"/>
        </w:rPr>
        <w:t>the ability to integrate with analytics solutions.</w:t>
      </w:r>
      <w:r w:rsidR="007E47D1">
        <w:rPr>
          <w:rFonts w:cs="Times"/>
        </w:rPr>
        <w:t xml:space="preserve"> </w:t>
      </w:r>
      <w:r w:rsidR="006B15D5" w:rsidRPr="006B15D5">
        <w:rPr>
          <w:rFonts w:cs="Times"/>
        </w:rPr>
        <w:t xml:space="preserve">Describe how analytics </w:t>
      </w:r>
      <w:r w:rsidR="007E47D1">
        <w:rPr>
          <w:rFonts w:cs="Times"/>
        </w:rPr>
        <w:tab/>
      </w:r>
      <w:r w:rsidR="007E47D1">
        <w:rPr>
          <w:rFonts w:cs="Times"/>
        </w:rPr>
        <w:tab/>
      </w:r>
      <w:r w:rsidR="007E47D1">
        <w:rPr>
          <w:rFonts w:cs="Times"/>
        </w:rPr>
        <w:tab/>
      </w:r>
      <w:r w:rsidR="006B15D5" w:rsidRPr="006B15D5">
        <w:rPr>
          <w:rFonts w:cs="Times"/>
        </w:rPr>
        <w:t>capabilities are provided or integrated into the</w:t>
      </w:r>
      <w:r w:rsidR="007E47D1">
        <w:rPr>
          <w:rFonts w:cs="Times"/>
        </w:rPr>
        <w:t xml:space="preserve"> </w:t>
      </w:r>
      <w:r w:rsidR="006B15D5" w:rsidRPr="006B15D5">
        <w:rPr>
          <w:rFonts w:cs="Times"/>
        </w:rPr>
        <w:t>proposed solution.</w:t>
      </w:r>
    </w:p>
    <w:p w14:paraId="466DB1B1" w14:textId="77777777" w:rsidR="006B15D5" w:rsidRDefault="006B15D5" w:rsidP="006B15D5">
      <w:pPr>
        <w:pStyle w:val="ListParagraph"/>
        <w:spacing w:after="0" w:line="240" w:lineRule="auto"/>
        <w:ind w:left="1620" w:hanging="810"/>
        <w:rPr>
          <w:rFonts w:cs="Times"/>
        </w:rPr>
      </w:pPr>
    </w:p>
    <w:p w14:paraId="3C986617" w14:textId="6CD494DD" w:rsidR="006B15D5" w:rsidRDefault="00DC3D29" w:rsidP="00D40870">
      <w:pPr>
        <w:pStyle w:val="ListParagraph"/>
        <w:spacing w:after="0" w:line="240" w:lineRule="auto"/>
        <w:ind w:left="1620" w:hanging="810"/>
        <w:rPr>
          <w:rFonts w:cs="Times"/>
        </w:rPr>
      </w:pPr>
      <w:r>
        <w:rPr>
          <w:rFonts w:cs="Times"/>
        </w:rPr>
        <w:tab/>
        <w:t>1</w:t>
      </w:r>
      <w:r w:rsidR="006B15D5" w:rsidRPr="006B15D5">
        <w:rPr>
          <w:rFonts w:cs="Times"/>
        </w:rPr>
        <w:t>1.</w:t>
      </w:r>
      <w:r w:rsidR="009F79FE">
        <w:rPr>
          <w:rFonts w:cs="Times"/>
        </w:rPr>
        <w:t>1</w:t>
      </w:r>
      <w:r>
        <w:rPr>
          <w:rFonts w:cs="Times"/>
        </w:rPr>
        <w:t>.</w:t>
      </w:r>
      <w:r w:rsidR="006B15D5" w:rsidRPr="006B15D5">
        <w:rPr>
          <w:rFonts w:cs="Times"/>
        </w:rPr>
        <w:t>12.</w:t>
      </w:r>
      <w:r w:rsidR="006B15D5" w:rsidRPr="006B15D5">
        <w:rPr>
          <w:rFonts w:cs="Times"/>
        </w:rPr>
        <w:tab/>
      </w:r>
      <w:r w:rsidR="007E47D1" w:rsidRPr="001C73E2">
        <w:rPr>
          <w:rFonts w:cs="Arial"/>
        </w:rPr>
        <w:t>The University</w:t>
      </w:r>
      <w:r w:rsidR="006B15D5" w:rsidRPr="006B15D5">
        <w:rPr>
          <w:rFonts w:cs="Times"/>
        </w:rPr>
        <w:t xml:space="preserve"> desires a solution that offers site</w:t>
      </w:r>
      <w:r w:rsidR="00DE0E67">
        <w:rPr>
          <w:rFonts w:cs="Times"/>
        </w:rPr>
        <w:tab/>
      </w:r>
      <w:r w:rsidR="006B15D5" w:rsidRPr="006B15D5">
        <w:rPr>
          <w:rFonts w:cs="Times"/>
        </w:rPr>
        <w:t xml:space="preserve">search capabilities or </w:t>
      </w:r>
      <w:r w:rsidR="007E47D1">
        <w:rPr>
          <w:rFonts w:cs="Times"/>
        </w:rPr>
        <w:tab/>
      </w:r>
      <w:r w:rsidR="007E47D1">
        <w:rPr>
          <w:rFonts w:cs="Times"/>
        </w:rPr>
        <w:tab/>
      </w:r>
      <w:r w:rsidR="007E47D1">
        <w:rPr>
          <w:rFonts w:cs="Times"/>
        </w:rPr>
        <w:tab/>
      </w:r>
      <w:r w:rsidR="006B15D5" w:rsidRPr="006B15D5">
        <w:rPr>
          <w:rFonts w:cs="Times"/>
        </w:rPr>
        <w:t>the ability to integrate with search solutions.</w:t>
      </w:r>
      <w:r w:rsidR="007E47D1">
        <w:rPr>
          <w:rFonts w:cs="Times"/>
        </w:rPr>
        <w:t xml:space="preserve"> </w:t>
      </w:r>
      <w:r w:rsidR="006B15D5" w:rsidRPr="006B15D5">
        <w:rPr>
          <w:rFonts w:cs="Times"/>
        </w:rPr>
        <w:t xml:space="preserve">Describe how search </w:t>
      </w:r>
      <w:r w:rsidR="007E47D1">
        <w:rPr>
          <w:rFonts w:cs="Times"/>
        </w:rPr>
        <w:tab/>
      </w:r>
      <w:r w:rsidR="007E47D1">
        <w:rPr>
          <w:rFonts w:cs="Times"/>
        </w:rPr>
        <w:tab/>
      </w:r>
      <w:r w:rsidR="007E47D1">
        <w:rPr>
          <w:rFonts w:cs="Times"/>
        </w:rPr>
        <w:tab/>
      </w:r>
      <w:r w:rsidR="006B15D5" w:rsidRPr="006B15D5">
        <w:rPr>
          <w:rFonts w:cs="Times"/>
        </w:rPr>
        <w:t>capabilities are provided or integrated into the</w:t>
      </w:r>
      <w:r w:rsidR="007E47D1">
        <w:rPr>
          <w:rFonts w:cs="Times"/>
        </w:rPr>
        <w:t xml:space="preserve"> </w:t>
      </w:r>
      <w:r w:rsidR="006B15D5" w:rsidRPr="006B15D5">
        <w:rPr>
          <w:rFonts w:cs="Times"/>
        </w:rPr>
        <w:t>proposed solution.</w:t>
      </w:r>
    </w:p>
    <w:p w14:paraId="0C6F1975" w14:textId="6434CDEA" w:rsidR="00CD0FB2" w:rsidRDefault="00D40870" w:rsidP="00D40870">
      <w:pPr>
        <w:pStyle w:val="ListParagraph"/>
        <w:spacing w:after="0" w:line="240" w:lineRule="auto"/>
        <w:ind w:left="1620" w:hanging="810"/>
        <w:rPr>
          <w:rFonts w:cs="Times"/>
        </w:rPr>
      </w:pPr>
      <w:r>
        <w:rPr>
          <w:rFonts w:cs="Times"/>
        </w:rPr>
        <w:tab/>
      </w:r>
    </w:p>
    <w:p w14:paraId="11131CB4" w14:textId="23302AC8" w:rsidR="005775E0" w:rsidRDefault="005775E0" w:rsidP="005775E0">
      <w:pPr>
        <w:pStyle w:val="ListParagraph"/>
        <w:spacing w:after="0" w:line="240" w:lineRule="auto"/>
        <w:ind w:left="1620" w:hanging="900"/>
        <w:rPr>
          <w:rFonts w:cs="Times"/>
          <w:b/>
          <w:u w:val="single"/>
        </w:rPr>
      </w:pPr>
      <w:r>
        <w:rPr>
          <w:rFonts w:cs="Times"/>
        </w:rPr>
        <w:t>11.</w:t>
      </w:r>
      <w:r w:rsidR="009F79FE">
        <w:rPr>
          <w:rFonts w:cs="Times"/>
        </w:rPr>
        <w:t>2</w:t>
      </w:r>
      <w:r>
        <w:rPr>
          <w:rFonts w:cs="Times"/>
        </w:rPr>
        <w:tab/>
      </w:r>
      <w:r w:rsidR="00DC3D29">
        <w:rPr>
          <w:rFonts w:cs="Times"/>
          <w:b/>
          <w:u w:val="single"/>
        </w:rPr>
        <w:t>Security</w:t>
      </w:r>
    </w:p>
    <w:p w14:paraId="041FDC60" w14:textId="07AA904F" w:rsidR="00DC3D29" w:rsidRDefault="00DC3D29" w:rsidP="005775E0">
      <w:pPr>
        <w:pStyle w:val="ListParagraph"/>
        <w:spacing w:after="0" w:line="240" w:lineRule="auto"/>
        <w:ind w:left="1620" w:hanging="900"/>
        <w:rPr>
          <w:rFonts w:cs="Times"/>
          <w:u w:val="single"/>
        </w:rPr>
      </w:pPr>
    </w:p>
    <w:p w14:paraId="42BF4146" w14:textId="29D6504C" w:rsidR="00DC3D29" w:rsidRPr="00DE0E67" w:rsidRDefault="00EC5266" w:rsidP="007A47E3">
      <w:pPr>
        <w:spacing w:after="0" w:line="240" w:lineRule="auto"/>
        <w:ind w:left="360"/>
        <w:jc w:val="both"/>
        <w:rPr>
          <w:rFonts w:cs="Times"/>
        </w:rPr>
      </w:pPr>
      <w:r>
        <w:rPr>
          <w:rFonts w:cs="Times"/>
        </w:rPr>
        <w:tab/>
      </w:r>
      <w:r>
        <w:rPr>
          <w:rFonts w:cs="Times"/>
        </w:rPr>
        <w:tab/>
        <w:t xml:space="preserve">   11.2.</w:t>
      </w:r>
      <w:r w:rsidR="007A47E3">
        <w:rPr>
          <w:rFonts w:cs="Times"/>
        </w:rPr>
        <w:t>1</w:t>
      </w:r>
      <w:r w:rsidR="005775E0" w:rsidRPr="007A47E3">
        <w:rPr>
          <w:rFonts w:cs="Times"/>
        </w:rPr>
        <w:tab/>
      </w:r>
      <w:r w:rsidR="007A47E3">
        <w:rPr>
          <w:rFonts w:cs="Times"/>
        </w:rPr>
        <w:tab/>
      </w:r>
      <w:r w:rsidR="007E47D1" w:rsidRPr="001C73E2">
        <w:rPr>
          <w:rFonts w:cs="Arial"/>
        </w:rPr>
        <w:t>The University</w:t>
      </w:r>
      <w:r w:rsidR="00DE0E67" w:rsidRPr="00DE0E67">
        <w:rPr>
          <w:rFonts w:cs="Times"/>
        </w:rPr>
        <w:t xml:space="preserve"> </w:t>
      </w:r>
      <w:r w:rsidR="00DC3D29" w:rsidRPr="00DE0E67">
        <w:rPr>
          <w:rFonts w:cs="Times"/>
        </w:rPr>
        <w:t xml:space="preserve">desires a secure solution to protect our user and </w:t>
      </w:r>
      <w:r w:rsidR="007E47D1">
        <w:rPr>
          <w:rFonts w:cs="Times"/>
        </w:rPr>
        <w:tab/>
      </w:r>
      <w:r w:rsidR="007E47D1">
        <w:rPr>
          <w:rFonts w:cs="Times"/>
        </w:rPr>
        <w:tab/>
      </w:r>
      <w:r w:rsidR="007E47D1">
        <w:rPr>
          <w:rFonts w:cs="Times"/>
        </w:rPr>
        <w:tab/>
      </w:r>
      <w:r w:rsidR="007E47D1">
        <w:rPr>
          <w:rFonts w:cs="Times"/>
        </w:rPr>
        <w:tab/>
      </w:r>
      <w:r w:rsidR="007E47D1">
        <w:rPr>
          <w:rFonts w:cs="Times"/>
        </w:rPr>
        <w:tab/>
      </w:r>
      <w:r w:rsidR="007E47D1">
        <w:rPr>
          <w:rFonts w:cs="Times"/>
        </w:rPr>
        <w:tab/>
        <w:t xml:space="preserve">institutional </w:t>
      </w:r>
      <w:r w:rsidR="00DC3D29" w:rsidRPr="00DE0E67">
        <w:rPr>
          <w:rFonts w:cs="Times"/>
        </w:rPr>
        <w:t>data.</w:t>
      </w:r>
      <w:r w:rsidR="007E47D1">
        <w:rPr>
          <w:rFonts w:cs="Times"/>
        </w:rPr>
        <w:t xml:space="preserve"> </w:t>
      </w:r>
      <w:r w:rsidR="00DC3D29" w:rsidRPr="00DE0E67">
        <w:rPr>
          <w:rFonts w:cs="Times"/>
        </w:rPr>
        <w:t>Describe how security vulnerabilities are</w:t>
      </w:r>
      <w:r w:rsidR="00DE0E67" w:rsidRPr="00DE0E67">
        <w:rPr>
          <w:rFonts w:cs="Times"/>
        </w:rPr>
        <w:tab/>
      </w:r>
      <w:r w:rsidR="007E47D1">
        <w:rPr>
          <w:rFonts w:cs="Times"/>
        </w:rPr>
        <w:tab/>
      </w:r>
      <w:r w:rsidR="007E47D1">
        <w:rPr>
          <w:rFonts w:cs="Times"/>
        </w:rPr>
        <w:tab/>
      </w:r>
      <w:r w:rsidR="007E47D1">
        <w:rPr>
          <w:rFonts w:cs="Times"/>
        </w:rPr>
        <w:tab/>
      </w:r>
      <w:r w:rsidR="007E47D1">
        <w:rPr>
          <w:rFonts w:cs="Times"/>
        </w:rPr>
        <w:tab/>
      </w:r>
      <w:r w:rsidR="007E47D1">
        <w:rPr>
          <w:rFonts w:cs="Times"/>
        </w:rPr>
        <w:tab/>
      </w:r>
      <w:r w:rsidR="00DC3D29" w:rsidRPr="00DE0E67">
        <w:rPr>
          <w:rFonts w:cs="Times"/>
        </w:rPr>
        <w:t>mitigated in the proposed</w:t>
      </w:r>
      <w:r w:rsidR="00DE0E67" w:rsidRPr="00DE0E67">
        <w:rPr>
          <w:rFonts w:cs="Times"/>
        </w:rPr>
        <w:t xml:space="preserve"> </w:t>
      </w:r>
      <w:r w:rsidR="00DC3D29" w:rsidRPr="00DE0E67">
        <w:rPr>
          <w:rFonts w:cs="Times"/>
        </w:rPr>
        <w:t xml:space="preserve">solution. Include response strategies for </w:t>
      </w:r>
      <w:r w:rsidR="00DE0E67" w:rsidRPr="00DE0E67">
        <w:rPr>
          <w:rFonts w:cs="Times"/>
        </w:rPr>
        <w:tab/>
      </w:r>
      <w:r w:rsidR="00DE0E67" w:rsidRPr="00DE0E67">
        <w:rPr>
          <w:rFonts w:cs="Times"/>
        </w:rPr>
        <w:tab/>
      </w:r>
      <w:r w:rsidR="00DE0E67" w:rsidRPr="00DE0E67">
        <w:rPr>
          <w:rFonts w:cs="Times"/>
        </w:rPr>
        <w:tab/>
      </w:r>
      <w:r w:rsidR="00DE0E67" w:rsidRPr="00DE0E67">
        <w:rPr>
          <w:rFonts w:cs="Times"/>
        </w:rPr>
        <w:tab/>
      </w:r>
      <w:r w:rsidR="00DE0E67" w:rsidRPr="00DE0E67">
        <w:rPr>
          <w:rFonts w:cs="Times"/>
        </w:rPr>
        <w:tab/>
      </w:r>
      <w:r w:rsidR="00DC3D29" w:rsidRPr="00DE0E67">
        <w:rPr>
          <w:rFonts w:cs="Times"/>
        </w:rPr>
        <w:t>security events.</w:t>
      </w:r>
    </w:p>
    <w:p w14:paraId="3E37FF49" w14:textId="77777777" w:rsidR="00DC3D29" w:rsidRDefault="00DC3D29" w:rsidP="00DC3D29">
      <w:pPr>
        <w:pStyle w:val="ListParagraph"/>
        <w:spacing w:after="0" w:line="240" w:lineRule="auto"/>
        <w:ind w:left="1620" w:hanging="900"/>
        <w:jc w:val="both"/>
        <w:rPr>
          <w:rFonts w:cs="Times"/>
        </w:rPr>
      </w:pPr>
    </w:p>
    <w:p w14:paraId="054959BB" w14:textId="4C1E7FAB" w:rsidR="00DC3D29" w:rsidRDefault="007A47E3" w:rsidP="007A47E3">
      <w:pPr>
        <w:tabs>
          <w:tab w:val="left" w:pos="1350"/>
        </w:tabs>
        <w:spacing w:after="0" w:line="240" w:lineRule="auto"/>
        <w:ind w:left="1620"/>
        <w:jc w:val="both"/>
        <w:rPr>
          <w:rFonts w:cs="Times"/>
        </w:rPr>
      </w:pPr>
      <w:r>
        <w:rPr>
          <w:rFonts w:cs="Times"/>
        </w:rPr>
        <w:t>11.</w:t>
      </w:r>
      <w:r w:rsidR="00EC5266">
        <w:rPr>
          <w:rFonts w:cs="Times"/>
        </w:rPr>
        <w:t>2</w:t>
      </w:r>
      <w:r>
        <w:rPr>
          <w:rFonts w:cs="Times"/>
        </w:rPr>
        <w:t>.2</w:t>
      </w:r>
      <w:r>
        <w:rPr>
          <w:rFonts w:cs="Times"/>
        </w:rPr>
        <w:tab/>
      </w:r>
      <w:r w:rsidR="00DC3D29" w:rsidRPr="007A47E3">
        <w:rPr>
          <w:rFonts w:cs="Times"/>
        </w:rPr>
        <w:t xml:space="preserve">Describe how security updates for the content management systems and </w:t>
      </w:r>
      <w:r w:rsidR="00DC3D29" w:rsidRPr="007A47E3">
        <w:rPr>
          <w:rFonts w:cs="Times"/>
        </w:rPr>
        <w:tab/>
      </w:r>
      <w:r w:rsidR="00DC3D29" w:rsidRPr="007A47E3">
        <w:rPr>
          <w:rFonts w:cs="Times"/>
        </w:rPr>
        <w:tab/>
        <w:t xml:space="preserve">applicable plugins are applied/distributed.  Include information about </w:t>
      </w:r>
      <w:r w:rsidR="00DC3D29" w:rsidRPr="007A47E3">
        <w:rPr>
          <w:rFonts w:cs="Times"/>
        </w:rPr>
        <w:tab/>
      </w:r>
      <w:r w:rsidR="00DC3D29" w:rsidRPr="007A47E3">
        <w:rPr>
          <w:rFonts w:cs="Times"/>
        </w:rPr>
        <w:tab/>
      </w:r>
      <w:r w:rsidR="00DC3D29" w:rsidRPr="007A47E3">
        <w:rPr>
          <w:rFonts w:cs="Times"/>
        </w:rPr>
        <w:tab/>
        <w:t xml:space="preserve">how we can report on security risks on the platform and automate the </w:t>
      </w:r>
      <w:r w:rsidR="00DC3D29" w:rsidRPr="007A47E3">
        <w:rPr>
          <w:rFonts w:cs="Times"/>
        </w:rPr>
        <w:tab/>
      </w:r>
      <w:r w:rsidR="00DC3D29" w:rsidRPr="007A47E3">
        <w:rPr>
          <w:rFonts w:cs="Times"/>
        </w:rPr>
        <w:tab/>
      </w:r>
      <w:r w:rsidR="00DC3D29" w:rsidRPr="007A47E3">
        <w:rPr>
          <w:rFonts w:cs="Times"/>
        </w:rPr>
        <w:tab/>
        <w:t>application of security updates that are our responsibility to apply.</w:t>
      </w:r>
    </w:p>
    <w:p w14:paraId="2D27D68F" w14:textId="77777777" w:rsidR="007A47E3" w:rsidRPr="007A47E3" w:rsidRDefault="007A47E3" w:rsidP="007A47E3">
      <w:pPr>
        <w:tabs>
          <w:tab w:val="left" w:pos="1350"/>
        </w:tabs>
        <w:spacing w:after="0" w:line="240" w:lineRule="auto"/>
        <w:ind w:left="1620"/>
        <w:jc w:val="both"/>
        <w:rPr>
          <w:rFonts w:cs="Times"/>
        </w:rPr>
      </w:pPr>
    </w:p>
    <w:p w14:paraId="39CBF6C1" w14:textId="36777F4F" w:rsidR="00DC3D29" w:rsidRDefault="007A47E3" w:rsidP="007A47E3">
      <w:pPr>
        <w:tabs>
          <w:tab w:val="left" w:pos="1620"/>
        </w:tabs>
        <w:spacing w:after="0" w:line="240" w:lineRule="auto"/>
        <w:ind w:left="1620"/>
        <w:jc w:val="both"/>
        <w:rPr>
          <w:rFonts w:cs="Times"/>
        </w:rPr>
      </w:pPr>
      <w:r>
        <w:rPr>
          <w:rFonts w:cs="Times"/>
        </w:rPr>
        <w:t>11.</w:t>
      </w:r>
      <w:r w:rsidR="00EC5266">
        <w:rPr>
          <w:rFonts w:cs="Times"/>
        </w:rPr>
        <w:t>2</w:t>
      </w:r>
      <w:r>
        <w:rPr>
          <w:rFonts w:cs="Times"/>
        </w:rPr>
        <w:t>.3</w:t>
      </w:r>
      <w:r w:rsidRPr="007A47E3">
        <w:rPr>
          <w:rFonts w:cs="Times"/>
        </w:rPr>
        <w:tab/>
      </w:r>
      <w:r w:rsidR="00DC3D29" w:rsidRPr="00DE0E67">
        <w:rPr>
          <w:rFonts w:cs="Times"/>
        </w:rPr>
        <w:t xml:space="preserve">Describe the SSL certificate offerings available in the proposed solution </w:t>
      </w:r>
      <w:r w:rsidRPr="00DE0E67">
        <w:rPr>
          <w:rFonts w:cs="Times"/>
        </w:rPr>
        <w:tab/>
      </w:r>
      <w:r w:rsidRPr="00DE0E67">
        <w:rPr>
          <w:rFonts w:cs="Times"/>
        </w:rPr>
        <w:tab/>
      </w:r>
      <w:r w:rsidRPr="00DE0E67">
        <w:rPr>
          <w:rFonts w:cs="Times"/>
        </w:rPr>
        <w:tab/>
      </w:r>
      <w:r w:rsidR="00DC3D29" w:rsidRPr="00DE0E67">
        <w:rPr>
          <w:rFonts w:cs="Times"/>
        </w:rPr>
        <w:t xml:space="preserve">including automatic renewal capabilities.  Describe whether/how </w:t>
      </w:r>
      <w:r w:rsidR="00DE0E67" w:rsidRPr="00DE0E67">
        <w:rPr>
          <w:rFonts w:cs="Arial"/>
        </w:rPr>
        <w:t xml:space="preserve">The </w:t>
      </w:r>
      <w:r w:rsidR="00DE0E67" w:rsidRPr="00DE0E67">
        <w:rPr>
          <w:rFonts w:cs="Arial"/>
        </w:rPr>
        <w:tab/>
      </w:r>
      <w:r w:rsidR="00DE0E67" w:rsidRPr="00DE0E67">
        <w:rPr>
          <w:rFonts w:cs="Arial"/>
        </w:rPr>
        <w:tab/>
      </w:r>
      <w:r w:rsidR="00DE0E67" w:rsidRPr="00DE0E67">
        <w:rPr>
          <w:rFonts w:cs="Arial"/>
        </w:rPr>
        <w:tab/>
        <w:t>University of Missouri System</w:t>
      </w:r>
      <w:r w:rsidR="00DE0E67" w:rsidRPr="00DE0E67">
        <w:rPr>
          <w:rFonts w:cs="Times"/>
        </w:rPr>
        <w:t xml:space="preserve"> </w:t>
      </w:r>
      <w:r w:rsidR="00DC3D29" w:rsidRPr="00DE0E67">
        <w:rPr>
          <w:rFonts w:cs="Times"/>
        </w:rPr>
        <w:t xml:space="preserve">can apply our own SSL certificates to </w:t>
      </w:r>
      <w:r w:rsidR="00DE0E67" w:rsidRPr="00DE0E67">
        <w:rPr>
          <w:rFonts w:cs="Times"/>
        </w:rPr>
        <w:tab/>
      </w:r>
      <w:r w:rsidR="00DE0E67" w:rsidRPr="00DE0E67">
        <w:rPr>
          <w:rFonts w:cs="Times"/>
        </w:rPr>
        <w:tab/>
      </w:r>
      <w:r w:rsidR="00DE0E67" w:rsidRPr="00DE0E67">
        <w:rPr>
          <w:rFonts w:cs="Times"/>
        </w:rPr>
        <w:tab/>
      </w:r>
      <w:r w:rsidR="00DC3D29" w:rsidRPr="00DE0E67">
        <w:rPr>
          <w:rFonts w:cs="Times"/>
        </w:rPr>
        <w:t>sites.</w:t>
      </w:r>
    </w:p>
    <w:p w14:paraId="325830CD" w14:textId="77777777" w:rsidR="007A47E3" w:rsidRDefault="007A47E3" w:rsidP="007A47E3">
      <w:pPr>
        <w:tabs>
          <w:tab w:val="left" w:pos="1620"/>
        </w:tabs>
        <w:spacing w:after="0" w:line="240" w:lineRule="auto"/>
        <w:ind w:left="1620"/>
        <w:jc w:val="both"/>
        <w:rPr>
          <w:rFonts w:cs="Times"/>
        </w:rPr>
      </w:pPr>
    </w:p>
    <w:p w14:paraId="3BF88559" w14:textId="582025B6" w:rsidR="007A47E3" w:rsidRDefault="007A47E3" w:rsidP="007A47E3">
      <w:pPr>
        <w:tabs>
          <w:tab w:val="left" w:pos="1620"/>
        </w:tabs>
        <w:spacing w:after="0" w:line="240" w:lineRule="auto"/>
        <w:ind w:left="1620"/>
        <w:jc w:val="both"/>
        <w:rPr>
          <w:rFonts w:cs="Times"/>
        </w:rPr>
      </w:pPr>
      <w:r>
        <w:rPr>
          <w:rFonts w:cs="Times"/>
        </w:rPr>
        <w:t>11.</w:t>
      </w:r>
      <w:r w:rsidR="00EC5266">
        <w:rPr>
          <w:rFonts w:cs="Times"/>
        </w:rPr>
        <w:t>2</w:t>
      </w:r>
      <w:r>
        <w:rPr>
          <w:rFonts w:cs="Times"/>
        </w:rPr>
        <w:t>.4</w:t>
      </w:r>
      <w:r>
        <w:rPr>
          <w:rFonts w:cs="Times"/>
        </w:rPr>
        <w:tab/>
      </w:r>
      <w:r w:rsidR="00DC3D29" w:rsidRPr="00DC3D29">
        <w:rPr>
          <w:rFonts w:cs="Times"/>
        </w:rPr>
        <w:t xml:space="preserve">Describe whether and how SSH keys are supported for developers in the </w:t>
      </w:r>
      <w:r>
        <w:rPr>
          <w:rFonts w:cs="Times"/>
        </w:rPr>
        <w:tab/>
      </w:r>
      <w:r>
        <w:rPr>
          <w:rFonts w:cs="Times"/>
        </w:rPr>
        <w:tab/>
      </w:r>
      <w:r w:rsidR="00DC3D29" w:rsidRPr="00DC3D29">
        <w:rPr>
          <w:rFonts w:cs="Times"/>
        </w:rPr>
        <w:t>proposed solution.</w:t>
      </w:r>
    </w:p>
    <w:p w14:paraId="161B4AD9" w14:textId="77777777" w:rsidR="007A47E3" w:rsidRPr="00DC3D29" w:rsidRDefault="007A47E3" w:rsidP="007A47E3">
      <w:pPr>
        <w:tabs>
          <w:tab w:val="left" w:pos="1620"/>
        </w:tabs>
        <w:spacing w:after="0" w:line="240" w:lineRule="auto"/>
        <w:ind w:left="1620"/>
        <w:jc w:val="both"/>
        <w:rPr>
          <w:rFonts w:cs="Times"/>
        </w:rPr>
      </w:pPr>
    </w:p>
    <w:p w14:paraId="0268CDC4" w14:textId="78BB4CD5" w:rsidR="00DC3D29" w:rsidRDefault="007A47E3" w:rsidP="007A47E3">
      <w:pPr>
        <w:pStyle w:val="ListParagraph"/>
        <w:spacing w:after="0" w:line="240" w:lineRule="auto"/>
        <w:ind w:left="1620" w:hanging="900"/>
        <w:jc w:val="both"/>
        <w:rPr>
          <w:rFonts w:cs="Times"/>
        </w:rPr>
      </w:pPr>
      <w:r>
        <w:rPr>
          <w:rFonts w:cs="Times"/>
        </w:rPr>
        <w:tab/>
        <w:t>11.</w:t>
      </w:r>
      <w:r w:rsidR="00EC5266">
        <w:rPr>
          <w:rFonts w:cs="Times"/>
        </w:rPr>
        <w:t>2</w:t>
      </w:r>
      <w:r>
        <w:rPr>
          <w:rFonts w:cs="Times"/>
        </w:rPr>
        <w:t>.5</w:t>
      </w:r>
      <w:r>
        <w:rPr>
          <w:rFonts w:cs="Times"/>
        </w:rPr>
        <w:tab/>
      </w:r>
      <w:r w:rsidR="00DC3D29" w:rsidRPr="00DC3D29">
        <w:rPr>
          <w:rFonts w:cs="Times"/>
        </w:rPr>
        <w:t xml:space="preserve">Describe the log management approach for the proposed solution.  </w:t>
      </w:r>
      <w:r>
        <w:rPr>
          <w:rFonts w:cs="Times"/>
        </w:rPr>
        <w:tab/>
      </w:r>
      <w:r>
        <w:rPr>
          <w:rFonts w:cs="Times"/>
        </w:rPr>
        <w:tab/>
      </w:r>
      <w:r>
        <w:rPr>
          <w:rFonts w:cs="Times"/>
        </w:rPr>
        <w:tab/>
      </w:r>
      <w:r w:rsidR="00DC3D29" w:rsidRPr="00DC3D29">
        <w:rPr>
          <w:rFonts w:cs="Times"/>
        </w:rPr>
        <w:t>Include information about what log data is available to</w:t>
      </w:r>
      <w:r w:rsidR="00DE0E67" w:rsidRPr="00DE0E67">
        <w:rPr>
          <w:rFonts w:cs="Arial"/>
          <w:sz w:val="24"/>
          <w:szCs w:val="24"/>
        </w:rPr>
        <w:t xml:space="preserve"> </w:t>
      </w:r>
      <w:r w:rsidR="007E47D1" w:rsidRPr="001C73E2">
        <w:rPr>
          <w:rFonts w:cs="Arial"/>
        </w:rPr>
        <w:t>The University</w:t>
      </w:r>
      <w:r w:rsidR="00DC3D29" w:rsidRPr="00DC3D29">
        <w:rPr>
          <w:rFonts w:cs="Times"/>
        </w:rPr>
        <w:t xml:space="preserve">. </w:t>
      </w:r>
      <w:r w:rsidR="007E47D1">
        <w:rPr>
          <w:rFonts w:cs="Times"/>
        </w:rPr>
        <w:tab/>
      </w:r>
      <w:r w:rsidR="007E47D1">
        <w:rPr>
          <w:rFonts w:cs="Times"/>
        </w:rPr>
        <w:tab/>
      </w:r>
      <w:r w:rsidR="007E47D1">
        <w:rPr>
          <w:rFonts w:cs="Times"/>
        </w:rPr>
        <w:tab/>
      </w:r>
      <w:r w:rsidR="00DC3D29" w:rsidRPr="00DC3D29">
        <w:rPr>
          <w:rFonts w:cs="Times"/>
        </w:rPr>
        <w:t>Include information about what log data is available to</w:t>
      </w:r>
      <w:r w:rsidR="007E47D1">
        <w:rPr>
          <w:rFonts w:cs="Times"/>
        </w:rPr>
        <w:t xml:space="preserve"> </w:t>
      </w:r>
      <w:r w:rsidR="00DC3D29" w:rsidRPr="00DC3D29">
        <w:rPr>
          <w:rFonts w:cs="Times"/>
        </w:rPr>
        <w:t xml:space="preserve">platform users by </w:t>
      </w:r>
      <w:r w:rsidR="007E47D1">
        <w:rPr>
          <w:rFonts w:cs="Times"/>
        </w:rPr>
        <w:tab/>
      </w:r>
      <w:r w:rsidR="007E47D1">
        <w:rPr>
          <w:rFonts w:cs="Times"/>
        </w:rPr>
        <w:tab/>
      </w:r>
      <w:r w:rsidR="00DC3D29" w:rsidRPr="00DC3D29">
        <w:rPr>
          <w:rFonts w:cs="Times"/>
        </w:rPr>
        <w:t>role.</w:t>
      </w:r>
    </w:p>
    <w:p w14:paraId="447F772C" w14:textId="77777777" w:rsidR="00EC5266" w:rsidRDefault="00EC5266" w:rsidP="007A47E3">
      <w:pPr>
        <w:pStyle w:val="ListParagraph"/>
        <w:spacing w:after="0" w:line="240" w:lineRule="auto"/>
        <w:ind w:left="1620" w:hanging="900"/>
        <w:jc w:val="both"/>
        <w:rPr>
          <w:rFonts w:cs="Times"/>
        </w:rPr>
      </w:pPr>
    </w:p>
    <w:p w14:paraId="5D3AB656" w14:textId="618DB261" w:rsidR="005775E0" w:rsidRDefault="005775E0" w:rsidP="00DC3D29">
      <w:pPr>
        <w:pStyle w:val="ListParagraph"/>
        <w:spacing w:after="0" w:line="240" w:lineRule="auto"/>
        <w:ind w:left="1620" w:hanging="900"/>
        <w:jc w:val="both"/>
        <w:rPr>
          <w:rFonts w:cstheme="minorHAnsi"/>
          <w:szCs w:val="24"/>
        </w:rPr>
      </w:pPr>
    </w:p>
    <w:p w14:paraId="21F3B741" w14:textId="4A5F5DDC" w:rsidR="005775E0" w:rsidRDefault="005775E0" w:rsidP="005775E0">
      <w:pPr>
        <w:pStyle w:val="ListParagraph"/>
        <w:spacing w:after="0" w:line="240" w:lineRule="auto"/>
        <w:ind w:left="1620" w:hanging="900"/>
        <w:rPr>
          <w:rFonts w:cstheme="minorHAnsi"/>
          <w:b/>
          <w:szCs w:val="24"/>
          <w:u w:val="single"/>
        </w:rPr>
      </w:pPr>
      <w:r>
        <w:rPr>
          <w:rFonts w:cstheme="minorHAnsi"/>
          <w:szCs w:val="24"/>
        </w:rPr>
        <w:t>11.</w:t>
      </w:r>
      <w:r w:rsidR="00EC5266">
        <w:rPr>
          <w:rFonts w:cstheme="minorHAnsi"/>
          <w:szCs w:val="24"/>
        </w:rPr>
        <w:t>3</w:t>
      </w:r>
      <w:r>
        <w:rPr>
          <w:rFonts w:cstheme="minorHAnsi"/>
          <w:szCs w:val="24"/>
        </w:rPr>
        <w:tab/>
      </w:r>
      <w:r w:rsidR="007A47E3">
        <w:rPr>
          <w:rFonts w:cstheme="minorHAnsi"/>
          <w:b/>
          <w:szCs w:val="24"/>
          <w:u w:val="single"/>
        </w:rPr>
        <w:t>Solution Architecture</w:t>
      </w:r>
    </w:p>
    <w:p w14:paraId="5EF14001" w14:textId="01E91471" w:rsidR="000503B5" w:rsidRDefault="005775E0" w:rsidP="007A47E3">
      <w:pPr>
        <w:pStyle w:val="ListParagraph"/>
        <w:spacing w:after="0" w:line="240" w:lineRule="auto"/>
        <w:ind w:left="1620" w:hanging="900"/>
        <w:jc w:val="both"/>
        <w:rPr>
          <w:rFonts w:cs="Times"/>
        </w:rPr>
      </w:pPr>
      <w:r>
        <w:rPr>
          <w:rFonts w:cs="Times"/>
        </w:rPr>
        <w:tab/>
      </w:r>
      <w:r w:rsidR="007A47E3">
        <w:rPr>
          <w:rFonts w:cs="Times"/>
        </w:rPr>
        <w:t xml:space="preserve">Provide an overview of the proposed solution’s architecture and operating environment.  Specify which platform elements are shared by multiple customers.  Include diagrams where appropriate. </w:t>
      </w:r>
    </w:p>
    <w:p w14:paraId="65C1D25E" w14:textId="77777777" w:rsidR="007A47E3" w:rsidRDefault="007A47E3" w:rsidP="007A47E3">
      <w:pPr>
        <w:pStyle w:val="ListParagraph"/>
        <w:spacing w:after="0" w:line="240" w:lineRule="auto"/>
        <w:ind w:left="1620" w:hanging="900"/>
        <w:jc w:val="both"/>
        <w:rPr>
          <w:rFonts w:cs="Times"/>
        </w:rPr>
      </w:pPr>
    </w:p>
    <w:p w14:paraId="78DD4DE5" w14:textId="799CE2A5" w:rsidR="007A47E3" w:rsidRPr="007A47E3" w:rsidRDefault="007A47E3" w:rsidP="00776A51">
      <w:pPr>
        <w:tabs>
          <w:tab w:val="left" w:pos="1350"/>
        </w:tabs>
        <w:spacing w:after="160"/>
        <w:ind w:left="1620" w:hanging="1260"/>
        <w:rPr>
          <w:i/>
        </w:rPr>
      </w:pPr>
      <w:r>
        <w:tab/>
      </w:r>
      <w:r>
        <w:tab/>
      </w:r>
      <w:r w:rsidR="00776A51">
        <w:t>11.</w:t>
      </w:r>
      <w:r w:rsidR="00EC5266">
        <w:t>3</w:t>
      </w:r>
      <w:r w:rsidR="00776A51">
        <w:t>.1</w:t>
      </w:r>
      <w:r w:rsidR="00776A51">
        <w:tab/>
      </w:r>
      <w:r>
        <w:t xml:space="preserve">Describe the options for integrating our DNS namespace with the </w:t>
      </w:r>
      <w:r w:rsidR="00776A51">
        <w:tab/>
      </w:r>
      <w:r w:rsidR="00776A51">
        <w:tab/>
      </w:r>
      <w:r w:rsidR="00776A51">
        <w:tab/>
      </w:r>
      <w:r>
        <w:t xml:space="preserve">proposed solution.  </w:t>
      </w:r>
    </w:p>
    <w:p w14:paraId="3A7CE6FE" w14:textId="7B904209" w:rsidR="007A47E3" w:rsidRPr="00776A51" w:rsidRDefault="00776A51" w:rsidP="00776A51">
      <w:pPr>
        <w:spacing w:after="160"/>
        <w:ind w:left="1620" w:hanging="1260"/>
        <w:rPr>
          <w:i/>
        </w:rPr>
      </w:pPr>
      <w:r>
        <w:tab/>
        <w:t>11.</w:t>
      </w:r>
      <w:r w:rsidR="00EC5266">
        <w:t>3</w:t>
      </w:r>
      <w:r>
        <w:t>.2</w:t>
      </w:r>
      <w:r>
        <w:tab/>
      </w:r>
      <w:r w:rsidR="007A47E3">
        <w:t xml:space="preserve">Describe the datacenter and/or hosting facilities environment and </w:t>
      </w:r>
      <w:r>
        <w:tab/>
      </w:r>
      <w:r>
        <w:tab/>
      </w:r>
      <w:r>
        <w:tab/>
      </w:r>
      <w:r w:rsidR="007A47E3">
        <w:t xml:space="preserve">locations.  Describe where </w:t>
      </w:r>
      <w:r w:rsidR="007E47D1" w:rsidRPr="001C73E2">
        <w:rPr>
          <w:rFonts w:cs="Arial"/>
        </w:rPr>
        <w:t>The University</w:t>
      </w:r>
      <w:r w:rsidR="007E47D1">
        <w:rPr>
          <w:rFonts w:cs="Arial"/>
        </w:rPr>
        <w:t>’s</w:t>
      </w:r>
      <w:r w:rsidR="007A47E3">
        <w:t xml:space="preserve"> data will</w:t>
      </w:r>
      <w:r w:rsidR="007E47D1">
        <w:t xml:space="preserve"> </w:t>
      </w:r>
      <w:r w:rsidR="007A47E3">
        <w:t xml:space="preserve">be stored and to </w:t>
      </w:r>
      <w:r w:rsidR="007E47D1">
        <w:tab/>
      </w:r>
      <w:r w:rsidR="007E47D1">
        <w:tab/>
      </w:r>
      <w:r w:rsidR="007E47D1">
        <w:tab/>
      </w:r>
      <w:r w:rsidR="007A47E3">
        <w:t>what</w:t>
      </w:r>
      <w:r w:rsidR="001C73E2">
        <w:t xml:space="preserve"> </w:t>
      </w:r>
      <w:r w:rsidR="007A47E3">
        <w:t>degree we can specify where our data resides.</w:t>
      </w:r>
    </w:p>
    <w:p w14:paraId="46B4E782" w14:textId="50671EB6" w:rsidR="007A47E3" w:rsidRDefault="00776A51" w:rsidP="00776A51">
      <w:pPr>
        <w:spacing w:after="160"/>
        <w:ind w:left="1620" w:hanging="1080"/>
      </w:pPr>
      <w:r>
        <w:tab/>
        <w:t>11.</w:t>
      </w:r>
      <w:r w:rsidR="00EC5266">
        <w:t>3</w:t>
      </w:r>
      <w:r>
        <w:t>.3</w:t>
      </w:r>
      <w:r>
        <w:tab/>
      </w:r>
      <w:r w:rsidR="007A47E3" w:rsidRPr="004773D3">
        <w:t xml:space="preserve">Describe Service Level Agreement (SLA) </w:t>
      </w:r>
      <w:r w:rsidR="007A47E3">
        <w:t>o</w:t>
      </w:r>
      <w:r w:rsidR="007A47E3" w:rsidRPr="004773D3">
        <w:t>ptions.</w:t>
      </w:r>
      <w:r w:rsidR="007A47E3">
        <w:t xml:space="preserve">  Is the SLA financially </w:t>
      </w:r>
      <w:r>
        <w:tab/>
      </w:r>
      <w:r>
        <w:tab/>
      </w:r>
      <w:r>
        <w:tab/>
      </w:r>
      <w:r w:rsidR="007A47E3">
        <w:t xml:space="preserve">backed if you fail to meet the service level objective (explain)?  Is the </w:t>
      </w:r>
      <w:r>
        <w:tab/>
      </w:r>
      <w:r>
        <w:tab/>
      </w:r>
      <w:r>
        <w:tab/>
      </w:r>
      <w:r w:rsidR="007A47E3">
        <w:t>SLA available for every tier of service on the platform (explain)?</w:t>
      </w:r>
    </w:p>
    <w:p w14:paraId="304263DB" w14:textId="113EFC65" w:rsidR="007A47E3" w:rsidRDefault="00776A51" w:rsidP="00776A51">
      <w:pPr>
        <w:spacing w:after="160"/>
        <w:ind w:left="1620" w:hanging="1260"/>
      </w:pPr>
      <w:r>
        <w:tab/>
        <w:t>11.</w:t>
      </w:r>
      <w:r w:rsidR="00EC5266">
        <w:t>3</w:t>
      </w:r>
      <w:r>
        <w:t>.4</w:t>
      </w:r>
      <w:r>
        <w:tab/>
      </w:r>
      <w:r w:rsidR="007A47E3">
        <w:t xml:space="preserve">Describe the proposed solution’s disaster recovery policies and </w:t>
      </w:r>
      <w:r>
        <w:tab/>
      </w:r>
      <w:r>
        <w:tab/>
      </w:r>
      <w:r>
        <w:tab/>
      </w:r>
      <w:r>
        <w:tab/>
      </w:r>
      <w:r w:rsidR="007A47E3">
        <w:t>procedures.</w:t>
      </w:r>
    </w:p>
    <w:p w14:paraId="02D3BCB1" w14:textId="25DB2D21" w:rsidR="007A47E3" w:rsidRDefault="00776A51" w:rsidP="00776A51">
      <w:pPr>
        <w:spacing w:after="160"/>
        <w:ind w:left="1620" w:hanging="1260"/>
      </w:pPr>
      <w:r>
        <w:tab/>
        <w:t>11.</w:t>
      </w:r>
      <w:r w:rsidR="00EC5266">
        <w:t>3</w:t>
      </w:r>
      <w:r>
        <w:t>.5</w:t>
      </w:r>
      <w:r>
        <w:tab/>
      </w:r>
      <w:r w:rsidR="007E47D1" w:rsidRPr="001C73E2">
        <w:rPr>
          <w:rFonts w:cs="Arial"/>
        </w:rPr>
        <w:t>The University</w:t>
      </w:r>
      <w:r w:rsidR="007A47E3">
        <w:t xml:space="preserve"> desires exceptional performance for </w:t>
      </w:r>
      <w:r w:rsidR="001C73E2">
        <w:tab/>
      </w:r>
      <w:r w:rsidR="001C73E2">
        <w:tab/>
      </w:r>
      <w:r w:rsidR="001C73E2">
        <w:tab/>
      </w:r>
      <w:r w:rsidR="007E47D1">
        <w:tab/>
      </w:r>
      <w:r w:rsidR="007E47D1">
        <w:tab/>
      </w:r>
      <w:r w:rsidR="007A47E3">
        <w:t>all sites and has several</w:t>
      </w:r>
      <w:r w:rsidR="001C73E2">
        <w:t xml:space="preserve"> </w:t>
      </w:r>
      <w:r w:rsidR="007A47E3">
        <w:t xml:space="preserve">sites with specific performance requirements.  </w:t>
      </w:r>
      <w:r w:rsidR="001C73E2">
        <w:tab/>
      </w:r>
      <w:r w:rsidR="001C73E2">
        <w:tab/>
      </w:r>
      <w:r w:rsidR="001C73E2">
        <w:tab/>
      </w:r>
      <w:r w:rsidR="007A47E3">
        <w:t>Describe the baseline</w:t>
      </w:r>
      <w:r w:rsidR="001C73E2">
        <w:t xml:space="preserve"> </w:t>
      </w:r>
      <w:r w:rsidR="007A47E3">
        <w:t xml:space="preserve">performance management for all sites and the </w:t>
      </w:r>
      <w:r w:rsidR="001C73E2">
        <w:tab/>
      </w:r>
      <w:r w:rsidR="001C73E2">
        <w:tab/>
      </w:r>
      <w:r w:rsidR="001C73E2">
        <w:tab/>
      </w:r>
      <w:r w:rsidR="007A47E3">
        <w:t>options within the</w:t>
      </w:r>
      <w:r w:rsidR="001C73E2">
        <w:t xml:space="preserve"> </w:t>
      </w:r>
      <w:r w:rsidR="007A47E3">
        <w:t xml:space="preserve">proposed solution for managing site-specific </w:t>
      </w:r>
      <w:r w:rsidR="001C73E2">
        <w:tab/>
      </w:r>
      <w:r w:rsidR="001C73E2">
        <w:tab/>
      </w:r>
      <w:r w:rsidR="001C73E2">
        <w:tab/>
      </w:r>
      <w:r w:rsidR="001C73E2">
        <w:tab/>
        <w:t xml:space="preserve">performance.  Include </w:t>
      </w:r>
      <w:r w:rsidR="007A47E3">
        <w:t xml:space="preserve">information about site scalability options, the </w:t>
      </w:r>
      <w:r w:rsidR="001C73E2">
        <w:tab/>
      </w:r>
      <w:r w:rsidR="001C73E2">
        <w:tab/>
      </w:r>
      <w:r w:rsidR="001C73E2">
        <w:tab/>
      </w:r>
      <w:r w:rsidR="007A47E3">
        <w:t xml:space="preserve">processes for increasing an individual site’s ability to respond to high </w:t>
      </w:r>
      <w:r w:rsidR="001C73E2">
        <w:tab/>
      </w:r>
      <w:r w:rsidR="001C73E2">
        <w:tab/>
      </w:r>
      <w:r w:rsidR="001C73E2">
        <w:tab/>
      </w:r>
      <w:r w:rsidR="007A47E3">
        <w:t>levels of activity, and any</w:t>
      </w:r>
      <w:r w:rsidR="001C73E2">
        <w:t xml:space="preserve"> </w:t>
      </w:r>
      <w:r w:rsidR="007A47E3">
        <w:t xml:space="preserve">performance management tools available to </w:t>
      </w:r>
      <w:r w:rsidR="001C73E2">
        <w:tab/>
      </w:r>
      <w:r w:rsidR="001C73E2">
        <w:tab/>
      </w:r>
      <w:r w:rsidR="001C73E2">
        <w:tab/>
      </w:r>
      <w:r w:rsidR="007A47E3">
        <w:t>our web developers.</w:t>
      </w:r>
    </w:p>
    <w:p w14:paraId="19F928D0" w14:textId="2E8DE7CA" w:rsidR="007A47E3" w:rsidRDefault="00776A51" w:rsidP="00776A51">
      <w:pPr>
        <w:spacing w:after="160"/>
        <w:ind w:left="1620" w:hanging="1350"/>
      </w:pPr>
      <w:r>
        <w:tab/>
        <w:t>11.</w:t>
      </w:r>
      <w:r w:rsidR="00EC5266">
        <w:t>3</w:t>
      </w:r>
      <w:r>
        <w:t>.6</w:t>
      </w:r>
      <w:r>
        <w:tab/>
      </w:r>
      <w:r w:rsidR="001C73E2" w:rsidRPr="00DE0E67">
        <w:rPr>
          <w:rFonts w:cs="Arial"/>
        </w:rPr>
        <w:t xml:space="preserve">The University </w:t>
      </w:r>
      <w:r w:rsidR="007A47E3">
        <w:t xml:space="preserve">desires regular website backups and </w:t>
      </w:r>
      <w:r w:rsidR="001C73E2">
        <w:tab/>
      </w:r>
      <w:r w:rsidR="001C73E2">
        <w:tab/>
      </w:r>
      <w:r w:rsidR="001C73E2">
        <w:tab/>
      </w:r>
      <w:r w:rsidR="001C73E2">
        <w:tab/>
      </w:r>
      <w:r w:rsidR="001C73E2">
        <w:tab/>
      </w:r>
      <w:r w:rsidR="007A47E3">
        <w:t>the ability to create</w:t>
      </w:r>
      <w:r w:rsidR="001C73E2">
        <w:t xml:space="preserve"> </w:t>
      </w:r>
      <w:r w:rsidR="007A47E3">
        <w:t xml:space="preserve">and restore from backups without engaging vendor </w:t>
      </w:r>
      <w:r w:rsidR="001C73E2">
        <w:tab/>
      </w:r>
      <w:r w:rsidR="001C73E2">
        <w:tab/>
      </w:r>
      <w:r w:rsidR="001C73E2">
        <w:tab/>
      </w:r>
      <w:r w:rsidR="007A47E3">
        <w:t>support.</w:t>
      </w:r>
      <w:r w:rsidR="001C73E2">
        <w:t xml:space="preserve"> </w:t>
      </w:r>
      <w:r w:rsidR="007A47E3">
        <w:t>Describe</w:t>
      </w:r>
      <w:r w:rsidR="001C73E2">
        <w:t xml:space="preserve"> </w:t>
      </w:r>
      <w:r w:rsidR="007A47E3">
        <w:t xml:space="preserve">the backup methodologies available in the proposed </w:t>
      </w:r>
      <w:r w:rsidR="001C73E2">
        <w:tab/>
      </w:r>
      <w:r w:rsidR="001C73E2">
        <w:tab/>
      </w:r>
      <w:r w:rsidR="001C73E2">
        <w:tab/>
      </w:r>
      <w:r w:rsidR="007A47E3">
        <w:t>solution and</w:t>
      </w:r>
      <w:r w:rsidR="001C73E2">
        <w:t xml:space="preserve"> </w:t>
      </w:r>
      <w:r w:rsidR="007A47E3">
        <w:t xml:space="preserve">specify which backup capabilities are available to platform </w:t>
      </w:r>
      <w:r w:rsidR="001C73E2">
        <w:tab/>
      </w:r>
      <w:r w:rsidR="001C73E2">
        <w:tab/>
      </w:r>
      <w:r w:rsidR="001C73E2">
        <w:tab/>
      </w:r>
      <w:r w:rsidR="007A47E3">
        <w:t>users by role.</w:t>
      </w:r>
    </w:p>
    <w:p w14:paraId="2F123BD8" w14:textId="0578161F" w:rsidR="007A47E3" w:rsidRDefault="007E47D1" w:rsidP="007E47D1">
      <w:pPr>
        <w:spacing w:after="160"/>
        <w:ind w:left="1620" w:hanging="1350"/>
      </w:pPr>
      <w:r>
        <w:tab/>
      </w:r>
      <w:r w:rsidR="00776A51">
        <w:t>11.</w:t>
      </w:r>
      <w:r w:rsidR="00EC5266">
        <w:t>3</w:t>
      </w:r>
      <w:r w:rsidR="00776A51">
        <w:t>.7</w:t>
      </w:r>
      <w:r w:rsidR="00776A51">
        <w:tab/>
      </w:r>
      <w:r w:rsidRPr="001C73E2">
        <w:rPr>
          <w:rFonts w:cs="Arial"/>
        </w:rPr>
        <w:t>The University</w:t>
      </w:r>
      <w:r w:rsidR="007A47E3">
        <w:t xml:space="preserve"> desires the ability to communicate securely from the </w:t>
      </w:r>
      <w:r w:rsidR="00776A51">
        <w:tab/>
      </w:r>
      <w:r w:rsidR="00776A51">
        <w:tab/>
      </w:r>
      <w:r w:rsidR="00776A51">
        <w:tab/>
      </w:r>
      <w:r w:rsidR="007A47E3">
        <w:t xml:space="preserve">proposed solution to our Microsoft Exchange email infrastructure.  </w:t>
      </w:r>
      <w:r w:rsidR="00776A51">
        <w:tab/>
      </w:r>
      <w:r w:rsidR="00776A51">
        <w:tab/>
      </w:r>
      <w:r w:rsidR="00776A51">
        <w:tab/>
      </w:r>
      <w:r w:rsidR="007A47E3">
        <w:t xml:space="preserve">Describe the capabilities you would employ to allow emails from your </w:t>
      </w:r>
      <w:r w:rsidR="00776A51">
        <w:tab/>
      </w:r>
      <w:r w:rsidR="00776A51">
        <w:tab/>
      </w:r>
      <w:r w:rsidR="00776A51">
        <w:tab/>
      </w:r>
      <w:r w:rsidR="007A47E3">
        <w:t xml:space="preserve">proposed solution and hosted CMS’ to our on-premise Exchange </w:t>
      </w:r>
      <w:r w:rsidR="00776A51">
        <w:tab/>
      </w:r>
      <w:r w:rsidR="00776A51">
        <w:tab/>
      </w:r>
      <w:r w:rsidR="00776A51">
        <w:tab/>
      </w:r>
      <w:r w:rsidR="007A47E3">
        <w:t xml:space="preserve">environment.  Include any additional hardware, gateways or licenses </w:t>
      </w:r>
      <w:r w:rsidR="00776A51">
        <w:tab/>
      </w:r>
      <w:r w:rsidR="00776A51">
        <w:tab/>
      </w:r>
      <w:r w:rsidR="00776A51">
        <w:tab/>
      </w:r>
      <w:r w:rsidR="007A47E3">
        <w:t>that are required.</w:t>
      </w:r>
    </w:p>
    <w:p w14:paraId="0492096A" w14:textId="77777777" w:rsidR="00776A51" w:rsidRDefault="00776A51" w:rsidP="000503B5">
      <w:pPr>
        <w:pStyle w:val="ListParagraph"/>
        <w:tabs>
          <w:tab w:val="left" w:pos="1890"/>
        </w:tabs>
        <w:spacing w:after="0" w:line="240" w:lineRule="auto"/>
        <w:ind w:left="1620" w:hanging="900"/>
        <w:jc w:val="both"/>
        <w:rPr>
          <w:szCs w:val="24"/>
        </w:rPr>
      </w:pPr>
    </w:p>
    <w:p w14:paraId="5ECE9E06" w14:textId="2BF0FE46" w:rsidR="00776A51" w:rsidRDefault="00EC5266" w:rsidP="00776A51">
      <w:pPr>
        <w:pStyle w:val="ListParagraph"/>
        <w:tabs>
          <w:tab w:val="left" w:pos="1710"/>
        </w:tabs>
        <w:spacing w:after="0" w:line="240" w:lineRule="auto"/>
        <w:ind w:left="1620" w:hanging="900"/>
        <w:jc w:val="both"/>
        <w:rPr>
          <w:b/>
          <w:szCs w:val="24"/>
          <w:u w:val="single"/>
        </w:rPr>
      </w:pPr>
      <w:r>
        <w:rPr>
          <w:szCs w:val="24"/>
        </w:rPr>
        <w:t>11.4</w:t>
      </w:r>
      <w:r>
        <w:rPr>
          <w:szCs w:val="24"/>
        </w:rPr>
        <w:tab/>
      </w:r>
      <w:r w:rsidR="00776A51" w:rsidRPr="00776A51">
        <w:rPr>
          <w:b/>
          <w:szCs w:val="24"/>
          <w:u w:val="single"/>
        </w:rPr>
        <w:t xml:space="preserve">Vendor Support </w:t>
      </w:r>
    </w:p>
    <w:p w14:paraId="0E60F603" w14:textId="77777777" w:rsidR="00776A51" w:rsidRDefault="00776A51" w:rsidP="000503B5">
      <w:pPr>
        <w:pStyle w:val="ListParagraph"/>
        <w:tabs>
          <w:tab w:val="left" w:pos="1890"/>
        </w:tabs>
        <w:spacing w:after="0" w:line="240" w:lineRule="auto"/>
        <w:ind w:left="1620" w:hanging="900"/>
        <w:jc w:val="both"/>
        <w:rPr>
          <w:szCs w:val="24"/>
        </w:rPr>
      </w:pPr>
    </w:p>
    <w:p w14:paraId="12C69C8B" w14:textId="53483F21" w:rsidR="00776A51" w:rsidRDefault="00776A51" w:rsidP="00776A51">
      <w:pPr>
        <w:spacing w:after="160"/>
        <w:ind w:left="1620" w:hanging="1260"/>
      </w:pPr>
      <w:r>
        <w:tab/>
        <w:t>11.</w:t>
      </w:r>
      <w:r w:rsidR="00EC5266">
        <w:t>4</w:t>
      </w:r>
      <w:r>
        <w:t>.1</w:t>
      </w:r>
      <w:r>
        <w:tab/>
        <w:t xml:space="preserve">Describe the technical support services available.  Include information </w:t>
      </w:r>
      <w:r>
        <w:tab/>
      </w:r>
      <w:r>
        <w:tab/>
      </w:r>
      <w:r>
        <w:tab/>
        <w:t xml:space="preserve">about support channels, support hours, and support processes for </w:t>
      </w:r>
      <w:r>
        <w:tab/>
      </w:r>
      <w:r>
        <w:tab/>
      </w:r>
      <w:r>
        <w:tab/>
        <w:t>reporting issues and escalations.</w:t>
      </w:r>
    </w:p>
    <w:p w14:paraId="33168E2C" w14:textId="53FE3EC7" w:rsidR="00776A51" w:rsidRDefault="00776A51" w:rsidP="005E0B86">
      <w:pPr>
        <w:tabs>
          <w:tab w:val="left" w:pos="1620"/>
        </w:tabs>
        <w:spacing w:after="160"/>
        <w:ind w:left="360"/>
      </w:pPr>
      <w:r>
        <w:tab/>
        <w:t>1</w:t>
      </w:r>
      <w:r w:rsidR="005E0B86">
        <w:t>1.</w:t>
      </w:r>
      <w:r w:rsidR="00EC5266">
        <w:t>4</w:t>
      </w:r>
      <w:r w:rsidR="005E0B86">
        <w:t>.2</w:t>
      </w:r>
      <w:r w:rsidR="005E0B86">
        <w:tab/>
      </w:r>
      <w:r>
        <w:t xml:space="preserve">Describe the account management structure for the proposed solution.  </w:t>
      </w:r>
      <w:r>
        <w:tab/>
      </w:r>
      <w:r>
        <w:tab/>
      </w:r>
      <w:r>
        <w:tab/>
        <w:t xml:space="preserve">Include information about account support services available to us as </w:t>
      </w:r>
      <w:r>
        <w:tab/>
      </w:r>
      <w:r>
        <w:tab/>
      </w:r>
      <w:r>
        <w:tab/>
      </w:r>
      <w:r>
        <w:tab/>
        <w:t>well as any relevant account roles and responsibilities.</w:t>
      </w:r>
    </w:p>
    <w:p w14:paraId="0A938F8F" w14:textId="36A77DB9" w:rsidR="00776A51" w:rsidRDefault="005E0B86" w:rsidP="007E47D1">
      <w:pPr>
        <w:spacing w:after="160"/>
        <w:ind w:left="1620" w:hanging="1260"/>
      </w:pPr>
      <w:r>
        <w:tab/>
        <w:t>11.</w:t>
      </w:r>
      <w:r w:rsidR="00EC5266">
        <w:t>4</w:t>
      </w:r>
      <w:r>
        <w:t>.3</w:t>
      </w:r>
      <w:r>
        <w:tab/>
      </w:r>
      <w:r w:rsidR="00776A51">
        <w:t xml:space="preserve">Describe the customer notification process for planned and </w:t>
      </w:r>
      <w:r w:rsidR="007E47D1">
        <w:tab/>
      </w:r>
      <w:r w:rsidR="007E47D1">
        <w:tab/>
      </w:r>
      <w:r w:rsidR="007E47D1">
        <w:tab/>
      </w:r>
      <w:r w:rsidR="007E47D1">
        <w:tab/>
      </w:r>
      <w:r w:rsidR="00776A51">
        <w:t>unplanned</w:t>
      </w:r>
      <w:r w:rsidR="007E47D1">
        <w:t xml:space="preserve"> </w:t>
      </w:r>
      <w:r w:rsidR="00776A51">
        <w:t>maintenance.</w:t>
      </w:r>
    </w:p>
    <w:p w14:paraId="7810BD2B" w14:textId="52AA470E" w:rsidR="00776A51" w:rsidRDefault="005E0B86" w:rsidP="005E0B86">
      <w:pPr>
        <w:spacing w:after="160"/>
        <w:ind w:left="360"/>
      </w:pPr>
      <w:r>
        <w:tab/>
      </w:r>
      <w:r>
        <w:tab/>
        <w:t xml:space="preserve">  </w:t>
      </w:r>
      <w:r w:rsidR="007E47D1">
        <w:t xml:space="preserve"> </w:t>
      </w:r>
      <w:r>
        <w:t>11.</w:t>
      </w:r>
      <w:r w:rsidR="00EC5266">
        <w:t>4</w:t>
      </w:r>
      <w:r>
        <w:t>.4</w:t>
      </w:r>
      <w:r>
        <w:tab/>
        <w:t xml:space="preserve"> </w:t>
      </w:r>
      <w:r>
        <w:tab/>
      </w:r>
      <w:r w:rsidR="00776A51">
        <w:t xml:space="preserve">Describe training services offered with the proposed solution.  Include a </w:t>
      </w:r>
      <w:r>
        <w:tab/>
      </w:r>
      <w:r>
        <w:tab/>
      </w:r>
      <w:r>
        <w:tab/>
      </w:r>
      <w:r>
        <w:tab/>
      </w:r>
      <w:r>
        <w:tab/>
      </w:r>
      <w:r w:rsidR="00776A51">
        <w:t>short synopsis of each training option listed.</w:t>
      </w:r>
    </w:p>
    <w:p w14:paraId="794AEFFA" w14:textId="41A0BC80" w:rsidR="00776A51" w:rsidRDefault="005E0B86" w:rsidP="005E0B86">
      <w:pPr>
        <w:spacing w:after="160"/>
        <w:ind w:left="1530" w:hanging="1170"/>
      </w:pPr>
      <w:r>
        <w:tab/>
      </w:r>
      <w:r w:rsidR="007E47D1">
        <w:t xml:space="preserve"> </w:t>
      </w:r>
      <w:r>
        <w:t>11.</w:t>
      </w:r>
      <w:r w:rsidR="00EC5266">
        <w:t>4</w:t>
      </w:r>
      <w:r>
        <w:t>.5</w:t>
      </w:r>
      <w:r>
        <w:tab/>
      </w:r>
      <w:r>
        <w:tab/>
      </w:r>
      <w:r w:rsidR="00776A51">
        <w:t xml:space="preserve">Describe a typical implementation plan and timeline for an </w:t>
      </w:r>
      <w:r>
        <w:tab/>
      </w:r>
      <w:r>
        <w:tab/>
      </w:r>
      <w:r>
        <w:tab/>
      </w:r>
      <w:r>
        <w:tab/>
      </w:r>
      <w:r w:rsidR="00776A51">
        <w:t>organization such as</w:t>
      </w:r>
      <w:r w:rsidR="00CB0969" w:rsidRPr="00CB0969">
        <w:rPr>
          <w:rFonts w:cs="Arial"/>
        </w:rPr>
        <w:t xml:space="preserve"> </w:t>
      </w:r>
      <w:r w:rsidR="00CB0969" w:rsidRPr="001C73E2">
        <w:rPr>
          <w:rFonts w:cs="Arial"/>
        </w:rPr>
        <w:t>The University</w:t>
      </w:r>
      <w:r w:rsidR="00776A51">
        <w:t>.</w:t>
      </w:r>
    </w:p>
    <w:p w14:paraId="59473AA6" w14:textId="2A2C1EF7" w:rsidR="00776A51" w:rsidRDefault="005E0B86" w:rsidP="005E0B86">
      <w:pPr>
        <w:spacing w:after="160"/>
        <w:ind w:left="360"/>
      </w:pPr>
      <w:r>
        <w:tab/>
      </w:r>
      <w:r>
        <w:tab/>
        <w:t xml:space="preserve">  </w:t>
      </w:r>
      <w:r w:rsidR="007E47D1">
        <w:t xml:space="preserve"> </w:t>
      </w:r>
      <w:r>
        <w:t>11.</w:t>
      </w:r>
      <w:r w:rsidR="00EC5266">
        <w:t>4</w:t>
      </w:r>
      <w:r>
        <w:t>.6</w:t>
      </w:r>
      <w:r>
        <w:tab/>
      </w:r>
      <w:r>
        <w:tab/>
      </w:r>
      <w:r w:rsidR="00776A51">
        <w:t xml:space="preserve">Describe any available implementation and migration services available </w:t>
      </w:r>
      <w:r>
        <w:tab/>
      </w:r>
      <w:r>
        <w:tab/>
      </w:r>
      <w:r>
        <w:tab/>
      </w:r>
      <w:r>
        <w:tab/>
      </w:r>
      <w:r>
        <w:tab/>
      </w:r>
      <w:r w:rsidR="00776A51">
        <w:t>with the proposed solution.</w:t>
      </w:r>
    </w:p>
    <w:p w14:paraId="057DA07D" w14:textId="6FDB179E" w:rsidR="00776A51" w:rsidRDefault="005E0B86" w:rsidP="005E0B86">
      <w:pPr>
        <w:spacing w:after="160"/>
        <w:ind w:left="1530" w:hanging="1260"/>
      </w:pPr>
      <w:r>
        <w:tab/>
      </w:r>
      <w:r w:rsidR="007E47D1">
        <w:t xml:space="preserve"> </w:t>
      </w:r>
      <w:r>
        <w:t>11.</w:t>
      </w:r>
      <w:r w:rsidR="00EC5266">
        <w:t>4</w:t>
      </w:r>
      <w:r>
        <w:t>.7</w:t>
      </w:r>
      <w:r>
        <w:tab/>
      </w:r>
      <w:r>
        <w:tab/>
      </w:r>
      <w:r w:rsidR="00776A51">
        <w:t xml:space="preserve">Describe your experience supporting Higher Education customers on </w:t>
      </w:r>
      <w:r>
        <w:tab/>
      </w:r>
      <w:r>
        <w:tab/>
      </w:r>
      <w:r>
        <w:tab/>
      </w:r>
      <w:r w:rsidR="00776A51">
        <w:t xml:space="preserve">the proposed solution.  Provide 3 reference accounts of similar size and </w:t>
      </w:r>
      <w:r>
        <w:tab/>
      </w:r>
      <w:r>
        <w:tab/>
      </w:r>
      <w:r>
        <w:tab/>
      </w:r>
      <w:r w:rsidR="00776A51">
        <w:t>complexity.</w:t>
      </w:r>
    </w:p>
    <w:p w14:paraId="43260D65" w14:textId="77777777" w:rsidR="00EC5266" w:rsidRDefault="00EC5266" w:rsidP="005E0B86">
      <w:pPr>
        <w:spacing w:after="160"/>
        <w:ind w:left="1530" w:hanging="1260"/>
      </w:pPr>
    </w:p>
    <w:p w14:paraId="683155C8" w14:textId="6CEC2D79" w:rsidR="000503B5" w:rsidRDefault="000503B5" w:rsidP="00C8614A">
      <w:pPr>
        <w:pStyle w:val="ListParagraph"/>
        <w:tabs>
          <w:tab w:val="left" w:pos="1890"/>
        </w:tabs>
        <w:spacing w:after="0" w:line="240" w:lineRule="auto"/>
        <w:ind w:left="1530" w:hanging="810"/>
        <w:jc w:val="both"/>
        <w:rPr>
          <w:b/>
          <w:szCs w:val="24"/>
          <w:u w:val="single"/>
        </w:rPr>
      </w:pPr>
      <w:r w:rsidRPr="00F6797D">
        <w:rPr>
          <w:szCs w:val="24"/>
        </w:rPr>
        <w:t>11.</w:t>
      </w:r>
      <w:r w:rsidR="00EC5266">
        <w:rPr>
          <w:szCs w:val="24"/>
        </w:rPr>
        <w:t>5</w:t>
      </w:r>
      <w:r w:rsidR="00EC5266">
        <w:rPr>
          <w:szCs w:val="24"/>
        </w:rPr>
        <w:tab/>
      </w:r>
      <w:r w:rsidRPr="00F6797D">
        <w:rPr>
          <w:b/>
          <w:szCs w:val="24"/>
          <w:u w:val="single"/>
        </w:rPr>
        <w:t>Pricing</w:t>
      </w:r>
    </w:p>
    <w:p w14:paraId="57DE5F98" w14:textId="77777777" w:rsidR="005E0B86" w:rsidRPr="00F6797D" w:rsidRDefault="005E0B86" w:rsidP="000503B5">
      <w:pPr>
        <w:pStyle w:val="ListParagraph"/>
        <w:tabs>
          <w:tab w:val="left" w:pos="1890"/>
        </w:tabs>
        <w:spacing w:after="0" w:line="240" w:lineRule="auto"/>
        <w:ind w:left="1620" w:hanging="900"/>
        <w:jc w:val="both"/>
        <w:rPr>
          <w:szCs w:val="24"/>
          <w:u w:val="single"/>
        </w:rPr>
      </w:pPr>
    </w:p>
    <w:p w14:paraId="1B36F9D1" w14:textId="08C094F6" w:rsidR="005E0B86" w:rsidRPr="005E0B86" w:rsidRDefault="00EC5266" w:rsidP="005E0B86">
      <w:pPr>
        <w:tabs>
          <w:tab w:val="left" w:pos="1530"/>
        </w:tabs>
        <w:ind w:left="360"/>
        <w:rPr>
          <w:szCs w:val="24"/>
        </w:rPr>
      </w:pPr>
      <w:r>
        <w:rPr>
          <w:szCs w:val="24"/>
        </w:rPr>
        <w:tab/>
        <w:t>11.5</w:t>
      </w:r>
      <w:r w:rsidR="005E0B86">
        <w:rPr>
          <w:szCs w:val="24"/>
        </w:rPr>
        <w:t>.1</w:t>
      </w:r>
      <w:r w:rsidR="005E0B86">
        <w:rPr>
          <w:szCs w:val="24"/>
        </w:rPr>
        <w:tab/>
      </w:r>
      <w:r w:rsidR="005E0B86">
        <w:rPr>
          <w:szCs w:val="24"/>
        </w:rPr>
        <w:tab/>
      </w:r>
      <w:r w:rsidR="005E0B86" w:rsidRPr="005E0B86">
        <w:rPr>
          <w:szCs w:val="24"/>
        </w:rPr>
        <w:t>Provide costs broken down as follows:</w:t>
      </w:r>
    </w:p>
    <w:p w14:paraId="70BEB7CA" w14:textId="4EB66345" w:rsidR="00C8614A" w:rsidRDefault="00EC5266" w:rsidP="005E0B86">
      <w:pPr>
        <w:tabs>
          <w:tab w:val="left" w:pos="1890"/>
        </w:tabs>
        <w:ind w:left="720"/>
        <w:rPr>
          <w:szCs w:val="24"/>
        </w:rPr>
      </w:pPr>
      <w:r>
        <w:rPr>
          <w:szCs w:val="24"/>
        </w:rPr>
        <w:tab/>
      </w:r>
      <w:r>
        <w:rPr>
          <w:szCs w:val="24"/>
        </w:rPr>
        <w:tab/>
        <w:t>11.5</w:t>
      </w:r>
      <w:r w:rsidR="005E0B86">
        <w:rPr>
          <w:szCs w:val="24"/>
        </w:rPr>
        <w:t>.1.1</w:t>
      </w:r>
      <w:r w:rsidR="005E0B86">
        <w:rPr>
          <w:szCs w:val="24"/>
        </w:rPr>
        <w:tab/>
      </w:r>
      <w:r w:rsidR="005E0B86" w:rsidRPr="005E0B86">
        <w:rPr>
          <w:szCs w:val="24"/>
        </w:rPr>
        <w:t>Website tiers and costs per site within each tier</w:t>
      </w:r>
      <w:r w:rsidR="005E0B86">
        <w:rPr>
          <w:szCs w:val="24"/>
        </w:rPr>
        <w:tab/>
      </w:r>
    </w:p>
    <w:p w14:paraId="3DEAB22F" w14:textId="50A71A5A" w:rsidR="005E0B86" w:rsidRPr="005E0B86" w:rsidRDefault="00C8614A" w:rsidP="005E0B86">
      <w:pPr>
        <w:tabs>
          <w:tab w:val="left" w:pos="1890"/>
        </w:tabs>
        <w:ind w:left="720"/>
        <w:rPr>
          <w:szCs w:val="24"/>
        </w:rPr>
      </w:pPr>
      <w:r>
        <w:rPr>
          <w:szCs w:val="24"/>
        </w:rPr>
        <w:tab/>
      </w:r>
      <w:r w:rsidR="00D948EB">
        <w:rPr>
          <w:szCs w:val="24"/>
        </w:rPr>
        <w:tab/>
      </w:r>
      <w:r w:rsidR="005E0B86">
        <w:rPr>
          <w:szCs w:val="24"/>
        </w:rPr>
        <w:t>11.</w:t>
      </w:r>
      <w:r w:rsidR="00EC5266">
        <w:rPr>
          <w:szCs w:val="24"/>
        </w:rPr>
        <w:t>5</w:t>
      </w:r>
      <w:r>
        <w:rPr>
          <w:szCs w:val="24"/>
        </w:rPr>
        <w:t>.1</w:t>
      </w:r>
      <w:r w:rsidR="005E0B86">
        <w:rPr>
          <w:szCs w:val="24"/>
        </w:rPr>
        <w:t>.1.1.</w:t>
      </w:r>
      <w:r w:rsidR="005E0B86">
        <w:rPr>
          <w:szCs w:val="24"/>
        </w:rPr>
        <w:tab/>
      </w:r>
      <w:r w:rsidR="005E0B86" w:rsidRPr="005E0B86">
        <w:rPr>
          <w:szCs w:val="24"/>
        </w:rPr>
        <w:t xml:space="preserve">Describe what variables affect how a website tier is </w:t>
      </w:r>
      <w:r w:rsidR="005E0B86">
        <w:rPr>
          <w:szCs w:val="24"/>
        </w:rPr>
        <w:tab/>
      </w:r>
      <w:r w:rsidR="005E0B86">
        <w:rPr>
          <w:szCs w:val="24"/>
        </w:rPr>
        <w:tab/>
      </w:r>
      <w:r w:rsidR="005E0B86">
        <w:rPr>
          <w:szCs w:val="24"/>
        </w:rPr>
        <w:tab/>
      </w:r>
      <w:r w:rsidR="005E0B86">
        <w:rPr>
          <w:szCs w:val="24"/>
        </w:rPr>
        <w:tab/>
      </w:r>
      <w:r w:rsidR="005E0B86">
        <w:rPr>
          <w:szCs w:val="24"/>
        </w:rPr>
        <w:tab/>
      </w:r>
      <w:r w:rsidR="005E0B86">
        <w:rPr>
          <w:szCs w:val="24"/>
        </w:rPr>
        <w:tab/>
      </w:r>
      <w:r w:rsidR="005E0B86" w:rsidRPr="005E0B86">
        <w:rPr>
          <w:szCs w:val="24"/>
        </w:rPr>
        <w:t xml:space="preserve">selected (e.g. storage, bandwidth, </w:t>
      </w:r>
      <w:r w:rsidRPr="005E0B86">
        <w:rPr>
          <w:szCs w:val="24"/>
        </w:rPr>
        <w:t>page views</w:t>
      </w:r>
      <w:r w:rsidR="005E0B86" w:rsidRPr="005E0B86">
        <w:rPr>
          <w:szCs w:val="24"/>
        </w:rPr>
        <w:t xml:space="preserve">, </w:t>
      </w:r>
      <w:r w:rsidRPr="005E0B86">
        <w:rPr>
          <w:szCs w:val="24"/>
        </w:rPr>
        <w:t>etc.</w:t>
      </w:r>
      <w:r w:rsidR="005E0B86" w:rsidRPr="005E0B86">
        <w:rPr>
          <w:szCs w:val="24"/>
        </w:rPr>
        <w:t>…)</w:t>
      </w:r>
    </w:p>
    <w:p w14:paraId="6FC297FA" w14:textId="5BBF8CEB" w:rsidR="005E0B86" w:rsidRPr="00C8614A" w:rsidRDefault="00C8614A" w:rsidP="00C8614A">
      <w:pPr>
        <w:tabs>
          <w:tab w:val="left" w:pos="1530"/>
        </w:tabs>
        <w:ind w:left="720"/>
        <w:rPr>
          <w:szCs w:val="24"/>
        </w:rPr>
      </w:pPr>
      <w:r>
        <w:rPr>
          <w:szCs w:val="24"/>
        </w:rPr>
        <w:tab/>
        <w:t>11.</w:t>
      </w:r>
      <w:r w:rsidR="00EC5266">
        <w:rPr>
          <w:szCs w:val="24"/>
        </w:rPr>
        <w:t>5</w:t>
      </w:r>
      <w:r>
        <w:rPr>
          <w:szCs w:val="24"/>
        </w:rPr>
        <w:t>.2</w:t>
      </w:r>
      <w:r>
        <w:rPr>
          <w:szCs w:val="24"/>
        </w:rPr>
        <w:tab/>
      </w:r>
      <w:r>
        <w:rPr>
          <w:szCs w:val="24"/>
        </w:rPr>
        <w:tab/>
      </w:r>
      <w:r w:rsidR="005E0B86" w:rsidRPr="00C8614A">
        <w:rPr>
          <w:szCs w:val="24"/>
        </w:rPr>
        <w:t>Cost per support user</w:t>
      </w:r>
    </w:p>
    <w:p w14:paraId="174D4909" w14:textId="0886C320" w:rsidR="005E0B86" w:rsidRPr="00C8614A" w:rsidRDefault="00C8614A" w:rsidP="00C8614A">
      <w:pPr>
        <w:tabs>
          <w:tab w:val="left" w:pos="1530"/>
        </w:tabs>
        <w:ind w:left="720"/>
        <w:rPr>
          <w:szCs w:val="24"/>
        </w:rPr>
      </w:pPr>
      <w:r>
        <w:rPr>
          <w:szCs w:val="24"/>
        </w:rPr>
        <w:tab/>
        <w:t>11.</w:t>
      </w:r>
      <w:r w:rsidR="00EC5266">
        <w:rPr>
          <w:szCs w:val="24"/>
        </w:rPr>
        <w:t>5</w:t>
      </w:r>
      <w:r>
        <w:rPr>
          <w:szCs w:val="24"/>
        </w:rPr>
        <w:t>.3</w:t>
      </w:r>
      <w:r>
        <w:rPr>
          <w:szCs w:val="24"/>
        </w:rPr>
        <w:tab/>
      </w:r>
      <w:r>
        <w:rPr>
          <w:szCs w:val="24"/>
        </w:rPr>
        <w:tab/>
      </w:r>
      <w:r w:rsidR="005E0B86" w:rsidRPr="00C8614A">
        <w:rPr>
          <w:szCs w:val="24"/>
        </w:rPr>
        <w:t>Costs for each training option available</w:t>
      </w:r>
    </w:p>
    <w:p w14:paraId="0AF79173" w14:textId="369E8E86" w:rsidR="005E0B86" w:rsidRPr="00C8614A" w:rsidRDefault="00C8614A" w:rsidP="00C8614A">
      <w:pPr>
        <w:ind w:left="720"/>
        <w:rPr>
          <w:szCs w:val="24"/>
        </w:rPr>
      </w:pPr>
      <w:r>
        <w:rPr>
          <w:szCs w:val="24"/>
        </w:rPr>
        <w:tab/>
        <w:t xml:space="preserve">  11.</w:t>
      </w:r>
      <w:r w:rsidR="00EC5266">
        <w:rPr>
          <w:szCs w:val="24"/>
        </w:rPr>
        <w:t>5</w:t>
      </w:r>
      <w:r>
        <w:rPr>
          <w:szCs w:val="24"/>
        </w:rPr>
        <w:t>.4</w:t>
      </w:r>
      <w:r>
        <w:rPr>
          <w:szCs w:val="24"/>
        </w:rPr>
        <w:tab/>
      </w:r>
      <w:r>
        <w:rPr>
          <w:szCs w:val="24"/>
        </w:rPr>
        <w:tab/>
      </w:r>
      <w:r w:rsidR="005E0B86" w:rsidRPr="00C8614A">
        <w:rPr>
          <w:szCs w:val="24"/>
        </w:rPr>
        <w:t>Costs for each implementation and migration service option</w:t>
      </w:r>
    </w:p>
    <w:p w14:paraId="56939E93" w14:textId="39ED3473" w:rsidR="005E0B86" w:rsidRPr="00C8614A" w:rsidRDefault="00C8614A" w:rsidP="00C8614A">
      <w:pPr>
        <w:tabs>
          <w:tab w:val="left" w:pos="1530"/>
        </w:tabs>
        <w:ind w:left="720"/>
        <w:rPr>
          <w:szCs w:val="24"/>
        </w:rPr>
      </w:pPr>
      <w:r>
        <w:rPr>
          <w:szCs w:val="24"/>
        </w:rPr>
        <w:tab/>
        <w:t>11.</w:t>
      </w:r>
      <w:r w:rsidR="00EC5266">
        <w:rPr>
          <w:szCs w:val="24"/>
        </w:rPr>
        <w:t>5</w:t>
      </w:r>
      <w:r>
        <w:rPr>
          <w:szCs w:val="24"/>
        </w:rPr>
        <w:t>.5</w:t>
      </w:r>
      <w:r>
        <w:rPr>
          <w:szCs w:val="24"/>
        </w:rPr>
        <w:tab/>
      </w:r>
      <w:r>
        <w:rPr>
          <w:szCs w:val="24"/>
        </w:rPr>
        <w:tab/>
      </w:r>
      <w:r w:rsidR="005E0B86" w:rsidRPr="00C8614A">
        <w:rPr>
          <w:szCs w:val="24"/>
        </w:rPr>
        <w:t>Costs for optional services and components not listed above.</w:t>
      </w:r>
    </w:p>
    <w:p w14:paraId="7E1C0B84" w14:textId="034D06D3" w:rsidR="005E0B86" w:rsidRPr="00C8614A" w:rsidRDefault="00C8614A" w:rsidP="00C8614A">
      <w:pPr>
        <w:tabs>
          <w:tab w:val="left" w:pos="1530"/>
        </w:tabs>
        <w:ind w:left="360"/>
        <w:rPr>
          <w:szCs w:val="24"/>
        </w:rPr>
      </w:pPr>
      <w:r>
        <w:rPr>
          <w:szCs w:val="24"/>
        </w:rPr>
        <w:tab/>
        <w:t>11.</w:t>
      </w:r>
      <w:r w:rsidR="00EC5266">
        <w:rPr>
          <w:szCs w:val="24"/>
        </w:rPr>
        <w:t>5.6</w:t>
      </w:r>
      <w:r>
        <w:rPr>
          <w:szCs w:val="24"/>
        </w:rPr>
        <w:t xml:space="preserve"> </w:t>
      </w:r>
      <w:r>
        <w:rPr>
          <w:szCs w:val="24"/>
        </w:rPr>
        <w:tab/>
      </w:r>
      <w:r>
        <w:rPr>
          <w:szCs w:val="24"/>
        </w:rPr>
        <w:tab/>
      </w:r>
      <w:r w:rsidR="005E0B86" w:rsidRPr="00C8614A">
        <w:rPr>
          <w:szCs w:val="24"/>
        </w:rPr>
        <w:t xml:space="preserve">Provide information about volume discounts and percentage increases </w:t>
      </w:r>
      <w:r>
        <w:rPr>
          <w:szCs w:val="24"/>
        </w:rPr>
        <w:tab/>
      </w:r>
      <w:r>
        <w:rPr>
          <w:szCs w:val="24"/>
        </w:rPr>
        <w:tab/>
      </w:r>
      <w:r>
        <w:rPr>
          <w:szCs w:val="24"/>
        </w:rPr>
        <w:tab/>
      </w:r>
      <w:r>
        <w:rPr>
          <w:szCs w:val="24"/>
        </w:rPr>
        <w:tab/>
      </w:r>
      <w:r w:rsidR="005E0B86" w:rsidRPr="00C8614A">
        <w:rPr>
          <w:szCs w:val="24"/>
        </w:rPr>
        <w:t>for subsequent renewal periods.</w:t>
      </w:r>
    </w:p>
    <w:p w14:paraId="4B9F6F73" w14:textId="77777777" w:rsidR="00BD05B1" w:rsidRDefault="00BD05B1" w:rsidP="0051417C">
      <w:pPr>
        <w:pStyle w:val="ListParagraph"/>
        <w:tabs>
          <w:tab w:val="left" w:pos="1890"/>
        </w:tabs>
        <w:ind w:left="1620" w:hanging="900"/>
        <w:rPr>
          <w:szCs w:val="24"/>
        </w:rPr>
      </w:pPr>
    </w:p>
    <w:p w14:paraId="3D0B79D6" w14:textId="77777777" w:rsidR="00EC5266" w:rsidRDefault="00EC5266" w:rsidP="0051417C">
      <w:pPr>
        <w:pStyle w:val="ListParagraph"/>
        <w:tabs>
          <w:tab w:val="left" w:pos="1890"/>
        </w:tabs>
        <w:ind w:left="1620" w:hanging="900"/>
        <w:rPr>
          <w:szCs w:val="24"/>
        </w:rPr>
      </w:pPr>
    </w:p>
    <w:p w14:paraId="7C4DCE86" w14:textId="77777777" w:rsidR="00EC5266" w:rsidRDefault="00EC5266" w:rsidP="0051417C">
      <w:pPr>
        <w:pStyle w:val="ListParagraph"/>
        <w:tabs>
          <w:tab w:val="left" w:pos="1890"/>
        </w:tabs>
        <w:ind w:left="1620" w:hanging="900"/>
        <w:rPr>
          <w:szCs w:val="24"/>
        </w:rPr>
      </w:pPr>
    </w:p>
    <w:p w14:paraId="4FF8DBF8" w14:textId="77777777" w:rsidR="00EC5266" w:rsidRDefault="00EC5266" w:rsidP="0051417C">
      <w:pPr>
        <w:pStyle w:val="ListParagraph"/>
        <w:tabs>
          <w:tab w:val="left" w:pos="1890"/>
        </w:tabs>
        <w:ind w:left="1620" w:hanging="900"/>
        <w:rPr>
          <w:szCs w:val="24"/>
        </w:rPr>
      </w:pPr>
    </w:p>
    <w:p w14:paraId="191BAB83" w14:textId="77777777" w:rsidR="00EC5266" w:rsidRDefault="00EC5266" w:rsidP="0051417C">
      <w:pPr>
        <w:pStyle w:val="ListParagraph"/>
        <w:tabs>
          <w:tab w:val="left" w:pos="1890"/>
        </w:tabs>
        <w:ind w:left="1620" w:hanging="900"/>
        <w:rPr>
          <w:szCs w:val="24"/>
        </w:rPr>
      </w:pPr>
    </w:p>
    <w:p w14:paraId="558F8214" w14:textId="77777777" w:rsidR="00EC5266" w:rsidRDefault="00EC5266" w:rsidP="0051417C">
      <w:pPr>
        <w:pStyle w:val="ListParagraph"/>
        <w:tabs>
          <w:tab w:val="left" w:pos="1890"/>
        </w:tabs>
        <w:ind w:left="1620" w:hanging="900"/>
        <w:rPr>
          <w:szCs w:val="24"/>
        </w:rPr>
      </w:pPr>
    </w:p>
    <w:p w14:paraId="7D7E09A9" w14:textId="77777777" w:rsidR="00EC5266" w:rsidRDefault="00EC5266" w:rsidP="0051417C">
      <w:pPr>
        <w:pStyle w:val="ListParagraph"/>
        <w:tabs>
          <w:tab w:val="left" w:pos="1890"/>
        </w:tabs>
        <w:ind w:left="1620" w:hanging="900"/>
        <w:rPr>
          <w:szCs w:val="24"/>
        </w:rPr>
      </w:pPr>
    </w:p>
    <w:p w14:paraId="674594C6" w14:textId="77777777" w:rsidR="00EC5266" w:rsidRDefault="00EC5266" w:rsidP="0051417C">
      <w:pPr>
        <w:pStyle w:val="ListParagraph"/>
        <w:tabs>
          <w:tab w:val="left" w:pos="1890"/>
        </w:tabs>
        <w:ind w:left="1620" w:hanging="900"/>
        <w:rPr>
          <w:szCs w:val="24"/>
        </w:rPr>
      </w:pPr>
    </w:p>
    <w:p w14:paraId="73695DD9" w14:textId="77777777" w:rsidR="00EC5266" w:rsidRDefault="00EC5266" w:rsidP="0051417C">
      <w:pPr>
        <w:pStyle w:val="ListParagraph"/>
        <w:tabs>
          <w:tab w:val="left" w:pos="1890"/>
        </w:tabs>
        <w:ind w:left="1620" w:hanging="900"/>
        <w:rPr>
          <w:szCs w:val="24"/>
        </w:rPr>
      </w:pPr>
    </w:p>
    <w:p w14:paraId="2C423995" w14:textId="77777777" w:rsidR="00EC5266" w:rsidRDefault="00EC5266" w:rsidP="0051417C">
      <w:pPr>
        <w:pStyle w:val="ListParagraph"/>
        <w:tabs>
          <w:tab w:val="left" w:pos="1890"/>
        </w:tabs>
        <w:ind w:left="1620" w:hanging="900"/>
        <w:rPr>
          <w:szCs w:val="24"/>
        </w:rPr>
      </w:pPr>
    </w:p>
    <w:p w14:paraId="694DAE69" w14:textId="77777777" w:rsidR="00DD24E6" w:rsidRPr="009B5B06" w:rsidRDefault="00DD24E6"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rPr>
      </w:pPr>
      <w:r w:rsidRPr="009B5B06">
        <w:rPr>
          <w:b/>
          <w:color w:val="000000"/>
          <w:sz w:val="24"/>
        </w:rPr>
        <w:t xml:space="preserve">REQUEST FOR PROPOSAL FORM </w:t>
      </w:r>
    </w:p>
    <w:p w14:paraId="6428E409" w14:textId="77777777" w:rsidR="00DD24E6" w:rsidRPr="00DD24E6" w:rsidRDefault="00DD24E6" w:rsidP="00F77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rPr>
      </w:pPr>
    </w:p>
    <w:p w14:paraId="3DBAA89C"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rPr>
      </w:pPr>
      <w:r w:rsidRPr="00DD24E6">
        <w:rPr>
          <w:b/>
          <w:color w:val="000000"/>
        </w:rPr>
        <w:tab/>
        <w:t>REQUEST FOR REQUEST FOR PROPOSALS</w:t>
      </w:r>
    </w:p>
    <w:p w14:paraId="3CE348F5"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rPr>
      </w:pPr>
      <w:r w:rsidRPr="00DD24E6">
        <w:rPr>
          <w:b/>
          <w:color w:val="000000"/>
        </w:rPr>
        <w:tab/>
        <w:t>FOR</w:t>
      </w:r>
    </w:p>
    <w:p w14:paraId="7672A223" w14:textId="77777777" w:rsidR="00DD24E6" w:rsidRPr="00DD24E6" w:rsidRDefault="00DD24E6" w:rsidP="00F77A26">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rPr>
      </w:pPr>
      <w:r w:rsidRPr="00DD24E6">
        <w:rPr>
          <w:b/>
          <w:color w:val="000000"/>
        </w:rPr>
        <w:t xml:space="preserve">FURNISHING AND DELIVERY </w:t>
      </w:r>
    </w:p>
    <w:p w14:paraId="26C30F54" w14:textId="2938E04A" w:rsidR="00C61469"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sidRPr="00DD24E6">
        <w:rPr>
          <w:b/>
          <w:color w:val="000000"/>
        </w:rPr>
        <w:t>OF</w:t>
      </w:r>
    </w:p>
    <w:p w14:paraId="242FD1AC" w14:textId="3E5062AA" w:rsidR="00DD24E6" w:rsidRDefault="00C8614A"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Pr>
          <w:b/>
          <w:color w:val="000000"/>
        </w:rPr>
        <w:t>HOSTING WEBSITE MANAGEMENT PLATFORM</w:t>
      </w:r>
    </w:p>
    <w:p w14:paraId="598B8A40" w14:textId="77777777" w:rsidR="00872C56" w:rsidRPr="00DD24E6" w:rsidRDefault="00872C5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Pr>
          <w:b/>
          <w:color w:val="000000"/>
        </w:rPr>
        <w:t>FOR</w:t>
      </w:r>
    </w:p>
    <w:p w14:paraId="5943A020"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rPr>
      </w:pPr>
      <w:r w:rsidRPr="00DD24E6">
        <w:rPr>
          <w:b/>
          <w:color w:val="000000"/>
        </w:rPr>
        <w:tab/>
        <w:t>THE CURATORS OF THE UNIVERSITY OF MISSOURI</w:t>
      </w:r>
    </w:p>
    <w:p w14:paraId="1262D487" w14:textId="77777777" w:rsidR="00DD24E6" w:rsidRDefault="00F52E4E"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rPr>
      </w:pPr>
      <w:r>
        <w:rPr>
          <w:b/>
          <w:color w:val="000000"/>
        </w:rPr>
        <w:t>ON BEHALF OF</w:t>
      </w:r>
    </w:p>
    <w:p w14:paraId="747FFDE8" w14:textId="23D45E6A" w:rsidR="00DD24E6" w:rsidRPr="00DD24E6" w:rsidRDefault="003F557A" w:rsidP="00F77A26">
      <w:pPr>
        <w:tabs>
          <w:tab w:val="center" w:pos="4680"/>
        </w:tabs>
        <w:spacing w:after="0" w:line="240" w:lineRule="auto"/>
        <w:jc w:val="center"/>
        <w:outlineLvl w:val="0"/>
        <w:rPr>
          <w:b/>
          <w:bCs/>
          <w:i/>
          <w:iCs/>
        </w:rPr>
      </w:pPr>
      <w:r>
        <w:rPr>
          <w:b/>
          <w:color w:val="000000"/>
        </w:rPr>
        <w:t>THE UNIVERSITY OF MISSOURI</w:t>
      </w:r>
    </w:p>
    <w:p w14:paraId="6D3C9654" w14:textId="2CE5E7E7" w:rsidR="00DD24E6" w:rsidRPr="00DD24E6" w:rsidRDefault="00DD24E6" w:rsidP="00F77A26">
      <w:pPr>
        <w:tabs>
          <w:tab w:val="center" w:pos="4680"/>
        </w:tabs>
        <w:spacing w:after="0" w:line="240" w:lineRule="auto"/>
        <w:jc w:val="both"/>
        <w:outlineLvl w:val="0"/>
        <w:rPr>
          <w:b/>
        </w:rPr>
      </w:pPr>
      <w:r w:rsidRPr="00DD24E6">
        <w:rPr>
          <w:b/>
        </w:rPr>
        <w:tab/>
        <w:t xml:space="preserve">RFP # </w:t>
      </w:r>
      <w:r w:rsidR="00C8614A">
        <w:rPr>
          <w:b/>
        </w:rPr>
        <w:t>19-6001-LL-U</w:t>
      </w:r>
    </w:p>
    <w:p w14:paraId="486007D5" w14:textId="0F7F2AC7" w:rsidR="00DD24E6" w:rsidRPr="00C333A5" w:rsidRDefault="00DD24E6" w:rsidP="00F77A26">
      <w:pPr>
        <w:tabs>
          <w:tab w:val="center" w:pos="4680"/>
        </w:tabs>
        <w:spacing w:after="0" w:line="240" w:lineRule="auto"/>
        <w:jc w:val="both"/>
        <w:outlineLvl w:val="0"/>
        <w:rPr>
          <w:b/>
        </w:rPr>
      </w:pPr>
      <w:r w:rsidRPr="00DD24E6">
        <w:rPr>
          <w:b/>
        </w:rPr>
        <w:tab/>
      </w:r>
      <w:r w:rsidRPr="00CB77AA">
        <w:rPr>
          <w:b/>
        </w:rPr>
        <w:t xml:space="preserve">OPENING DATE: </w:t>
      </w:r>
      <w:r w:rsidR="006024A4" w:rsidRPr="00001637">
        <w:rPr>
          <w:b/>
        </w:rPr>
        <w:t>AUGUST 2, 2018</w:t>
      </w:r>
    </w:p>
    <w:p w14:paraId="27193ED6" w14:textId="77777777" w:rsidR="00DD24E6" w:rsidRPr="00DD24E6" w:rsidRDefault="00DD24E6" w:rsidP="00F77A26">
      <w:pPr>
        <w:tabs>
          <w:tab w:val="center" w:pos="4680"/>
        </w:tabs>
        <w:spacing w:after="0" w:line="240" w:lineRule="auto"/>
        <w:jc w:val="both"/>
        <w:outlineLvl w:val="0"/>
        <w:rPr>
          <w:b/>
        </w:rPr>
      </w:pPr>
      <w:r w:rsidRPr="00DD24E6">
        <w:rPr>
          <w:b/>
        </w:rPr>
        <w:tab/>
        <w:t>TIME: 2:00 PM, CT</w:t>
      </w:r>
    </w:p>
    <w:p w14:paraId="0E8C6406" w14:textId="77777777" w:rsidR="00DD24E6" w:rsidRPr="00DD24E6"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rPr>
      </w:pPr>
    </w:p>
    <w:p w14:paraId="3AE5EA36" w14:textId="77777777" w:rsidR="00DD24E6" w:rsidRDefault="00DD24E6" w:rsidP="000316FC">
      <w:pPr>
        <w:spacing w:after="0" w:line="240" w:lineRule="auto"/>
        <w:jc w:val="both"/>
        <w:outlineLvl w:val="0"/>
        <w:rPr>
          <w:bCs/>
          <w:iCs/>
        </w:rPr>
      </w:pPr>
      <w:r w:rsidRPr="00DD24E6">
        <w:rPr>
          <w:bCs/>
          <w:iCs/>
        </w:rPr>
        <w:t xml:space="preserve">The undersigned proposes to furnish the following items and/or </w:t>
      </w:r>
      <w:r w:rsidRPr="009777E6">
        <w:rPr>
          <w:bCs/>
          <w:iCs/>
        </w:rPr>
        <w:t xml:space="preserve">services </w:t>
      </w:r>
      <w:r w:rsidRPr="00DD24E6">
        <w:rPr>
          <w:bCs/>
          <w:iCs/>
        </w:rPr>
        <w:t>in accordance with all requirements and specifications contained within this Request for Proposal issued</w:t>
      </w:r>
      <w:r w:rsidR="000316FC">
        <w:rPr>
          <w:bCs/>
          <w:iCs/>
        </w:rPr>
        <w:t xml:space="preserve"> by the University of Missouri.</w:t>
      </w:r>
    </w:p>
    <w:p w14:paraId="2156DDA7" w14:textId="77777777" w:rsidR="009D4C05" w:rsidRDefault="009D4C05" w:rsidP="000316FC">
      <w:pPr>
        <w:spacing w:after="0" w:line="240" w:lineRule="auto"/>
        <w:jc w:val="both"/>
        <w:outlineLvl w:val="0"/>
        <w:rPr>
          <w:bCs/>
          <w:iCs/>
          <w:sz w:val="16"/>
        </w:rPr>
      </w:pPr>
    </w:p>
    <w:p w14:paraId="3D6C2F9C" w14:textId="77777777" w:rsidR="00DD24E6" w:rsidRPr="00DD24E6"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rPr>
      </w:pPr>
      <w:r w:rsidRPr="00DD24E6">
        <w:rPr>
          <w:b/>
          <w:bCs/>
        </w:rPr>
        <w:t xml:space="preserve">AUTHORIZED </w:t>
      </w:r>
      <w:r w:rsidR="0046729F">
        <w:rPr>
          <w:b/>
          <w:bCs/>
        </w:rPr>
        <w:t>RESPONDENT</w:t>
      </w:r>
      <w:r w:rsidRPr="00DD24E6">
        <w:rPr>
          <w:b/>
          <w:bCs/>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10"/>
        <w:gridCol w:w="4500"/>
      </w:tblGrid>
      <w:tr w:rsidR="00DD24E6" w:rsidRPr="00DD24E6" w14:paraId="3A07CD6B" w14:textId="77777777" w:rsidTr="009B5B06">
        <w:trPr>
          <w:trHeight w:val="818"/>
        </w:trPr>
        <w:tc>
          <w:tcPr>
            <w:tcW w:w="5238" w:type="dxa"/>
            <w:gridSpan w:val="2"/>
            <w:tcBorders>
              <w:top w:val="single" w:sz="4" w:space="0" w:color="auto"/>
              <w:left w:val="single" w:sz="4" w:space="0" w:color="auto"/>
              <w:bottom w:val="single" w:sz="4" w:space="0" w:color="auto"/>
              <w:right w:val="single" w:sz="4" w:space="0" w:color="auto"/>
            </w:tcBorders>
            <w:hideMark/>
          </w:tcPr>
          <w:p w14:paraId="017DECC8" w14:textId="73D29FE3" w:rsidR="00DD24E6" w:rsidRPr="00DD24E6" w:rsidRDefault="00DD24E6" w:rsidP="009B5B06">
            <w:pPr>
              <w:keepNext/>
              <w:keepLines/>
              <w:rPr>
                <w:rFonts w:ascii="Times New Roman" w:eastAsia="Times New Roman" w:hAnsi="Times New Roman" w:cs="Times New Roman"/>
              </w:rPr>
            </w:pPr>
            <w:r w:rsidRPr="00DD24E6">
              <w:t>Number of calendar days delivery after receipt of order</w:t>
            </w:r>
            <w:r w:rsidRPr="00DD24E6">
              <w:tab/>
            </w:r>
            <w:r w:rsidRPr="00DD24E6">
              <w:tab/>
            </w:r>
            <w:r w:rsidRPr="00DD24E6">
              <w:tab/>
            </w:r>
            <w:r w:rsidRPr="00DD24E6">
              <w:tab/>
              <w:t xml:space="preserve">                              </w:t>
            </w:r>
          </w:p>
        </w:tc>
        <w:tc>
          <w:tcPr>
            <w:tcW w:w="4500" w:type="dxa"/>
            <w:tcBorders>
              <w:top w:val="single" w:sz="4" w:space="0" w:color="auto"/>
              <w:left w:val="single" w:sz="4" w:space="0" w:color="auto"/>
              <w:bottom w:val="single" w:sz="4" w:space="0" w:color="auto"/>
              <w:right w:val="single" w:sz="4" w:space="0" w:color="auto"/>
            </w:tcBorders>
          </w:tcPr>
          <w:p w14:paraId="08A19618" w14:textId="76DF692B" w:rsidR="00DD24E6" w:rsidRPr="00DD24E6" w:rsidRDefault="00DD24E6" w:rsidP="009B5B06">
            <w:pPr>
              <w:keepNext/>
              <w:keepLines/>
              <w:rPr>
                <w:rFonts w:ascii="Times New Roman" w:eastAsia="Times New Roman" w:hAnsi="Times New Roman" w:cs="Times New Roman"/>
              </w:rPr>
            </w:pPr>
            <w:r w:rsidRPr="00DD24E6">
              <w:t>Payment Terms</w:t>
            </w:r>
          </w:p>
        </w:tc>
      </w:tr>
      <w:tr w:rsidR="00DD24E6" w:rsidRPr="00DD24E6" w14:paraId="183825C6" w14:textId="77777777" w:rsidTr="009B5B06">
        <w:trPr>
          <w:trHeight w:val="800"/>
        </w:trPr>
        <w:tc>
          <w:tcPr>
            <w:tcW w:w="5238" w:type="dxa"/>
            <w:gridSpan w:val="2"/>
            <w:tcBorders>
              <w:top w:val="single" w:sz="4" w:space="0" w:color="auto"/>
              <w:left w:val="single" w:sz="4" w:space="0" w:color="auto"/>
              <w:bottom w:val="single" w:sz="4" w:space="0" w:color="auto"/>
              <w:right w:val="single" w:sz="4" w:space="0" w:color="auto"/>
            </w:tcBorders>
          </w:tcPr>
          <w:p w14:paraId="1B52B74C" w14:textId="621CCE33" w:rsidR="00DD24E6" w:rsidRPr="00DD24E6" w:rsidRDefault="009B5B06" w:rsidP="009B5B06">
            <w:pPr>
              <w:rPr>
                <w:rFonts w:ascii="Times New Roman" w:eastAsia="Times New Roman" w:hAnsi="Times New Roman" w:cs="Times New Roman"/>
              </w:rPr>
            </w:pPr>
            <w:r>
              <w:t>Authorized Signature</w:t>
            </w:r>
            <w: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DD24E6" w:rsidRDefault="00DD24E6" w:rsidP="00DD24E6">
            <w:pPr>
              <w:rPr>
                <w:rFonts w:ascii="Times New Roman" w:eastAsia="Times New Roman" w:hAnsi="Times New Roman" w:cs="Times New Roman"/>
              </w:rPr>
            </w:pPr>
            <w:r w:rsidRPr="00DD24E6">
              <w:t>Date</w:t>
            </w:r>
          </w:p>
        </w:tc>
      </w:tr>
      <w:tr w:rsidR="00DD24E6" w:rsidRPr="00DD24E6" w14:paraId="5CA262C6" w14:textId="77777777" w:rsidTr="00E86D75">
        <w:tc>
          <w:tcPr>
            <w:tcW w:w="5238" w:type="dxa"/>
            <w:gridSpan w:val="2"/>
            <w:tcBorders>
              <w:top w:val="single" w:sz="4" w:space="0" w:color="auto"/>
              <w:left w:val="single" w:sz="4" w:space="0" w:color="auto"/>
              <w:bottom w:val="single" w:sz="4" w:space="0" w:color="auto"/>
              <w:right w:val="single" w:sz="4" w:space="0" w:color="auto"/>
            </w:tcBorders>
            <w:hideMark/>
          </w:tcPr>
          <w:p w14:paraId="3D0DE9F5" w14:textId="77777777" w:rsidR="00DD24E6" w:rsidRPr="00DD24E6" w:rsidRDefault="00DD24E6" w:rsidP="00DD24E6">
            <w:pPr>
              <w:rPr>
                <w:rFonts w:ascii="Times New Roman" w:eastAsia="Times New Roman" w:hAnsi="Times New Roman" w:cs="Times New Roman"/>
              </w:rPr>
            </w:pPr>
            <w:r w:rsidRPr="00DD24E6">
              <w:t>Printed Name</w:t>
            </w:r>
            <w:r w:rsidRPr="00DD24E6">
              <w:tab/>
            </w:r>
            <w:r w:rsidRPr="00DD24E6">
              <w:tab/>
            </w:r>
            <w:r w:rsidRPr="00DD24E6">
              <w:tab/>
            </w:r>
            <w:r w:rsidRPr="00DD24E6">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DD24E6" w:rsidRDefault="00DD24E6" w:rsidP="009B5B06">
            <w:pPr>
              <w:rPr>
                <w:rFonts w:ascii="Times New Roman" w:eastAsia="Times New Roman" w:hAnsi="Times New Roman" w:cs="Times New Roman"/>
              </w:rPr>
            </w:pPr>
            <w:r w:rsidRPr="00DD24E6">
              <w:t>Title</w:t>
            </w:r>
          </w:p>
        </w:tc>
      </w:tr>
      <w:tr w:rsidR="00DD24E6" w:rsidRPr="00DD24E6" w14:paraId="742CD712"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07196463" w14:textId="7E66E41D" w:rsidR="00DD24E6" w:rsidRPr="00DD24E6" w:rsidRDefault="00DD24E6" w:rsidP="009B5B06">
            <w:pPr>
              <w:rPr>
                <w:rFonts w:ascii="Times New Roman" w:eastAsia="Times New Roman" w:hAnsi="Times New Roman" w:cs="Times New Roman"/>
              </w:rPr>
            </w:pPr>
            <w:r w:rsidRPr="00DD24E6">
              <w:t>Company Name</w:t>
            </w:r>
          </w:p>
        </w:tc>
      </w:tr>
      <w:tr w:rsidR="00DD24E6" w:rsidRPr="00DD24E6" w14:paraId="5FDD1584"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B78AEF6" w14:textId="4C4A2D1D" w:rsidR="00DD24E6" w:rsidRPr="00DD24E6" w:rsidRDefault="00DD24E6" w:rsidP="009B5B06">
            <w:pPr>
              <w:rPr>
                <w:rFonts w:ascii="Times New Roman" w:eastAsia="Times New Roman" w:hAnsi="Times New Roman" w:cs="Times New Roman"/>
              </w:rPr>
            </w:pPr>
            <w:r w:rsidRPr="00DD24E6">
              <w:t>Mailing Address</w:t>
            </w:r>
          </w:p>
        </w:tc>
      </w:tr>
      <w:tr w:rsidR="00DD24E6" w:rsidRPr="00DD24E6" w14:paraId="2A253C9E"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8F35588" w14:textId="54B17FAF" w:rsidR="00DD24E6" w:rsidRPr="00DD24E6" w:rsidRDefault="00DD24E6" w:rsidP="009B5B06">
            <w:pPr>
              <w:rPr>
                <w:rFonts w:ascii="Times New Roman" w:eastAsia="Times New Roman" w:hAnsi="Times New Roman" w:cs="Times New Roman"/>
              </w:rPr>
            </w:pPr>
            <w:r w:rsidRPr="00DD24E6">
              <w:t>City, State, Zip</w:t>
            </w:r>
          </w:p>
        </w:tc>
      </w:tr>
      <w:tr w:rsidR="00DD24E6" w:rsidRPr="00DD24E6"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DD24E6" w:rsidRDefault="00DD24E6" w:rsidP="00DD24E6">
            <w:pPr>
              <w:rPr>
                <w:rFonts w:ascii="Times New Roman" w:eastAsia="Times New Roman" w:hAnsi="Times New Roman" w:cs="Times New Roman"/>
              </w:rPr>
            </w:pPr>
            <w:r w:rsidRPr="00DD24E6">
              <w:t>Phone No.</w:t>
            </w:r>
            <w:r w:rsidRPr="00DD24E6">
              <w:tab/>
            </w:r>
            <w:r w:rsidRPr="00DD24E6">
              <w:tab/>
            </w:r>
            <w:r w:rsidRPr="00DD24E6">
              <w:tab/>
            </w:r>
            <w:r w:rsidRPr="00DD24E6">
              <w:tab/>
            </w:r>
          </w:p>
        </w:tc>
        <w:tc>
          <w:tcPr>
            <w:tcW w:w="5310" w:type="dxa"/>
            <w:gridSpan w:val="2"/>
            <w:tcBorders>
              <w:top w:val="single" w:sz="4" w:space="0" w:color="auto"/>
              <w:left w:val="single" w:sz="4" w:space="0" w:color="auto"/>
              <w:bottom w:val="single" w:sz="4" w:space="0" w:color="auto"/>
              <w:right w:val="single" w:sz="4" w:space="0" w:color="auto"/>
            </w:tcBorders>
          </w:tcPr>
          <w:p w14:paraId="61F2C277" w14:textId="387C47B9" w:rsidR="00DD24E6" w:rsidRPr="00DD24E6" w:rsidRDefault="00DD24E6" w:rsidP="009B5B06">
            <w:pPr>
              <w:rPr>
                <w:rFonts w:ascii="Times New Roman" w:eastAsia="Times New Roman" w:hAnsi="Times New Roman" w:cs="Times New Roman"/>
              </w:rPr>
            </w:pPr>
            <w:r w:rsidRPr="00DD24E6">
              <w:t>Federal Employer ID No.</w:t>
            </w:r>
          </w:p>
        </w:tc>
      </w:tr>
      <w:tr w:rsidR="00DD24E6" w:rsidRPr="00DD24E6"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DD24E6" w:rsidRDefault="00DD24E6" w:rsidP="00DD24E6">
            <w:pPr>
              <w:rPr>
                <w:rFonts w:ascii="Times New Roman" w:eastAsia="Times New Roman" w:hAnsi="Times New Roman" w:cs="Times New Roman"/>
              </w:rPr>
            </w:pPr>
            <w:r w:rsidRPr="00DD24E6">
              <w:t>Fax No.</w:t>
            </w:r>
            <w:r w:rsidRPr="00DD24E6">
              <w:tab/>
            </w:r>
            <w:r w:rsidRPr="00DD24E6">
              <w:tab/>
            </w:r>
            <w:r w:rsidRPr="00DD24E6">
              <w:tab/>
            </w:r>
            <w:r w:rsidRPr="00DD24E6">
              <w:tab/>
            </w:r>
            <w:r w:rsidRPr="00DD24E6">
              <w:tab/>
            </w:r>
          </w:p>
        </w:tc>
        <w:tc>
          <w:tcPr>
            <w:tcW w:w="5310" w:type="dxa"/>
            <w:gridSpan w:val="2"/>
            <w:tcBorders>
              <w:top w:val="single" w:sz="4" w:space="0" w:color="auto"/>
              <w:left w:val="single" w:sz="4" w:space="0" w:color="auto"/>
              <w:bottom w:val="single" w:sz="4" w:space="0" w:color="auto"/>
              <w:right w:val="single" w:sz="4" w:space="0" w:color="auto"/>
            </w:tcBorders>
          </w:tcPr>
          <w:p w14:paraId="2BFD2D40" w14:textId="12D8544F" w:rsidR="00DD24E6" w:rsidRPr="00DD24E6" w:rsidRDefault="00DD24E6" w:rsidP="009B5B06">
            <w:pPr>
              <w:rPr>
                <w:rFonts w:ascii="Times New Roman" w:eastAsia="Times New Roman" w:hAnsi="Times New Roman" w:cs="Times New Roman"/>
              </w:rPr>
            </w:pPr>
            <w:r w:rsidRPr="00DD24E6">
              <w:t>E-Mail Address</w:t>
            </w:r>
          </w:p>
        </w:tc>
      </w:tr>
      <w:tr w:rsidR="00DD24E6" w:rsidRPr="00DD24E6" w14:paraId="0EB506A8"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4966FAEC" w14:textId="77777777" w:rsidR="00DD24E6" w:rsidRPr="00DD24E6" w:rsidRDefault="00DD24E6" w:rsidP="00DD24E6">
            <w:pPr>
              <w:rPr>
                <w:rFonts w:ascii="Times New Roman" w:eastAsia="Times New Roman" w:hAnsi="Times New Roman" w:cs="Times New Roman"/>
              </w:rPr>
            </w:pPr>
            <w:r w:rsidRPr="00DD24E6">
              <w:t>Circle one:          Individual           Partnership          Corporation</w:t>
            </w:r>
          </w:p>
        </w:tc>
      </w:tr>
      <w:tr w:rsidR="00DD24E6" w:rsidRPr="00DD24E6" w14:paraId="40FD768E"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1CD031E" w14:textId="77777777" w:rsidR="00DD24E6" w:rsidRPr="00DD24E6" w:rsidRDefault="00DD24E6" w:rsidP="00DD24E6">
            <w:pPr>
              <w:rPr>
                <w:rFonts w:ascii="Times New Roman" w:eastAsia="Times New Roman" w:hAnsi="Times New Roman" w:cs="Times New Roman"/>
              </w:rPr>
            </w:pPr>
            <w:r w:rsidRPr="00DD24E6">
              <w:t>If a corporation, incorporated under the laws of the State of__________</w:t>
            </w:r>
          </w:p>
        </w:tc>
      </w:tr>
      <w:tr w:rsidR="00DD24E6" w:rsidRPr="00DD24E6" w14:paraId="3A5A7552"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6BA0B90" w14:textId="77777777" w:rsidR="00DD24E6" w:rsidRPr="00DD24E6" w:rsidRDefault="00DD24E6" w:rsidP="00DD24E6">
            <w:pPr>
              <w:rPr>
                <w:rFonts w:ascii="Times New Roman" w:eastAsia="Times New Roman" w:hAnsi="Times New Roman" w:cs="Times New Roman"/>
              </w:rPr>
            </w:pPr>
            <w:r w:rsidRPr="00DD24E6">
              <w:t>Licensed to do business in the State of Missouri?  ____yes    _____no</w:t>
            </w:r>
          </w:p>
        </w:tc>
      </w:tr>
    </w:tbl>
    <w:p w14:paraId="3B5394BE" w14:textId="77777777" w:rsidR="00DD24E6" w:rsidRPr="00DD24E6" w:rsidRDefault="00DD24E6" w:rsidP="00DD24E6">
      <w:pPr>
        <w:rPr>
          <w:rFonts w:eastAsia="Times New Roman"/>
        </w:rPr>
      </w:pPr>
    </w:p>
    <w:p w14:paraId="51DAFB76" w14:textId="102714D9" w:rsidR="000147A4" w:rsidRDefault="00DD24E6">
      <w:r w:rsidRPr="00DD24E6">
        <w:rPr>
          <w:b/>
          <w:bCs/>
        </w:rPr>
        <w:t xml:space="preserve">This signature sheet must be returned with your </w:t>
      </w:r>
      <w:r w:rsidR="0046729F">
        <w:rPr>
          <w:b/>
          <w:bCs/>
        </w:rPr>
        <w:t>proposal</w:t>
      </w:r>
      <w:r w:rsidRPr="00DD24E6">
        <w:rPr>
          <w:b/>
          <w:bCs/>
        </w:rPr>
        <w:t xml:space="preserve">.  </w:t>
      </w:r>
      <w:r w:rsidR="000147A4">
        <w:br w:type="page"/>
      </w:r>
    </w:p>
    <w:p w14:paraId="58EDCFC2" w14:textId="77777777" w:rsidR="00DD24E6" w:rsidRPr="00DD24E6" w:rsidRDefault="00DD24E6" w:rsidP="00DD24E6">
      <w:pPr>
        <w:autoSpaceDE w:val="0"/>
        <w:autoSpaceDN w:val="0"/>
        <w:adjustRightInd w:val="0"/>
        <w:spacing w:after="0" w:line="240" w:lineRule="auto"/>
        <w:ind w:left="2880" w:firstLine="720"/>
        <w:rPr>
          <w:rFonts w:ascii="Times New Roman" w:hAnsi="Times New Roman" w:cs="Times New Roman"/>
          <w:color w:val="000000"/>
        </w:rPr>
      </w:pPr>
      <w:r w:rsidRPr="00DD24E6">
        <w:rPr>
          <w:rFonts w:ascii="Times New Roman" w:hAnsi="Times New Roman" w:cs="Times New Roman"/>
          <w:b/>
          <w:bCs/>
          <w:color w:val="000000"/>
        </w:rPr>
        <w:t xml:space="preserve">ATTACHMENT </w:t>
      </w:r>
      <w:r w:rsidR="00F52E4E">
        <w:rPr>
          <w:rFonts w:ascii="Times New Roman" w:hAnsi="Times New Roman" w:cs="Times New Roman"/>
          <w:b/>
          <w:bCs/>
          <w:color w:val="000000"/>
        </w:rPr>
        <w:t>A</w:t>
      </w:r>
    </w:p>
    <w:p w14:paraId="364822EA" w14:textId="5FED5120" w:rsidR="00DD24E6" w:rsidRPr="00DD24E6" w:rsidRDefault="002C09FD" w:rsidP="00DD24E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SUPPLIER DIVERSITY PARTICIPATION</w:t>
      </w:r>
      <w:r w:rsidR="00DD24E6" w:rsidRPr="00DD24E6">
        <w:rPr>
          <w:rFonts w:ascii="Times New Roman" w:hAnsi="Times New Roman" w:cs="Times New Roman"/>
          <w:b/>
          <w:bCs/>
          <w:color w:val="000000"/>
        </w:rPr>
        <w:t xml:space="preserve"> FORM</w:t>
      </w:r>
    </w:p>
    <w:p w14:paraId="087031E5" w14:textId="77777777" w:rsidR="00DD24E6" w:rsidRPr="00DD24E6" w:rsidRDefault="00DD24E6" w:rsidP="00DD24E6">
      <w:pPr>
        <w:autoSpaceDE w:val="0"/>
        <w:autoSpaceDN w:val="0"/>
        <w:adjustRightInd w:val="0"/>
        <w:spacing w:after="0" w:line="240" w:lineRule="auto"/>
        <w:rPr>
          <w:rFonts w:ascii="Times New Roman" w:hAnsi="Times New Roman" w:cs="Times New Roman"/>
          <w:color w:val="000000"/>
        </w:rPr>
      </w:pPr>
    </w:p>
    <w:p w14:paraId="5A089621" w14:textId="77777777" w:rsidR="002C09FD" w:rsidRPr="00E03CBC" w:rsidRDefault="002C09FD" w:rsidP="00E03CBC">
      <w:pPr>
        <w:spacing w:after="0" w:line="240" w:lineRule="auto"/>
        <w:jc w:val="both"/>
        <w:rPr>
          <w:rFonts w:cs="Times New Roman"/>
          <w:sz w:val="24"/>
          <w:szCs w:val="24"/>
        </w:rPr>
      </w:pPr>
      <w:r w:rsidRPr="00E03CBC">
        <w:rPr>
          <w:rFonts w:cs="Times New Roman"/>
          <w:sz w:val="24"/>
          <w:szCs w:val="24"/>
        </w:rPr>
        <w:t>The contractor/supplier must indicate below the percentage of diverse supplier participation committed to in relation to the total dollar value of the contract. Please provide this information</w:t>
      </w:r>
      <w:r w:rsidRPr="00E03CBC">
        <w:rPr>
          <w:rFonts w:cs="Times New Roman"/>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E03CBC">
        <w:rPr>
          <w:rFonts w:cs="Times New Roman"/>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E03CBC">
        <w:rPr>
          <w:rFonts w:cs="Times New Roman"/>
          <w:sz w:val="24"/>
          <w:szCs w:val="24"/>
          <w:vertAlign w:val="superscript"/>
        </w:rPr>
        <w:t>nd</w:t>
      </w:r>
      <w:r w:rsidRPr="00E03CBC">
        <w:rPr>
          <w:rFonts w:cs="Times New Roman"/>
          <w:sz w:val="24"/>
          <w:szCs w:val="24"/>
        </w:rPr>
        <w:t xml:space="preserve"> Tier spending:</w:t>
      </w:r>
    </w:p>
    <w:p w14:paraId="16746601" w14:textId="77777777" w:rsidR="002C09FD" w:rsidRPr="00E03CBC" w:rsidRDefault="002C09FD" w:rsidP="00E03CBC">
      <w:pPr>
        <w:spacing w:after="0" w:line="240" w:lineRule="auto"/>
        <w:jc w:val="both"/>
        <w:rPr>
          <w:rFonts w:cs="Times New Roman"/>
          <w:sz w:val="24"/>
          <w:szCs w:val="24"/>
        </w:rPr>
      </w:pPr>
    </w:p>
    <w:p w14:paraId="0A79EB11" w14:textId="77777777" w:rsidR="002C09FD" w:rsidRPr="00E03CBC" w:rsidRDefault="002C09FD" w:rsidP="00327FC7">
      <w:pPr>
        <w:numPr>
          <w:ilvl w:val="0"/>
          <w:numId w:val="7"/>
        </w:numPr>
        <w:spacing w:after="0" w:line="240" w:lineRule="auto"/>
        <w:rPr>
          <w:rFonts w:cs="Times New Roman"/>
          <w:sz w:val="24"/>
          <w:szCs w:val="24"/>
        </w:rPr>
      </w:pPr>
      <w:r w:rsidRPr="00E03CBC">
        <w:rPr>
          <w:rFonts w:cs="Times New Roman"/>
          <w:sz w:val="24"/>
          <w:szCs w:val="24"/>
          <w:u w:val="single"/>
        </w:rPr>
        <w:t>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E03CBC">
        <w:rPr>
          <w:rFonts w:cs="Times New Roman"/>
          <w:sz w:val="24"/>
          <w:szCs w:val="24"/>
          <w:vertAlign w:val="superscript"/>
        </w:rPr>
        <w:t>nd</w:t>
      </w:r>
      <w:r w:rsidRPr="00E03CBC">
        <w:rPr>
          <w:rFonts w:cs="Times New Roman"/>
          <w:sz w:val="24"/>
          <w:szCs w:val="24"/>
        </w:rPr>
        <w:t xml:space="preserve"> tier spending.  </w:t>
      </w:r>
    </w:p>
    <w:p w14:paraId="023B8F38"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u w:val="single"/>
        </w:rPr>
        <w:t>Example: Company A is a prime supplier that sells UMSSC Health System medical supplies. Masks that are supplied to fulfill the contract come from a woman-owned business. This would be called direct 2</w:t>
      </w:r>
      <w:r w:rsidRPr="00E03CBC">
        <w:rPr>
          <w:rFonts w:cs="Times New Roman"/>
          <w:sz w:val="24"/>
          <w:szCs w:val="24"/>
          <w:u w:val="single"/>
          <w:vertAlign w:val="superscript"/>
        </w:rPr>
        <w:t>nd</w:t>
      </w:r>
      <w:r w:rsidRPr="00E03CBC">
        <w:rPr>
          <w:rFonts w:cs="Times New Roman"/>
          <w:sz w:val="24"/>
          <w:szCs w:val="24"/>
          <w:u w:val="single"/>
        </w:rPr>
        <w:t xml:space="preserve"> tier as the purchase is directly fulfilling the contractual obligation. </w:t>
      </w:r>
    </w:p>
    <w:p w14:paraId="41F218FB"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u w:val="single"/>
        </w:rPr>
        <w:t>Example: Company B is a prime supplier of office products to UMSSC. Ink pens that are supplied are provided by a minority-owned business. This would also be direct 2</w:t>
      </w:r>
      <w:r w:rsidRPr="00E03CBC">
        <w:rPr>
          <w:rFonts w:cs="Times New Roman"/>
          <w:sz w:val="24"/>
          <w:szCs w:val="24"/>
          <w:u w:val="single"/>
          <w:vertAlign w:val="superscript"/>
        </w:rPr>
        <w:t>nd</w:t>
      </w:r>
      <w:r w:rsidRPr="00E03CBC">
        <w:rPr>
          <w:rFonts w:cs="Times New Roman"/>
          <w:sz w:val="24"/>
          <w:szCs w:val="24"/>
          <w:u w:val="single"/>
        </w:rPr>
        <w:t xml:space="preserve"> Tier. Dollars can be tracked and traced to fulfilling the contract.</w:t>
      </w:r>
    </w:p>
    <w:p w14:paraId="7FB53384" w14:textId="77777777" w:rsidR="002C09FD" w:rsidRPr="00E03CBC" w:rsidRDefault="002C09FD" w:rsidP="00E03CBC">
      <w:pPr>
        <w:spacing w:after="0" w:line="240" w:lineRule="auto"/>
        <w:rPr>
          <w:rFonts w:cs="Times New Roman"/>
          <w:sz w:val="24"/>
          <w:szCs w:val="24"/>
        </w:rPr>
      </w:pPr>
    </w:p>
    <w:p w14:paraId="65865A18" w14:textId="77777777" w:rsidR="002C09FD" w:rsidRPr="00E03CBC" w:rsidRDefault="002C09FD" w:rsidP="00327FC7">
      <w:pPr>
        <w:numPr>
          <w:ilvl w:val="0"/>
          <w:numId w:val="7"/>
        </w:numPr>
        <w:spacing w:after="0" w:line="240" w:lineRule="auto"/>
        <w:rPr>
          <w:rFonts w:cs="Times New Roman"/>
          <w:sz w:val="24"/>
          <w:szCs w:val="24"/>
        </w:rPr>
      </w:pPr>
      <w:r w:rsidRPr="00E03CBC">
        <w:rPr>
          <w:rFonts w:cs="Times New Roman"/>
          <w:sz w:val="24"/>
          <w:szCs w:val="24"/>
          <w:u w:val="single"/>
        </w:rPr>
        <w:t>Indirect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Calculates the 2</w:t>
      </w:r>
      <w:r w:rsidRPr="00E03CBC">
        <w:rPr>
          <w:rFonts w:cs="Times New Roman"/>
          <w:sz w:val="24"/>
          <w:szCs w:val="24"/>
          <w:vertAlign w:val="superscript"/>
        </w:rPr>
        <w:t>nd</w:t>
      </w:r>
      <w:r w:rsidRPr="00E03CBC">
        <w:rPr>
          <w:rFonts w:cs="Times New Roman"/>
          <w:sz w:val="24"/>
          <w:szCs w:val="24"/>
        </w:rPr>
        <w:t xml:space="preserve"> Tier spending by prorating the prime supplier’s company-wide diverse supplier spending with the percentage of its total business represented by the customer company’s business.</w:t>
      </w:r>
    </w:p>
    <w:p w14:paraId="6E3B3065"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rPr>
        <w:t>Example: Company A spends $100,000 with a Veteran-owned landscaping company. UMSSC comprises 20% of that company’s/subsidiary’s business revenue. Company A can report $20,000 of the amount spent for landscaping as part of its reporting to UMSSC.</w:t>
      </w:r>
    </w:p>
    <w:p w14:paraId="6FBC7F2F" w14:textId="77777777" w:rsidR="002C09FD" w:rsidRPr="00E03CBC" w:rsidRDefault="002C09FD" w:rsidP="00327FC7">
      <w:pPr>
        <w:numPr>
          <w:ilvl w:val="1"/>
          <w:numId w:val="7"/>
        </w:numPr>
        <w:spacing w:after="0" w:line="240" w:lineRule="auto"/>
        <w:rPr>
          <w:rFonts w:cs="Times New Roman"/>
          <w:sz w:val="24"/>
          <w:szCs w:val="24"/>
        </w:rPr>
      </w:pPr>
      <w:r w:rsidRPr="00E03CBC">
        <w:rPr>
          <w:rFonts w:cs="Times New Roman"/>
          <w:sz w:val="24"/>
          <w:szCs w:val="24"/>
        </w:rPr>
        <w:t>Example: Company B spends $150 million dollars in diverse supplier spending for its enterprise. UMSSC comprises 1% of Company B’s overall revenue. Company B can the report 1% ($1.5 million) as supplier diversity spending to UMSSC.</w:t>
      </w:r>
    </w:p>
    <w:p w14:paraId="0FD609C6" w14:textId="77777777" w:rsidR="002C09FD" w:rsidRPr="00E03CBC" w:rsidRDefault="002C09FD" w:rsidP="00E03CBC">
      <w:pPr>
        <w:spacing w:after="0" w:line="240" w:lineRule="auto"/>
        <w:jc w:val="both"/>
        <w:rPr>
          <w:rFonts w:cs="Times New Roman"/>
          <w:sz w:val="24"/>
          <w:szCs w:val="24"/>
        </w:rPr>
      </w:pPr>
    </w:p>
    <w:p w14:paraId="2141A263" w14:textId="77777777" w:rsidR="002C09FD" w:rsidRPr="00E03CBC" w:rsidRDefault="002C09FD" w:rsidP="00E03CBC">
      <w:pPr>
        <w:spacing w:after="0" w:line="240" w:lineRule="auto"/>
        <w:jc w:val="both"/>
        <w:rPr>
          <w:rFonts w:cs="Times New Roman"/>
          <w:sz w:val="24"/>
          <w:szCs w:val="24"/>
        </w:rPr>
      </w:pPr>
      <w:r w:rsidRPr="00E03CBC">
        <w:rPr>
          <w:rFonts w:cs="Times New Roman"/>
          <w:sz w:val="24"/>
          <w:szCs w:val="24"/>
        </w:rPr>
        <w:t>The contractor/ supplier is committing to the following diverse supplier participation on this proposal:</w:t>
      </w:r>
    </w:p>
    <w:p w14:paraId="6DFF6A72" w14:textId="77777777" w:rsidR="002C09FD" w:rsidRPr="00E03CBC" w:rsidRDefault="002C09FD" w:rsidP="00E03CBC">
      <w:pPr>
        <w:spacing w:after="0" w:line="240" w:lineRule="auto"/>
        <w:jc w:val="both"/>
        <w:rPr>
          <w:rFonts w:cs="Times New Roman"/>
          <w:sz w:val="24"/>
          <w:szCs w:val="24"/>
        </w:rPr>
      </w:pPr>
    </w:p>
    <w:p w14:paraId="7AA37BA1" w14:textId="77777777" w:rsidR="002C09FD" w:rsidRPr="00E03CBC" w:rsidRDefault="002C09FD" w:rsidP="00E03CBC">
      <w:pPr>
        <w:keepNext/>
        <w:keepLines/>
        <w:spacing w:after="0" w:line="240" w:lineRule="auto"/>
        <w:jc w:val="both"/>
        <w:rPr>
          <w:rFonts w:cs="Times New Roman"/>
          <w:sz w:val="24"/>
          <w:szCs w:val="24"/>
        </w:rPr>
      </w:pPr>
      <w:r w:rsidRPr="00E03CBC">
        <w:rPr>
          <w:rFonts w:cs="Times New Roman"/>
          <w:sz w:val="24"/>
          <w:szCs w:val="24"/>
        </w:rPr>
        <w:t>Complete the following table indicating the suppliers that will be used as direct subcontractors to meet the participation levels indicated. If you are committing to indirect 2</w:t>
      </w:r>
      <w:r w:rsidRPr="00E03CBC">
        <w:rPr>
          <w:rFonts w:cs="Times New Roman"/>
          <w:sz w:val="24"/>
          <w:szCs w:val="24"/>
          <w:vertAlign w:val="superscript"/>
        </w:rPr>
        <w:t>nd</w:t>
      </w:r>
      <w:r w:rsidRPr="00E03CBC">
        <w:rPr>
          <w:rFonts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14:paraId="6CCABA69" w14:textId="77777777" w:rsidR="002C09FD" w:rsidRPr="00E03CBC" w:rsidRDefault="002C09FD"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2C09FD" w14:paraId="4B580EF1" w14:textId="77777777" w:rsidTr="00E03CBC">
        <w:tc>
          <w:tcPr>
            <w:tcW w:w="4837" w:type="dxa"/>
          </w:tcPr>
          <w:p w14:paraId="385E2FC7" w14:textId="77777777" w:rsidR="002C09FD" w:rsidRPr="00E03CBC" w:rsidRDefault="002C09FD" w:rsidP="00E03CBC">
            <w:pPr>
              <w:spacing w:after="0" w:line="240" w:lineRule="auto"/>
              <w:jc w:val="center"/>
              <w:rPr>
                <w:rFonts w:cs="Times New Roman"/>
                <w:b/>
                <w:sz w:val="24"/>
                <w:szCs w:val="24"/>
              </w:rPr>
            </w:pPr>
          </w:p>
          <w:p w14:paraId="105BB2D9" w14:textId="77777777" w:rsidR="002C09FD" w:rsidRPr="00E03CBC" w:rsidRDefault="002C09FD" w:rsidP="00E03CBC">
            <w:pPr>
              <w:spacing w:after="0" w:line="240" w:lineRule="auto"/>
              <w:jc w:val="center"/>
              <w:rPr>
                <w:rFonts w:cs="Times New Roman"/>
                <w:b/>
                <w:sz w:val="24"/>
                <w:szCs w:val="24"/>
              </w:rPr>
            </w:pPr>
            <w:r w:rsidRPr="00E03CBC">
              <w:rPr>
                <w:rFonts w:cs="Times New Roman"/>
                <w:b/>
                <w:sz w:val="24"/>
                <w:szCs w:val="24"/>
              </w:rPr>
              <w:t>Supplier Name</w:t>
            </w:r>
          </w:p>
        </w:tc>
        <w:tc>
          <w:tcPr>
            <w:tcW w:w="1890" w:type="dxa"/>
          </w:tcPr>
          <w:p w14:paraId="28E8E23C" w14:textId="77777777" w:rsidR="002C09FD" w:rsidRPr="00E03CBC" w:rsidRDefault="002C09FD" w:rsidP="00E03CBC">
            <w:pPr>
              <w:spacing w:after="0" w:line="240" w:lineRule="auto"/>
              <w:jc w:val="center"/>
              <w:rPr>
                <w:rFonts w:cs="Times New Roman"/>
                <w:b/>
                <w:sz w:val="24"/>
                <w:szCs w:val="24"/>
              </w:rPr>
            </w:pPr>
          </w:p>
          <w:p w14:paraId="093BE281" w14:textId="77777777" w:rsidR="002C09FD" w:rsidRPr="00E03CBC" w:rsidRDefault="002C09FD" w:rsidP="00E03CBC">
            <w:pPr>
              <w:spacing w:after="0" w:line="240" w:lineRule="auto"/>
              <w:jc w:val="center"/>
              <w:rPr>
                <w:rFonts w:cs="Times New Roman"/>
                <w:b/>
                <w:sz w:val="24"/>
                <w:szCs w:val="24"/>
              </w:rPr>
            </w:pPr>
            <w:r w:rsidRPr="00E03CBC">
              <w:rPr>
                <w:rFonts w:cs="Times New Roman"/>
                <w:b/>
                <w:sz w:val="24"/>
                <w:szCs w:val="24"/>
              </w:rPr>
              <w:t>% of Contract</w:t>
            </w:r>
          </w:p>
        </w:tc>
        <w:tc>
          <w:tcPr>
            <w:tcW w:w="2520" w:type="dxa"/>
          </w:tcPr>
          <w:p w14:paraId="596D2602" w14:textId="77777777" w:rsidR="002C09FD" w:rsidRPr="00E03CBC" w:rsidRDefault="002C09FD" w:rsidP="00E03CBC">
            <w:pPr>
              <w:spacing w:after="0" w:line="240" w:lineRule="auto"/>
              <w:jc w:val="center"/>
              <w:rPr>
                <w:rFonts w:cs="Times New Roman"/>
                <w:b/>
                <w:sz w:val="24"/>
                <w:szCs w:val="24"/>
              </w:rPr>
            </w:pPr>
            <w:r w:rsidRPr="00E03CBC">
              <w:rPr>
                <w:rFonts w:cs="Times New Roman"/>
                <w:b/>
                <w:sz w:val="24"/>
                <w:szCs w:val="24"/>
              </w:rPr>
              <w:t>Specify 1</w:t>
            </w:r>
            <w:r w:rsidRPr="00E03CBC">
              <w:rPr>
                <w:rFonts w:cs="Times New Roman"/>
                <w:b/>
                <w:sz w:val="24"/>
                <w:szCs w:val="24"/>
                <w:vertAlign w:val="superscript"/>
              </w:rPr>
              <w:t>st</w:t>
            </w:r>
            <w:r w:rsidRPr="00E03CBC">
              <w:rPr>
                <w:rFonts w:cs="Times New Roman"/>
                <w:b/>
                <w:sz w:val="24"/>
                <w:szCs w:val="24"/>
              </w:rPr>
              <w:t xml:space="preserve"> or 2</w:t>
            </w:r>
            <w:r w:rsidRPr="00E03CBC">
              <w:rPr>
                <w:rFonts w:cs="Times New Roman"/>
                <w:b/>
                <w:sz w:val="24"/>
                <w:szCs w:val="24"/>
                <w:vertAlign w:val="superscript"/>
              </w:rPr>
              <w:t>nd</w:t>
            </w:r>
            <w:r w:rsidRPr="00E03CBC">
              <w:rPr>
                <w:rFonts w:cs="Times New Roman"/>
                <w:b/>
                <w:sz w:val="24"/>
                <w:szCs w:val="24"/>
              </w:rPr>
              <w:t xml:space="preserve"> Tier</w:t>
            </w:r>
          </w:p>
        </w:tc>
      </w:tr>
      <w:tr w:rsidR="002C09FD" w:rsidRPr="002C09FD" w14:paraId="165171F7" w14:textId="77777777" w:rsidTr="00E03CBC">
        <w:trPr>
          <w:trHeight w:val="440"/>
        </w:trPr>
        <w:tc>
          <w:tcPr>
            <w:tcW w:w="4837" w:type="dxa"/>
          </w:tcPr>
          <w:p w14:paraId="0C4202D4" w14:textId="77777777" w:rsidR="002C09FD" w:rsidRPr="00E03CBC" w:rsidRDefault="002C09FD" w:rsidP="00E03CBC">
            <w:pPr>
              <w:spacing w:after="0" w:line="240" w:lineRule="auto"/>
              <w:jc w:val="both"/>
              <w:rPr>
                <w:rFonts w:cs="Times New Roman"/>
                <w:sz w:val="24"/>
                <w:szCs w:val="24"/>
              </w:rPr>
            </w:pPr>
          </w:p>
        </w:tc>
        <w:tc>
          <w:tcPr>
            <w:tcW w:w="1890" w:type="dxa"/>
          </w:tcPr>
          <w:p w14:paraId="5B73393C" w14:textId="77777777" w:rsidR="002C09FD" w:rsidRPr="00E03CBC" w:rsidRDefault="002C09FD" w:rsidP="00E03CBC">
            <w:pPr>
              <w:spacing w:after="0" w:line="240" w:lineRule="auto"/>
              <w:jc w:val="both"/>
              <w:rPr>
                <w:rFonts w:cs="Times New Roman"/>
                <w:sz w:val="24"/>
                <w:szCs w:val="24"/>
              </w:rPr>
            </w:pPr>
          </w:p>
        </w:tc>
        <w:tc>
          <w:tcPr>
            <w:tcW w:w="2520" w:type="dxa"/>
          </w:tcPr>
          <w:p w14:paraId="6E6791CE" w14:textId="77777777" w:rsidR="002C09FD" w:rsidRPr="00E03CBC" w:rsidRDefault="002C09FD" w:rsidP="00E03CBC">
            <w:pPr>
              <w:spacing w:after="0" w:line="240" w:lineRule="auto"/>
              <w:jc w:val="both"/>
              <w:rPr>
                <w:rFonts w:cs="Times New Roman"/>
                <w:sz w:val="24"/>
                <w:szCs w:val="24"/>
              </w:rPr>
            </w:pPr>
          </w:p>
        </w:tc>
      </w:tr>
      <w:tr w:rsidR="002C09FD" w:rsidRPr="002C09FD" w14:paraId="1F2734A8" w14:textId="77777777" w:rsidTr="00E03CBC">
        <w:trPr>
          <w:trHeight w:val="530"/>
        </w:trPr>
        <w:tc>
          <w:tcPr>
            <w:tcW w:w="4837" w:type="dxa"/>
          </w:tcPr>
          <w:p w14:paraId="4D8DDA62" w14:textId="77777777" w:rsidR="002C09FD" w:rsidRPr="00E03CBC" w:rsidRDefault="002C09FD" w:rsidP="00E03CBC">
            <w:pPr>
              <w:spacing w:after="0" w:line="240" w:lineRule="auto"/>
              <w:jc w:val="both"/>
              <w:rPr>
                <w:rFonts w:cs="Times New Roman"/>
                <w:sz w:val="24"/>
                <w:szCs w:val="24"/>
              </w:rPr>
            </w:pPr>
          </w:p>
        </w:tc>
        <w:tc>
          <w:tcPr>
            <w:tcW w:w="1890" w:type="dxa"/>
          </w:tcPr>
          <w:p w14:paraId="55FFD0A5" w14:textId="77777777" w:rsidR="002C09FD" w:rsidRPr="00E03CBC" w:rsidRDefault="002C09FD" w:rsidP="00E03CBC">
            <w:pPr>
              <w:spacing w:after="0" w:line="240" w:lineRule="auto"/>
              <w:jc w:val="both"/>
              <w:rPr>
                <w:rFonts w:cs="Times New Roman"/>
                <w:sz w:val="24"/>
                <w:szCs w:val="24"/>
              </w:rPr>
            </w:pPr>
          </w:p>
        </w:tc>
        <w:tc>
          <w:tcPr>
            <w:tcW w:w="2520" w:type="dxa"/>
          </w:tcPr>
          <w:p w14:paraId="51F42B1F" w14:textId="77777777" w:rsidR="002C09FD" w:rsidRPr="00E03CBC" w:rsidRDefault="002C09FD" w:rsidP="00E03CBC">
            <w:pPr>
              <w:spacing w:after="0" w:line="240" w:lineRule="auto"/>
              <w:jc w:val="both"/>
              <w:rPr>
                <w:rFonts w:cs="Times New Roman"/>
                <w:sz w:val="24"/>
                <w:szCs w:val="24"/>
              </w:rPr>
            </w:pPr>
          </w:p>
        </w:tc>
      </w:tr>
      <w:tr w:rsidR="002C09FD" w:rsidRPr="002C09FD" w14:paraId="57BD91FE" w14:textId="77777777" w:rsidTr="00E03CBC">
        <w:trPr>
          <w:trHeight w:val="530"/>
        </w:trPr>
        <w:tc>
          <w:tcPr>
            <w:tcW w:w="4837" w:type="dxa"/>
          </w:tcPr>
          <w:p w14:paraId="3E1BD631" w14:textId="77777777" w:rsidR="002C09FD" w:rsidRPr="00E03CBC" w:rsidRDefault="002C09FD" w:rsidP="00E03CBC">
            <w:pPr>
              <w:spacing w:after="0" w:line="240" w:lineRule="auto"/>
              <w:jc w:val="both"/>
              <w:rPr>
                <w:rFonts w:cs="Times New Roman"/>
                <w:sz w:val="24"/>
                <w:szCs w:val="24"/>
              </w:rPr>
            </w:pPr>
          </w:p>
        </w:tc>
        <w:tc>
          <w:tcPr>
            <w:tcW w:w="1890" w:type="dxa"/>
          </w:tcPr>
          <w:p w14:paraId="4CF4E261" w14:textId="77777777" w:rsidR="002C09FD" w:rsidRPr="00E03CBC" w:rsidRDefault="002C09FD" w:rsidP="00E03CBC">
            <w:pPr>
              <w:spacing w:after="0" w:line="240" w:lineRule="auto"/>
              <w:jc w:val="both"/>
              <w:rPr>
                <w:rFonts w:cs="Times New Roman"/>
                <w:sz w:val="24"/>
                <w:szCs w:val="24"/>
              </w:rPr>
            </w:pPr>
          </w:p>
        </w:tc>
        <w:tc>
          <w:tcPr>
            <w:tcW w:w="2520" w:type="dxa"/>
          </w:tcPr>
          <w:p w14:paraId="699D6F23" w14:textId="77777777" w:rsidR="002C09FD" w:rsidRPr="00E03CBC" w:rsidRDefault="002C09FD" w:rsidP="00E03CBC">
            <w:pPr>
              <w:spacing w:after="0" w:line="240" w:lineRule="auto"/>
              <w:jc w:val="both"/>
              <w:rPr>
                <w:rFonts w:cs="Times New Roman"/>
                <w:sz w:val="24"/>
                <w:szCs w:val="24"/>
              </w:rPr>
            </w:pPr>
          </w:p>
        </w:tc>
      </w:tr>
      <w:tr w:rsidR="002C09FD" w:rsidRPr="002C09FD" w14:paraId="494ED3EC" w14:textId="77777777" w:rsidTr="00E03CBC">
        <w:trPr>
          <w:trHeight w:val="530"/>
        </w:trPr>
        <w:tc>
          <w:tcPr>
            <w:tcW w:w="4837" w:type="dxa"/>
          </w:tcPr>
          <w:p w14:paraId="1E9695EA" w14:textId="77777777" w:rsidR="002C09FD" w:rsidRPr="00E03CBC" w:rsidRDefault="002C09FD" w:rsidP="00E03CBC">
            <w:pPr>
              <w:spacing w:after="0" w:line="240" w:lineRule="auto"/>
              <w:jc w:val="both"/>
              <w:rPr>
                <w:rFonts w:cs="Times New Roman"/>
                <w:sz w:val="24"/>
                <w:szCs w:val="24"/>
              </w:rPr>
            </w:pPr>
          </w:p>
        </w:tc>
        <w:tc>
          <w:tcPr>
            <w:tcW w:w="1890" w:type="dxa"/>
          </w:tcPr>
          <w:p w14:paraId="12020748" w14:textId="77777777" w:rsidR="002C09FD" w:rsidRPr="00E03CBC" w:rsidRDefault="002C09FD" w:rsidP="00E03CBC">
            <w:pPr>
              <w:spacing w:after="0" w:line="240" w:lineRule="auto"/>
              <w:jc w:val="both"/>
              <w:rPr>
                <w:rFonts w:cs="Times New Roman"/>
                <w:sz w:val="24"/>
                <w:szCs w:val="24"/>
              </w:rPr>
            </w:pPr>
          </w:p>
        </w:tc>
        <w:tc>
          <w:tcPr>
            <w:tcW w:w="2520" w:type="dxa"/>
          </w:tcPr>
          <w:p w14:paraId="72DDFD64" w14:textId="77777777" w:rsidR="002C09FD" w:rsidRPr="00E03CBC" w:rsidRDefault="002C09FD" w:rsidP="00E03CBC">
            <w:pPr>
              <w:spacing w:after="0" w:line="240" w:lineRule="auto"/>
              <w:jc w:val="both"/>
              <w:rPr>
                <w:rFonts w:cs="Times New Roman"/>
                <w:sz w:val="24"/>
                <w:szCs w:val="24"/>
              </w:rPr>
            </w:pPr>
          </w:p>
        </w:tc>
      </w:tr>
      <w:tr w:rsidR="002C09FD" w:rsidRPr="002C09FD" w14:paraId="577776C1" w14:textId="77777777" w:rsidTr="00E03CBC">
        <w:trPr>
          <w:trHeight w:val="530"/>
        </w:trPr>
        <w:tc>
          <w:tcPr>
            <w:tcW w:w="4837" w:type="dxa"/>
          </w:tcPr>
          <w:p w14:paraId="7024E278" w14:textId="77777777" w:rsidR="002C09FD" w:rsidRPr="00E03CBC" w:rsidRDefault="002C09FD" w:rsidP="00E03CBC">
            <w:pPr>
              <w:spacing w:after="0" w:line="240" w:lineRule="auto"/>
              <w:jc w:val="both"/>
              <w:rPr>
                <w:rFonts w:cs="Times New Roman"/>
                <w:sz w:val="24"/>
                <w:szCs w:val="24"/>
              </w:rPr>
            </w:pPr>
          </w:p>
        </w:tc>
        <w:tc>
          <w:tcPr>
            <w:tcW w:w="1890" w:type="dxa"/>
          </w:tcPr>
          <w:p w14:paraId="5210F859" w14:textId="77777777" w:rsidR="002C09FD" w:rsidRPr="00E03CBC" w:rsidRDefault="002C09FD" w:rsidP="00E03CBC">
            <w:pPr>
              <w:spacing w:after="0" w:line="240" w:lineRule="auto"/>
              <w:jc w:val="both"/>
              <w:rPr>
                <w:rFonts w:cs="Times New Roman"/>
                <w:sz w:val="24"/>
                <w:szCs w:val="24"/>
              </w:rPr>
            </w:pPr>
          </w:p>
        </w:tc>
        <w:tc>
          <w:tcPr>
            <w:tcW w:w="2520" w:type="dxa"/>
          </w:tcPr>
          <w:p w14:paraId="701457C1" w14:textId="77777777" w:rsidR="002C09FD" w:rsidRPr="00E03CBC" w:rsidRDefault="002C09FD" w:rsidP="00E03CBC">
            <w:pPr>
              <w:spacing w:after="0" w:line="240" w:lineRule="auto"/>
              <w:jc w:val="both"/>
              <w:rPr>
                <w:rFonts w:cs="Times New Roman"/>
                <w:sz w:val="24"/>
                <w:szCs w:val="24"/>
              </w:rPr>
            </w:pPr>
          </w:p>
        </w:tc>
      </w:tr>
    </w:tbl>
    <w:p w14:paraId="1D13BCD5" w14:textId="77777777" w:rsidR="002C09FD" w:rsidRPr="00E03CBC" w:rsidRDefault="002C09FD" w:rsidP="00E03CBC">
      <w:pPr>
        <w:spacing w:after="0" w:line="240" w:lineRule="auto"/>
        <w:jc w:val="both"/>
        <w:rPr>
          <w:rFonts w:cs="Times New Roman"/>
          <w:sz w:val="24"/>
          <w:szCs w:val="24"/>
        </w:rPr>
      </w:pPr>
    </w:p>
    <w:p w14:paraId="193FEE61" w14:textId="77777777" w:rsidR="002C09FD" w:rsidRPr="00E03CBC" w:rsidRDefault="002C09FD" w:rsidP="00E03CBC">
      <w:pPr>
        <w:spacing w:after="0" w:line="240" w:lineRule="auto"/>
        <w:jc w:val="both"/>
        <w:rPr>
          <w:rFonts w:cs="Times New Roman"/>
          <w:sz w:val="24"/>
          <w:szCs w:val="24"/>
        </w:rPr>
      </w:pPr>
    </w:p>
    <w:p w14:paraId="44A8BF27" w14:textId="6C21F31F" w:rsidR="002C09FD" w:rsidRPr="00E03CBC" w:rsidRDefault="002C09FD" w:rsidP="00E03CBC">
      <w:pPr>
        <w:spacing w:after="0" w:line="240" w:lineRule="auto"/>
        <w:jc w:val="both"/>
        <w:rPr>
          <w:rFonts w:cs="Times New Roman"/>
          <w:b/>
          <w:sz w:val="24"/>
          <w:szCs w:val="24"/>
        </w:rPr>
      </w:pPr>
      <w:r w:rsidRPr="00E03CBC">
        <w:rPr>
          <w:rFonts w:cs="Times New Roman"/>
          <w:b/>
          <w:sz w:val="24"/>
          <w:szCs w:val="24"/>
        </w:rPr>
        <w:t>------------</w:t>
      </w:r>
      <w:r>
        <w:rPr>
          <w:rFonts w:cs="Times New Roman"/>
          <w:b/>
          <w:sz w:val="24"/>
          <w:szCs w:val="24"/>
        </w:rPr>
        <w:t>---------------</w:t>
      </w:r>
      <w:r w:rsidRPr="00E03CBC">
        <w:rPr>
          <w:rFonts w:cs="Times New Roman"/>
          <w:b/>
          <w:sz w:val="24"/>
          <w:szCs w:val="24"/>
        </w:rPr>
        <w:t>THIS FORM MUST BE SUBMITTED WITH THE RESPONSE-------------</w:t>
      </w:r>
      <w:r>
        <w:rPr>
          <w:rFonts w:cs="Times New Roman"/>
          <w:b/>
          <w:sz w:val="24"/>
          <w:szCs w:val="24"/>
        </w:rPr>
        <w:t>------------</w:t>
      </w:r>
    </w:p>
    <w:p w14:paraId="35F751EF" w14:textId="2ADBB1A7" w:rsidR="00766275" w:rsidRPr="00E03CBC" w:rsidRDefault="00766275" w:rsidP="00E03CBC">
      <w:pPr>
        <w:spacing w:after="0" w:line="240" w:lineRule="auto"/>
        <w:jc w:val="center"/>
        <w:rPr>
          <w:i/>
          <w:sz w:val="24"/>
          <w:szCs w:val="24"/>
        </w:rPr>
      </w:pPr>
      <w:r w:rsidRPr="00E03CBC">
        <w:rPr>
          <w:i/>
          <w:sz w:val="24"/>
          <w:szCs w:val="24"/>
        </w:rPr>
        <w:br w:type="page"/>
      </w:r>
    </w:p>
    <w:p w14:paraId="67872258" w14:textId="0534EBC6" w:rsidR="00CB25DB" w:rsidRPr="00E03CBC" w:rsidRDefault="00CB25DB" w:rsidP="00E03CBC">
      <w:pPr>
        <w:jc w:val="center"/>
        <w:rPr>
          <w:sz w:val="28"/>
          <w:szCs w:val="36"/>
        </w:rPr>
      </w:pPr>
      <w:r w:rsidRPr="00E03CBC">
        <w:rPr>
          <w:sz w:val="28"/>
          <w:szCs w:val="36"/>
        </w:rPr>
        <w:t>Supplier Diversity Certifying Agencies</w:t>
      </w:r>
    </w:p>
    <w:p w14:paraId="463D6A67" w14:textId="77777777" w:rsidR="00CB25DB" w:rsidRDefault="00CB25DB" w:rsidP="00E03CBC">
      <w:pPr>
        <w:spacing w:after="0" w:line="240" w:lineRule="auto"/>
      </w:pPr>
      <w:r w:rsidRPr="00E03CBC">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14:paraId="6938775D" w14:textId="77777777" w:rsidR="00CB25DB" w:rsidRPr="00E03CBC" w:rsidRDefault="00CB25DB" w:rsidP="00E03CBC">
      <w:pPr>
        <w:spacing w:after="0" w:line="240" w:lineRule="auto"/>
      </w:pPr>
    </w:p>
    <w:p w14:paraId="3D27C27E" w14:textId="77777777" w:rsidR="00CB25DB" w:rsidRPr="00E03CBC" w:rsidRDefault="00CB25DB">
      <w:pPr>
        <w:spacing w:after="0" w:line="240" w:lineRule="auto"/>
      </w:pPr>
      <w:r w:rsidRPr="00E03CBC">
        <w:t>State of Missouri Office of Equal Opportunity</w:t>
      </w:r>
    </w:p>
    <w:p w14:paraId="395D23C8" w14:textId="77777777" w:rsidR="00CB25DB" w:rsidRPr="00E03CBC" w:rsidRDefault="00CB25DB" w:rsidP="00E03CBC">
      <w:pPr>
        <w:spacing w:after="0" w:line="240" w:lineRule="auto"/>
      </w:pPr>
      <w:r w:rsidRPr="00E03CBC">
        <w:t>P.O. Box 809, Harry S. Truman office Building</w:t>
      </w:r>
    </w:p>
    <w:p w14:paraId="4532787D" w14:textId="77777777" w:rsidR="00CB25DB" w:rsidRPr="00E03CBC" w:rsidRDefault="00CB25DB" w:rsidP="00E03CBC">
      <w:pPr>
        <w:spacing w:after="0" w:line="240" w:lineRule="auto"/>
      </w:pPr>
      <w:r w:rsidRPr="00E03CBC">
        <w:t>Room 630, 301 W. High Street</w:t>
      </w:r>
    </w:p>
    <w:p w14:paraId="3C451C2B" w14:textId="77777777" w:rsidR="00CB25DB" w:rsidRPr="00E03CBC" w:rsidRDefault="00CB25DB" w:rsidP="00E03CBC">
      <w:pPr>
        <w:spacing w:after="0" w:line="240" w:lineRule="auto"/>
      </w:pPr>
      <w:r w:rsidRPr="00E03CBC">
        <w:t>Jefferson City, MO. 65102</w:t>
      </w:r>
    </w:p>
    <w:p w14:paraId="42565F69" w14:textId="77777777" w:rsidR="00CB25DB" w:rsidRPr="00E03CBC" w:rsidRDefault="00CB25DB" w:rsidP="00E03CBC">
      <w:pPr>
        <w:spacing w:after="0" w:line="240" w:lineRule="auto"/>
      </w:pPr>
      <w:r w:rsidRPr="00E03CBC">
        <w:t>573-751-8130</w:t>
      </w:r>
    </w:p>
    <w:p w14:paraId="0697050E" w14:textId="77777777" w:rsidR="00CB25DB" w:rsidRPr="00E03CBC" w:rsidRDefault="00CB25DB" w:rsidP="00E03CBC">
      <w:pPr>
        <w:spacing w:after="0" w:line="240" w:lineRule="auto"/>
      </w:pPr>
      <w:r w:rsidRPr="00E03CBC">
        <w:t>www.oeo.mo.gov</w:t>
      </w:r>
    </w:p>
    <w:p w14:paraId="6AA9AF9E" w14:textId="77777777" w:rsidR="00CB25DB" w:rsidRPr="00E03CBC" w:rsidRDefault="00CB25DB" w:rsidP="00E03CBC">
      <w:pPr>
        <w:spacing w:after="0" w:line="240" w:lineRule="auto"/>
      </w:pPr>
      <w:r w:rsidRPr="00E03CBC">
        <w:t>Missouri M/WBE Certification and database</w:t>
      </w:r>
    </w:p>
    <w:p w14:paraId="364826A4" w14:textId="77777777" w:rsidR="00CB25DB" w:rsidRDefault="00CB25DB" w:rsidP="00E03CBC">
      <w:pPr>
        <w:spacing w:after="0" w:line="240" w:lineRule="auto"/>
      </w:pPr>
    </w:p>
    <w:p w14:paraId="0AC32FD2" w14:textId="77777777" w:rsidR="00CB25DB" w:rsidRPr="00E03CBC" w:rsidRDefault="00CB25DB" w:rsidP="00E03CBC">
      <w:pPr>
        <w:spacing w:after="0" w:line="240" w:lineRule="auto"/>
      </w:pPr>
      <w:r w:rsidRPr="00E03CBC">
        <w:t>State of Missouri Office of Administration</w:t>
      </w:r>
    </w:p>
    <w:p w14:paraId="7D0E4295" w14:textId="77777777" w:rsidR="00CB25DB" w:rsidRPr="00E03CBC" w:rsidRDefault="00CB25DB" w:rsidP="00E03CBC">
      <w:pPr>
        <w:spacing w:after="0" w:line="240" w:lineRule="auto"/>
      </w:pPr>
      <w:r w:rsidRPr="00E03CBC">
        <w:t>Division of Purchasing &amp; Materials Management</w:t>
      </w:r>
    </w:p>
    <w:p w14:paraId="271D5048" w14:textId="77777777" w:rsidR="00CB25DB" w:rsidRPr="00E03CBC" w:rsidRDefault="00CB25DB" w:rsidP="00E03CBC">
      <w:pPr>
        <w:spacing w:after="0" w:line="240" w:lineRule="auto"/>
      </w:pPr>
      <w:r w:rsidRPr="00E03CBC">
        <w:t>P.O. Box 809</w:t>
      </w:r>
    </w:p>
    <w:p w14:paraId="2A9DA144" w14:textId="77777777" w:rsidR="00CB25DB" w:rsidRPr="00E03CBC" w:rsidRDefault="00CB25DB" w:rsidP="00E03CBC">
      <w:pPr>
        <w:spacing w:after="0" w:line="240" w:lineRule="auto"/>
      </w:pPr>
      <w:r w:rsidRPr="00E03CBC">
        <w:t>Jefferson City, MO 65102</w:t>
      </w:r>
    </w:p>
    <w:p w14:paraId="7C406FA3" w14:textId="77777777" w:rsidR="00CB25DB" w:rsidRPr="00E03CBC" w:rsidRDefault="00CB25DB" w:rsidP="00E03CBC">
      <w:pPr>
        <w:spacing w:after="0" w:line="240" w:lineRule="auto"/>
      </w:pPr>
      <w:r w:rsidRPr="00E03CBC">
        <w:t>573-751-3273</w:t>
      </w:r>
    </w:p>
    <w:p w14:paraId="4F07BA6C" w14:textId="77777777" w:rsidR="00CB25DB" w:rsidRPr="00E03CBC" w:rsidRDefault="00C86D40" w:rsidP="00E03CBC">
      <w:pPr>
        <w:spacing w:after="0" w:line="240" w:lineRule="auto"/>
      </w:pPr>
      <w:hyperlink r:id="rId12" w:history="1">
        <w:r w:rsidR="00CB25DB" w:rsidRPr="00E03CBC">
          <w:rPr>
            <w:color w:val="0000FF" w:themeColor="hyperlink"/>
            <w:u w:val="single"/>
          </w:rPr>
          <w:t>www.oa.mo.gov/purchasing-materials-management</w:t>
        </w:r>
      </w:hyperlink>
    </w:p>
    <w:p w14:paraId="7687A4F6" w14:textId="77777777" w:rsidR="00CB25DB" w:rsidRPr="00E03CBC" w:rsidRDefault="00CB25DB" w:rsidP="00E03CBC">
      <w:pPr>
        <w:spacing w:after="0" w:line="240" w:lineRule="auto"/>
      </w:pPr>
      <w:r w:rsidRPr="00E03CBC">
        <w:t>Missouri Service Disabled Veterans Website</w:t>
      </w:r>
    </w:p>
    <w:p w14:paraId="4CD06881" w14:textId="77777777" w:rsidR="00CB25DB" w:rsidRPr="00E03CBC" w:rsidRDefault="00CB25DB" w:rsidP="00E03CBC">
      <w:pPr>
        <w:spacing w:after="0" w:line="240" w:lineRule="auto"/>
      </w:pPr>
    </w:p>
    <w:p w14:paraId="7245EF82" w14:textId="77777777" w:rsidR="00CB25DB" w:rsidRPr="00E03CBC" w:rsidRDefault="00CB25DB" w:rsidP="00E03CBC">
      <w:pPr>
        <w:spacing w:after="0" w:line="240" w:lineRule="auto"/>
      </w:pPr>
      <w:r w:rsidRPr="00E03CBC">
        <w:t>State of Kansas Department of Commerce</w:t>
      </w:r>
    </w:p>
    <w:p w14:paraId="0002357B" w14:textId="77777777" w:rsidR="00CB25DB" w:rsidRPr="00E03CBC" w:rsidRDefault="00CB25DB" w:rsidP="00E03CBC">
      <w:pPr>
        <w:spacing w:after="0" w:line="240" w:lineRule="auto"/>
      </w:pPr>
      <w:r w:rsidRPr="00E03CBC">
        <w:t>M/WBE and DBE Department</w:t>
      </w:r>
    </w:p>
    <w:p w14:paraId="6FCA6ED8" w14:textId="77777777" w:rsidR="00CB25DB" w:rsidRPr="00E03CBC" w:rsidRDefault="00CB25DB" w:rsidP="00E03CBC">
      <w:pPr>
        <w:spacing w:after="0" w:line="240" w:lineRule="auto"/>
      </w:pPr>
      <w:r w:rsidRPr="00E03CBC">
        <w:t>1000 S.W. Jackson St. Suite 100</w:t>
      </w:r>
    </w:p>
    <w:p w14:paraId="440B5965" w14:textId="77777777" w:rsidR="00CB25DB" w:rsidRPr="00E03CBC" w:rsidRDefault="00CB25DB" w:rsidP="00E03CBC">
      <w:pPr>
        <w:spacing w:after="0" w:line="240" w:lineRule="auto"/>
      </w:pPr>
      <w:r w:rsidRPr="00E03CBC">
        <w:t>Topeka, KS. 60612</w:t>
      </w:r>
    </w:p>
    <w:p w14:paraId="027141F3" w14:textId="77777777" w:rsidR="00CB25DB" w:rsidRPr="00E03CBC" w:rsidRDefault="00CB25DB" w:rsidP="00E03CBC">
      <w:pPr>
        <w:spacing w:after="0" w:line="240" w:lineRule="auto"/>
      </w:pPr>
      <w:r w:rsidRPr="00E03CBC">
        <w:t>785-296-3425</w:t>
      </w:r>
    </w:p>
    <w:p w14:paraId="4DFBBAFA" w14:textId="77777777" w:rsidR="00CB25DB" w:rsidRPr="00E03CBC" w:rsidRDefault="00C86D40" w:rsidP="00E03CBC">
      <w:pPr>
        <w:spacing w:after="0" w:line="240" w:lineRule="auto"/>
      </w:pPr>
      <w:hyperlink r:id="rId13" w:history="1">
        <w:r w:rsidR="00CB25DB" w:rsidRPr="00E03CBC">
          <w:rPr>
            <w:color w:val="0000FF" w:themeColor="hyperlink"/>
            <w:u w:val="single"/>
          </w:rPr>
          <w:t>www.kansascommerce.com</w:t>
        </w:r>
      </w:hyperlink>
    </w:p>
    <w:p w14:paraId="4D40EF66" w14:textId="77777777" w:rsidR="00CB25DB" w:rsidRPr="00E03CBC" w:rsidRDefault="00CB25DB" w:rsidP="00E03CBC">
      <w:pPr>
        <w:spacing w:after="0" w:line="240" w:lineRule="auto"/>
      </w:pPr>
      <w:r w:rsidRPr="00E03CBC">
        <w:t>Kansas M/WBE and DBE database and certification</w:t>
      </w:r>
    </w:p>
    <w:p w14:paraId="4F2D0015" w14:textId="77777777" w:rsidR="00CB25DB" w:rsidRPr="00E03CBC" w:rsidRDefault="00CB25DB" w:rsidP="00E03CBC">
      <w:pPr>
        <w:spacing w:after="0" w:line="240" w:lineRule="auto"/>
      </w:pPr>
    </w:p>
    <w:p w14:paraId="0C691247" w14:textId="77777777" w:rsidR="00CB25DB" w:rsidRPr="00E03CBC" w:rsidRDefault="00CB25DB" w:rsidP="00E03CBC">
      <w:pPr>
        <w:spacing w:after="0" w:line="240" w:lineRule="auto"/>
      </w:pPr>
      <w:r w:rsidRPr="00E03CBC">
        <w:t>Missouri Department of Transportation</w:t>
      </w:r>
    </w:p>
    <w:p w14:paraId="35EEEFCE" w14:textId="77777777" w:rsidR="00CB25DB" w:rsidRPr="00E03CBC" w:rsidRDefault="00CB25DB" w:rsidP="00E03CBC">
      <w:pPr>
        <w:spacing w:after="0" w:line="240" w:lineRule="auto"/>
      </w:pPr>
      <w:r w:rsidRPr="00E03CBC">
        <w:t>External Civil Rights</w:t>
      </w:r>
    </w:p>
    <w:p w14:paraId="2A728CA7" w14:textId="77777777" w:rsidR="00CB25DB" w:rsidRPr="00E03CBC" w:rsidRDefault="00CB25DB" w:rsidP="00E03CBC">
      <w:pPr>
        <w:spacing w:after="0" w:line="240" w:lineRule="auto"/>
      </w:pPr>
      <w:r w:rsidRPr="00E03CBC">
        <w:t>1017 Missouri Blvd</w:t>
      </w:r>
    </w:p>
    <w:p w14:paraId="078A9BD8" w14:textId="77777777" w:rsidR="00CB25DB" w:rsidRPr="00E03CBC" w:rsidRDefault="00CB25DB" w:rsidP="00E03CBC">
      <w:pPr>
        <w:spacing w:after="0" w:line="240" w:lineRule="auto"/>
      </w:pPr>
      <w:r w:rsidRPr="00E03CBC">
        <w:t>Jefferson City, MO. 65102</w:t>
      </w:r>
    </w:p>
    <w:p w14:paraId="6B895148" w14:textId="77777777" w:rsidR="00CB25DB" w:rsidRPr="00E03CBC" w:rsidRDefault="00CB25DB" w:rsidP="00E03CBC">
      <w:pPr>
        <w:spacing w:after="0" w:line="240" w:lineRule="auto"/>
      </w:pPr>
      <w:r w:rsidRPr="00E03CBC">
        <w:t>573-526-2978</w:t>
      </w:r>
    </w:p>
    <w:p w14:paraId="0E00309E" w14:textId="77777777" w:rsidR="00CB25DB" w:rsidRPr="00E03CBC" w:rsidRDefault="00C86D40" w:rsidP="00E03CBC">
      <w:pPr>
        <w:spacing w:after="0" w:line="240" w:lineRule="auto"/>
      </w:pPr>
      <w:hyperlink r:id="rId14" w:history="1">
        <w:r w:rsidR="00CB25DB" w:rsidRPr="00E03CBC">
          <w:rPr>
            <w:color w:val="0000FF" w:themeColor="hyperlink"/>
            <w:u w:val="single"/>
          </w:rPr>
          <w:t>www.modot.org/ecr</w:t>
        </w:r>
      </w:hyperlink>
    </w:p>
    <w:p w14:paraId="3855E1CF" w14:textId="77777777" w:rsidR="00CB25DB" w:rsidRPr="00E03CBC" w:rsidRDefault="00CB25DB" w:rsidP="00E03CBC">
      <w:pPr>
        <w:spacing w:after="0" w:line="240" w:lineRule="auto"/>
      </w:pPr>
      <w:r w:rsidRPr="00E03CBC">
        <w:t>Missouri DBE database and certification</w:t>
      </w:r>
    </w:p>
    <w:p w14:paraId="51C495D2" w14:textId="77777777" w:rsidR="00CB25DB" w:rsidRPr="00E03CBC" w:rsidRDefault="00CB25DB" w:rsidP="00E03CBC">
      <w:pPr>
        <w:spacing w:after="0" w:line="240" w:lineRule="auto"/>
      </w:pPr>
    </w:p>
    <w:p w14:paraId="7DB46809" w14:textId="77777777" w:rsidR="00CB25DB" w:rsidRPr="00E03CBC" w:rsidRDefault="00CB25DB" w:rsidP="00E03CBC">
      <w:pPr>
        <w:spacing w:after="0" w:line="240" w:lineRule="auto"/>
      </w:pPr>
      <w:r w:rsidRPr="00E03CBC">
        <w:t>Lambert St. Louis International Airport</w:t>
      </w:r>
    </w:p>
    <w:p w14:paraId="0D081DCE" w14:textId="77777777" w:rsidR="00CB25DB" w:rsidRPr="00E03CBC" w:rsidRDefault="00CB25DB" w:rsidP="00E03CBC">
      <w:pPr>
        <w:spacing w:after="0" w:line="240" w:lineRule="auto"/>
      </w:pPr>
      <w:r w:rsidRPr="00E03CBC">
        <w:t>4610 N. Lindbergh, Suite 240</w:t>
      </w:r>
    </w:p>
    <w:p w14:paraId="0B6C171F" w14:textId="77777777" w:rsidR="00CB25DB" w:rsidRPr="00E03CBC" w:rsidRDefault="00CB25DB" w:rsidP="00E03CBC">
      <w:pPr>
        <w:spacing w:after="0" w:line="240" w:lineRule="auto"/>
      </w:pPr>
      <w:r w:rsidRPr="00E03CBC">
        <w:t>Bridgeton, MO 63044</w:t>
      </w:r>
    </w:p>
    <w:p w14:paraId="4CBFA4FA" w14:textId="77777777" w:rsidR="00CB25DB" w:rsidRPr="00E03CBC" w:rsidRDefault="00CB25DB" w:rsidP="00E03CBC">
      <w:pPr>
        <w:spacing w:after="0" w:line="240" w:lineRule="auto"/>
      </w:pPr>
      <w:r w:rsidRPr="00E03CBC">
        <w:t>314-551-5000</w:t>
      </w:r>
    </w:p>
    <w:p w14:paraId="6F28E4CE" w14:textId="77777777" w:rsidR="00CB25DB" w:rsidRPr="00E03CBC" w:rsidRDefault="00C86D40" w:rsidP="00E03CBC">
      <w:pPr>
        <w:spacing w:after="0" w:line="240" w:lineRule="auto"/>
      </w:pPr>
      <w:hyperlink r:id="rId15" w:history="1">
        <w:r w:rsidR="00CB25DB" w:rsidRPr="00E03CBC">
          <w:rPr>
            <w:color w:val="0000FF" w:themeColor="hyperlink"/>
            <w:u w:val="single"/>
          </w:rPr>
          <w:t>www.mwdbe.org</w:t>
        </w:r>
      </w:hyperlink>
    </w:p>
    <w:p w14:paraId="0EDEB8D0" w14:textId="77777777" w:rsidR="00CB25DB" w:rsidRPr="00E03CBC" w:rsidRDefault="00CB25DB" w:rsidP="00E03CBC">
      <w:pPr>
        <w:spacing w:after="0" w:line="240" w:lineRule="auto"/>
      </w:pPr>
      <w:r w:rsidRPr="00E03CBC">
        <w:t>St. Louis M/WBE and DBE database and certification</w:t>
      </w:r>
    </w:p>
    <w:p w14:paraId="1164AE5A" w14:textId="77777777" w:rsidR="00CB25DB" w:rsidRPr="00E03CBC" w:rsidRDefault="00CB25DB" w:rsidP="00E03CBC">
      <w:pPr>
        <w:spacing w:after="0" w:line="240" w:lineRule="auto"/>
      </w:pPr>
    </w:p>
    <w:p w14:paraId="5E815B4E" w14:textId="77777777" w:rsidR="00CB25DB" w:rsidRPr="00E03CBC" w:rsidRDefault="00CB25DB" w:rsidP="00E03CBC">
      <w:pPr>
        <w:keepNext/>
        <w:keepLines/>
        <w:spacing w:after="0" w:line="240" w:lineRule="auto"/>
      </w:pPr>
      <w:r w:rsidRPr="00E03CBC">
        <w:t>City of Kansas City Missouri</w:t>
      </w:r>
    </w:p>
    <w:p w14:paraId="2398AA69" w14:textId="77777777" w:rsidR="00CB25DB" w:rsidRPr="00E03CBC" w:rsidRDefault="00CB25DB" w:rsidP="00E03CBC">
      <w:pPr>
        <w:keepNext/>
        <w:keepLines/>
        <w:spacing w:after="0" w:line="240" w:lineRule="auto"/>
      </w:pPr>
      <w:r w:rsidRPr="00E03CBC">
        <w:t>MBE/WBE Division</w:t>
      </w:r>
    </w:p>
    <w:p w14:paraId="32CE4747" w14:textId="77777777" w:rsidR="00CB25DB" w:rsidRPr="00E03CBC" w:rsidRDefault="00CB25DB" w:rsidP="00E03CBC">
      <w:pPr>
        <w:keepNext/>
        <w:keepLines/>
        <w:spacing w:after="0" w:line="240" w:lineRule="auto"/>
      </w:pPr>
      <w:r w:rsidRPr="00E03CBC">
        <w:t>414 E. 12</w:t>
      </w:r>
      <w:r w:rsidRPr="00E03CBC">
        <w:rPr>
          <w:vertAlign w:val="superscript"/>
        </w:rPr>
        <w:t>th</w:t>
      </w:r>
      <w:r w:rsidRPr="00E03CBC">
        <w:t xml:space="preserve"> St</w:t>
      </w:r>
    </w:p>
    <w:p w14:paraId="2E912D0F" w14:textId="77777777" w:rsidR="00CB25DB" w:rsidRPr="00E03CBC" w:rsidRDefault="00CB25DB" w:rsidP="00E03CBC">
      <w:pPr>
        <w:keepNext/>
        <w:keepLines/>
        <w:spacing w:after="0" w:line="240" w:lineRule="auto"/>
      </w:pPr>
      <w:r w:rsidRPr="00E03CBC">
        <w:t>Kansas City, MO. 64106</w:t>
      </w:r>
    </w:p>
    <w:p w14:paraId="127A701E" w14:textId="77777777" w:rsidR="00CB25DB" w:rsidRPr="00E03CBC" w:rsidRDefault="00CB25DB" w:rsidP="00E03CBC">
      <w:pPr>
        <w:keepNext/>
        <w:keepLines/>
        <w:spacing w:after="0" w:line="240" w:lineRule="auto"/>
      </w:pPr>
      <w:r w:rsidRPr="00E03CBC">
        <w:t>816-513-1313</w:t>
      </w:r>
    </w:p>
    <w:p w14:paraId="7E2BF64D" w14:textId="77777777" w:rsidR="00CB25DB" w:rsidRPr="00E03CBC" w:rsidRDefault="00CB25DB" w:rsidP="00E03CBC">
      <w:pPr>
        <w:keepNext/>
        <w:keepLines/>
        <w:spacing w:after="0" w:line="240" w:lineRule="auto"/>
      </w:pPr>
      <w:r w:rsidRPr="00E03CBC">
        <w:t>Kansas City M/W/DBE database and certification</w:t>
      </w:r>
    </w:p>
    <w:p w14:paraId="7794EC25" w14:textId="77777777" w:rsidR="00CB25DB" w:rsidRPr="00E03CBC" w:rsidRDefault="00C86D40" w:rsidP="00E03CBC">
      <w:pPr>
        <w:keepNext/>
        <w:keepLines/>
        <w:spacing w:after="0" w:line="240" w:lineRule="auto"/>
        <w:rPr>
          <w:color w:val="0000FF" w:themeColor="hyperlink"/>
          <w:u w:val="single"/>
        </w:rPr>
      </w:pPr>
      <w:hyperlink r:id="rId16" w:history="1">
        <w:r w:rsidR="00CB25DB" w:rsidRPr="00E03CBC">
          <w:rPr>
            <w:color w:val="0000FF" w:themeColor="hyperlink"/>
            <w:u w:val="single"/>
          </w:rPr>
          <w:t>www.kcmo.gov/humanrelations/resources</w:t>
        </w:r>
      </w:hyperlink>
    </w:p>
    <w:p w14:paraId="2734312B" w14:textId="77777777" w:rsidR="00CB25DB" w:rsidRPr="00E03CBC" w:rsidRDefault="00CB25DB" w:rsidP="00E03CBC">
      <w:pPr>
        <w:keepNext/>
        <w:keepLines/>
        <w:spacing w:after="0" w:line="240" w:lineRule="auto"/>
      </w:pPr>
    </w:p>
    <w:p w14:paraId="184EFD7D" w14:textId="77777777" w:rsidR="00CB25DB" w:rsidRPr="00E03CBC" w:rsidRDefault="00CB25DB" w:rsidP="00E03CBC">
      <w:pPr>
        <w:spacing w:after="0" w:line="240" w:lineRule="auto"/>
      </w:pPr>
      <w:r w:rsidRPr="00E03CBC">
        <w:t>St. Louis Development Corporation</w:t>
      </w:r>
    </w:p>
    <w:p w14:paraId="295F6719" w14:textId="77777777" w:rsidR="00CB25DB" w:rsidRPr="00E03CBC" w:rsidRDefault="00CB25DB" w:rsidP="00E03CBC">
      <w:pPr>
        <w:spacing w:after="0" w:line="240" w:lineRule="auto"/>
      </w:pPr>
      <w:r w:rsidRPr="00E03CBC">
        <w:t>1520 Market St. Suite 2000</w:t>
      </w:r>
    </w:p>
    <w:p w14:paraId="4C02F6E2" w14:textId="77777777" w:rsidR="00CB25DB" w:rsidRPr="00E03CBC" w:rsidRDefault="00CB25DB" w:rsidP="00E03CBC">
      <w:pPr>
        <w:spacing w:after="0" w:line="240" w:lineRule="auto"/>
      </w:pPr>
      <w:r w:rsidRPr="00E03CBC">
        <w:t>St. Louis, MO. 63103</w:t>
      </w:r>
    </w:p>
    <w:p w14:paraId="28C61CE9" w14:textId="77777777" w:rsidR="00CB25DB" w:rsidRPr="00E03CBC" w:rsidRDefault="00CB25DB" w:rsidP="00E03CBC">
      <w:pPr>
        <w:spacing w:after="0" w:line="240" w:lineRule="auto"/>
      </w:pPr>
      <w:r w:rsidRPr="00E03CBC">
        <w:t>314-657-3700</w:t>
      </w:r>
    </w:p>
    <w:p w14:paraId="534FE432" w14:textId="77777777" w:rsidR="00CB25DB" w:rsidRPr="00E03CBC" w:rsidRDefault="00C86D40" w:rsidP="00E03CBC">
      <w:pPr>
        <w:spacing w:after="0" w:line="240" w:lineRule="auto"/>
      </w:pPr>
      <w:hyperlink r:id="rId17" w:history="1">
        <w:r w:rsidR="00CB25DB" w:rsidRPr="00E03CBC">
          <w:rPr>
            <w:color w:val="0000FF" w:themeColor="hyperlink"/>
            <w:u w:val="single"/>
          </w:rPr>
          <w:t>www.stlouis-0mo.gov/sldc</w:t>
        </w:r>
      </w:hyperlink>
    </w:p>
    <w:p w14:paraId="3AF22BEE" w14:textId="77777777" w:rsidR="00CB25DB" w:rsidRPr="00E03CBC" w:rsidRDefault="00CB25DB" w:rsidP="00E03CBC">
      <w:pPr>
        <w:spacing w:after="0" w:line="240" w:lineRule="auto"/>
      </w:pPr>
      <w:r w:rsidRPr="00E03CBC">
        <w:t>Certification help for M/WBE suppliers in St. Louis area.</w:t>
      </w:r>
    </w:p>
    <w:p w14:paraId="778C1429" w14:textId="77777777" w:rsidR="00CB25DB" w:rsidRPr="00E03CBC" w:rsidRDefault="00CB25DB" w:rsidP="00E03CBC">
      <w:pPr>
        <w:spacing w:after="0" w:line="240" w:lineRule="auto"/>
      </w:pPr>
    </w:p>
    <w:p w14:paraId="53EE6CC4" w14:textId="77777777" w:rsidR="00CB25DB" w:rsidRPr="00E03CBC" w:rsidRDefault="00CB25DB" w:rsidP="00E03CBC">
      <w:pPr>
        <w:spacing w:after="0" w:line="240" w:lineRule="auto"/>
      </w:pPr>
      <w:r w:rsidRPr="00E03CBC">
        <w:t>Mid-States Minority Supplier Development Council</w:t>
      </w:r>
    </w:p>
    <w:p w14:paraId="7CCF8F6A" w14:textId="77777777" w:rsidR="00CB25DB" w:rsidRPr="00E03CBC" w:rsidRDefault="00CB25DB" w:rsidP="00E03CBC">
      <w:pPr>
        <w:spacing w:after="0" w:line="240" w:lineRule="auto"/>
      </w:pPr>
      <w:r w:rsidRPr="00E03CBC">
        <w:t>317 N. 11</w:t>
      </w:r>
      <w:r w:rsidRPr="00E03CBC">
        <w:rPr>
          <w:vertAlign w:val="superscript"/>
        </w:rPr>
        <w:t>th</w:t>
      </w:r>
      <w:r w:rsidRPr="00E03CBC">
        <w:t xml:space="preserve"> St. Suite 502</w:t>
      </w:r>
    </w:p>
    <w:p w14:paraId="41BDCB25" w14:textId="77777777" w:rsidR="00CB25DB" w:rsidRPr="00E03CBC" w:rsidRDefault="00CB25DB" w:rsidP="00E03CBC">
      <w:pPr>
        <w:spacing w:after="0" w:line="240" w:lineRule="auto"/>
      </w:pPr>
      <w:r w:rsidRPr="00E03CBC">
        <w:t>St. Louis, MO. 63101</w:t>
      </w:r>
    </w:p>
    <w:p w14:paraId="29272B2D" w14:textId="77777777" w:rsidR="00CB25DB" w:rsidRPr="00E03CBC" w:rsidRDefault="00CB25DB" w:rsidP="00E03CBC">
      <w:pPr>
        <w:spacing w:after="0" w:line="240" w:lineRule="auto"/>
      </w:pPr>
      <w:r w:rsidRPr="00E03CBC">
        <w:t>314-436-8877</w:t>
      </w:r>
    </w:p>
    <w:p w14:paraId="5EB023EE" w14:textId="77777777" w:rsidR="00CB25DB" w:rsidRPr="00E03CBC" w:rsidRDefault="00C86D40" w:rsidP="00E03CBC">
      <w:pPr>
        <w:spacing w:after="0" w:line="240" w:lineRule="auto"/>
      </w:pPr>
      <w:hyperlink r:id="rId18" w:history="1">
        <w:r w:rsidR="00CB25DB" w:rsidRPr="00E03CBC">
          <w:rPr>
            <w:color w:val="0000FF" w:themeColor="hyperlink"/>
            <w:u w:val="single"/>
          </w:rPr>
          <w:t>www.midstatesmsdc.org</w:t>
        </w:r>
      </w:hyperlink>
    </w:p>
    <w:p w14:paraId="265F3F59" w14:textId="77777777" w:rsidR="00CB25DB" w:rsidRPr="00E03CBC" w:rsidRDefault="00CB25DB" w:rsidP="00E03CBC">
      <w:pPr>
        <w:spacing w:after="0" w:line="240" w:lineRule="auto"/>
      </w:pPr>
      <w:r w:rsidRPr="00E03CBC">
        <w:t>MBE certification for St. Louis based corporations/database available for a fee</w:t>
      </w:r>
    </w:p>
    <w:p w14:paraId="2F0E03AA" w14:textId="77777777" w:rsidR="00CB25DB" w:rsidRPr="00E03CBC" w:rsidRDefault="00CB25DB" w:rsidP="00E03CBC">
      <w:pPr>
        <w:spacing w:after="0" w:line="240" w:lineRule="auto"/>
      </w:pPr>
    </w:p>
    <w:p w14:paraId="47AF4B6D" w14:textId="77777777" w:rsidR="00CB25DB" w:rsidRPr="00E03CBC" w:rsidRDefault="00CB25DB" w:rsidP="00E03CBC">
      <w:pPr>
        <w:spacing w:after="0" w:line="240" w:lineRule="auto"/>
      </w:pPr>
      <w:r w:rsidRPr="00E03CBC">
        <w:t xml:space="preserve">Mountain Plains Minority Supplier Council </w:t>
      </w:r>
    </w:p>
    <w:p w14:paraId="2AED770E" w14:textId="77777777" w:rsidR="00CB25DB" w:rsidRPr="00E03CBC" w:rsidRDefault="00CB25DB" w:rsidP="00E03CBC">
      <w:pPr>
        <w:spacing w:after="0" w:line="240" w:lineRule="auto"/>
      </w:pPr>
      <w:r w:rsidRPr="00E03CBC">
        <w:t>777 Admiral Blvd.</w:t>
      </w:r>
    </w:p>
    <w:p w14:paraId="72FD217C" w14:textId="77777777" w:rsidR="00CB25DB" w:rsidRPr="00E03CBC" w:rsidRDefault="00CB25DB" w:rsidP="00E03CBC">
      <w:pPr>
        <w:spacing w:after="0" w:line="240" w:lineRule="auto"/>
      </w:pPr>
      <w:r w:rsidRPr="00E03CBC">
        <w:t>Kansas City, MO. 64106</w:t>
      </w:r>
    </w:p>
    <w:p w14:paraId="73FA843C" w14:textId="77777777" w:rsidR="00CB25DB" w:rsidRPr="00E03CBC" w:rsidRDefault="00CB25DB" w:rsidP="00E03CBC">
      <w:pPr>
        <w:spacing w:after="0" w:line="240" w:lineRule="auto"/>
      </w:pPr>
      <w:r w:rsidRPr="00E03CBC">
        <w:t>816-221-4200</w:t>
      </w:r>
    </w:p>
    <w:p w14:paraId="6CAFEB1A" w14:textId="77777777" w:rsidR="00CB25DB" w:rsidRPr="00E03CBC" w:rsidRDefault="00C86D40" w:rsidP="00E03CBC">
      <w:pPr>
        <w:spacing w:after="0" w:line="240" w:lineRule="auto"/>
      </w:pPr>
      <w:hyperlink r:id="rId19" w:history="1">
        <w:r w:rsidR="00CB25DB" w:rsidRPr="00E03CBC">
          <w:rPr>
            <w:color w:val="0000FF" w:themeColor="hyperlink"/>
            <w:u w:val="single"/>
          </w:rPr>
          <w:t>www.mpmsdc.org</w:t>
        </w:r>
      </w:hyperlink>
    </w:p>
    <w:p w14:paraId="33DB47A5" w14:textId="77777777" w:rsidR="00CB25DB" w:rsidRPr="00E03CBC" w:rsidRDefault="00CB25DB" w:rsidP="00E03CBC">
      <w:pPr>
        <w:spacing w:after="0" w:line="240" w:lineRule="auto"/>
      </w:pPr>
      <w:r w:rsidRPr="00E03CBC">
        <w:t>MBE certification for Kansas City based corporations/database available for a fee</w:t>
      </w:r>
    </w:p>
    <w:p w14:paraId="7E5860E0" w14:textId="77777777" w:rsidR="00CB25DB" w:rsidRPr="00E03CBC" w:rsidRDefault="00CB25DB" w:rsidP="00E03CBC">
      <w:pPr>
        <w:spacing w:after="0" w:line="240" w:lineRule="auto"/>
      </w:pPr>
    </w:p>
    <w:p w14:paraId="3329DAED" w14:textId="77777777" w:rsidR="00CB25DB" w:rsidRPr="00E03CBC" w:rsidRDefault="00CB25DB" w:rsidP="00E03CBC">
      <w:pPr>
        <w:spacing w:after="0" w:line="240" w:lineRule="auto"/>
      </w:pPr>
      <w:r w:rsidRPr="00E03CBC">
        <w:t>U.S. Small Business Administration-Kansas City</w:t>
      </w:r>
    </w:p>
    <w:p w14:paraId="67C08A3D" w14:textId="77777777" w:rsidR="00CB25DB" w:rsidRPr="00E03CBC" w:rsidRDefault="00CB25DB" w:rsidP="00E03CBC">
      <w:pPr>
        <w:spacing w:after="0" w:line="240" w:lineRule="auto"/>
      </w:pPr>
      <w:r w:rsidRPr="00E03CBC">
        <w:t>1000 Walnut Suite 500</w:t>
      </w:r>
    </w:p>
    <w:p w14:paraId="608445B0" w14:textId="77777777" w:rsidR="00CB25DB" w:rsidRPr="00E03CBC" w:rsidRDefault="00CB25DB" w:rsidP="00E03CBC">
      <w:pPr>
        <w:spacing w:after="0" w:line="240" w:lineRule="auto"/>
      </w:pPr>
      <w:r w:rsidRPr="00E03CBC">
        <w:t>Kansas City, MO. 66106</w:t>
      </w:r>
    </w:p>
    <w:p w14:paraId="4D72509F" w14:textId="77777777" w:rsidR="00CB25DB" w:rsidRPr="00E03CBC" w:rsidRDefault="00CB25DB" w:rsidP="00E03CBC">
      <w:pPr>
        <w:spacing w:after="0" w:line="240" w:lineRule="auto"/>
      </w:pPr>
      <w:r w:rsidRPr="00E03CBC">
        <w:t>816-426-4900</w:t>
      </w:r>
    </w:p>
    <w:p w14:paraId="358BBBE1" w14:textId="77777777" w:rsidR="00CB25DB" w:rsidRPr="00E03CBC" w:rsidRDefault="00C86D40" w:rsidP="00E03CBC">
      <w:pPr>
        <w:spacing w:after="0" w:line="240" w:lineRule="auto"/>
      </w:pPr>
      <w:hyperlink r:id="rId20" w:history="1">
        <w:r w:rsidR="00CB25DB" w:rsidRPr="00E03CBC">
          <w:rPr>
            <w:color w:val="0000FF" w:themeColor="hyperlink"/>
            <w:u w:val="single"/>
          </w:rPr>
          <w:t>http://www.sba.gov/about-offices-content/2/3123</w:t>
        </w:r>
      </w:hyperlink>
    </w:p>
    <w:p w14:paraId="4CB37197" w14:textId="77777777" w:rsidR="00CB25DB" w:rsidRPr="00E03CBC" w:rsidRDefault="00CB25DB" w:rsidP="00E03CBC">
      <w:pPr>
        <w:spacing w:after="0" w:line="240" w:lineRule="auto"/>
      </w:pPr>
      <w:r w:rsidRPr="00E03CBC">
        <w:t>Kansas City SBA Office. Info for Federal Gov. Certification</w:t>
      </w:r>
    </w:p>
    <w:p w14:paraId="1B19994E" w14:textId="77777777" w:rsidR="00CB25DB" w:rsidRPr="00E03CBC" w:rsidRDefault="00CB25DB" w:rsidP="00E03CBC">
      <w:pPr>
        <w:spacing w:after="0" w:line="240" w:lineRule="auto"/>
      </w:pPr>
    </w:p>
    <w:p w14:paraId="401B0AF2" w14:textId="77777777" w:rsidR="00CB25DB" w:rsidRPr="00E03CBC" w:rsidRDefault="00CB25DB" w:rsidP="00E03CBC">
      <w:pPr>
        <w:spacing w:after="0" w:line="240" w:lineRule="auto"/>
      </w:pPr>
      <w:r w:rsidRPr="00E03CBC">
        <w:t>U.S. Small Business Administration-St. Louis</w:t>
      </w:r>
    </w:p>
    <w:p w14:paraId="687FB5EF" w14:textId="77777777" w:rsidR="00CB25DB" w:rsidRPr="00E03CBC" w:rsidRDefault="00CB25DB" w:rsidP="00E03CBC">
      <w:pPr>
        <w:spacing w:after="0" w:line="240" w:lineRule="auto"/>
      </w:pPr>
      <w:r w:rsidRPr="00E03CBC">
        <w:t>1222 Spruce St. Suite 10.103</w:t>
      </w:r>
    </w:p>
    <w:p w14:paraId="067391BB" w14:textId="77777777" w:rsidR="00CB25DB" w:rsidRPr="00E03CBC" w:rsidRDefault="00CB25DB" w:rsidP="00E03CBC">
      <w:pPr>
        <w:spacing w:after="0" w:line="240" w:lineRule="auto"/>
      </w:pPr>
      <w:r w:rsidRPr="00E03CBC">
        <w:t>St. Louis, MO. 63103</w:t>
      </w:r>
    </w:p>
    <w:p w14:paraId="1AAA68BC" w14:textId="77777777" w:rsidR="00CB25DB" w:rsidRPr="00E03CBC" w:rsidRDefault="00CB25DB" w:rsidP="00E03CBC">
      <w:pPr>
        <w:spacing w:after="0" w:line="240" w:lineRule="auto"/>
      </w:pPr>
      <w:r w:rsidRPr="00E03CBC">
        <w:t>314-539-6600</w:t>
      </w:r>
    </w:p>
    <w:p w14:paraId="1680B7CF" w14:textId="77777777" w:rsidR="00CB25DB" w:rsidRPr="00E03CBC" w:rsidRDefault="00C86D40" w:rsidP="00E03CBC">
      <w:pPr>
        <w:spacing w:after="0" w:line="240" w:lineRule="auto"/>
      </w:pPr>
      <w:hyperlink r:id="rId21" w:history="1">
        <w:r w:rsidR="00CB25DB" w:rsidRPr="00E03CBC">
          <w:rPr>
            <w:color w:val="0000FF" w:themeColor="hyperlink"/>
            <w:u w:val="single"/>
          </w:rPr>
          <w:t>http://www.sba.gov/about-offices-content/2/3124</w:t>
        </w:r>
      </w:hyperlink>
    </w:p>
    <w:p w14:paraId="63184CED" w14:textId="77777777" w:rsidR="00CB25DB" w:rsidRPr="00E03CBC" w:rsidRDefault="00CB25DB" w:rsidP="00E03CBC">
      <w:pPr>
        <w:spacing w:after="0" w:line="240" w:lineRule="auto"/>
      </w:pPr>
      <w:r w:rsidRPr="00E03CBC">
        <w:t>St. Louis SBA Office. Info for Federal Gov. Certification.</w:t>
      </w:r>
    </w:p>
    <w:p w14:paraId="364BF9F0" w14:textId="77777777" w:rsidR="00CB25DB" w:rsidRPr="00E03CBC" w:rsidRDefault="00CB25DB" w:rsidP="00E03CBC">
      <w:pPr>
        <w:spacing w:after="0" w:line="240" w:lineRule="auto"/>
      </w:pPr>
    </w:p>
    <w:p w14:paraId="1BC03DDD" w14:textId="77777777" w:rsidR="00CB25DB" w:rsidRPr="00E03CBC" w:rsidRDefault="00CB25DB" w:rsidP="00E03CBC">
      <w:pPr>
        <w:spacing w:after="0" w:line="240" w:lineRule="auto"/>
      </w:pPr>
      <w:r w:rsidRPr="00E03CBC">
        <w:t>U.S. Veterans Business Administration</w:t>
      </w:r>
    </w:p>
    <w:p w14:paraId="3911FA50" w14:textId="77777777" w:rsidR="00CB25DB" w:rsidRPr="00E03CBC" w:rsidRDefault="00CB25DB" w:rsidP="00E03CBC">
      <w:pPr>
        <w:spacing w:after="0" w:line="240" w:lineRule="auto"/>
      </w:pPr>
      <w:r w:rsidRPr="00E03CBC">
        <w:t>Veteran and Service Disabled Veteran Database and verification</w:t>
      </w:r>
    </w:p>
    <w:p w14:paraId="01BC9D4B" w14:textId="77777777" w:rsidR="00CB25DB" w:rsidRPr="00E03CBC" w:rsidRDefault="00C86D40" w:rsidP="00E03CBC">
      <w:pPr>
        <w:spacing w:after="0" w:line="240" w:lineRule="auto"/>
      </w:pPr>
      <w:hyperlink r:id="rId22" w:history="1">
        <w:r w:rsidR="00CB25DB" w:rsidRPr="00E03CBC">
          <w:rPr>
            <w:color w:val="0000FF" w:themeColor="hyperlink"/>
            <w:u w:val="single"/>
          </w:rPr>
          <w:t>www.vetbiz.gov</w:t>
        </w:r>
      </w:hyperlink>
    </w:p>
    <w:p w14:paraId="3BEAEBA3" w14:textId="77777777" w:rsidR="00CB25DB" w:rsidRPr="00E03CBC" w:rsidRDefault="00CB25DB" w:rsidP="00E03CBC">
      <w:pPr>
        <w:spacing w:after="0" w:line="240" w:lineRule="auto"/>
      </w:pPr>
      <w:r w:rsidRPr="00E03CBC">
        <w:t xml:space="preserve">U.S. database of Veteran and Service Disabled Veteran Businesses </w:t>
      </w:r>
    </w:p>
    <w:p w14:paraId="3E5E9832" w14:textId="77777777" w:rsidR="00CB25DB" w:rsidRPr="00E03CBC" w:rsidRDefault="00CB25DB" w:rsidP="00E03CBC">
      <w:pPr>
        <w:spacing w:after="0" w:line="240" w:lineRule="auto"/>
      </w:pPr>
    </w:p>
    <w:p w14:paraId="4E0187AF" w14:textId="77777777" w:rsidR="00CB25DB" w:rsidRPr="00E03CBC" w:rsidRDefault="00CB25DB" w:rsidP="00E03CBC">
      <w:pPr>
        <w:spacing w:after="0" w:line="240" w:lineRule="auto"/>
      </w:pPr>
      <w:r w:rsidRPr="00E03CBC">
        <w:t>St. Louis Minority Business Council</w:t>
      </w:r>
    </w:p>
    <w:p w14:paraId="2BBF3664" w14:textId="77777777" w:rsidR="00CB25DB" w:rsidRPr="00E03CBC" w:rsidRDefault="00CB25DB" w:rsidP="00E03CBC">
      <w:pPr>
        <w:spacing w:after="0" w:line="240" w:lineRule="auto"/>
      </w:pPr>
      <w:r w:rsidRPr="00E03CBC">
        <w:t>308 N. 21</w:t>
      </w:r>
      <w:r w:rsidRPr="00E03CBC">
        <w:rPr>
          <w:vertAlign w:val="superscript"/>
        </w:rPr>
        <w:t>st</w:t>
      </w:r>
      <w:r w:rsidRPr="00E03CBC">
        <w:t xml:space="preserve"> St, 7</w:t>
      </w:r>
      <w:r w:rsidRPr="00E03CBC">
        <w:rPr>
          <w:vertAlign w:val="superscript"/>
        </w:rPr>
        <w:t>th</w:t>
      </w:r>
      <w:r w:rsidRPr="00E03CBC">
        <w:t xml:space="preserve"> floor</w:t>
      </w:r>
    </w:p>
    <w:p w14:paraId="619670CB" w14:textId="77777777" w:rsidR="00CB25DB" w:rsidRPr="00E03CBC" w:rsidRDefault="00CB25DB" w:rsidP="00E03CBC">
      <w:pPr>
        <w:spacing w:after="0" w:line="240" w:lineRule="auto"/>
      </w:pPr>
      <w:r w:rsidRPr="00E03CBC">
        <w:t>St. Louis, MO. 63101</w:t>
      </w:r>
    </w:p>
    <w:p w14:paraId="63720D1C" w14:textId="77777777" w:rsidR="00CB25DB" w:rsidRPr="00E03CBC" w:rsidRDefault="00CB25DB" w:rsidP="00E03CBC">
      <w:pPr>
        <w:spacing w:after="0" w:line="240" w:lineRule="auto"/>
      </w:pPr>
      <w:r w:rsidRPr="00E03CBC">
        <w:t>314-241-1143</w:t>
      </w:r>
    </w:p>
    <w:p w14:paraId="296DE48F" w14:textId="77777777" w:rsidR="00CB25DB" w:rsidRPr="00E03CBC" w:rsidRDefault="00C86D40" w:rsidP="00E03CBC">
      <w:pPr>
        <w:spacing w:after="0" w:line="240" w:lineRule="auto"/>
      </w:pPr>
      <w:hyperlink r:id="rId23" w:history="1">
        <w:r w:rsidR="00CB25DB" w:rsidRPr="00E03CBC">
          <w:rPr>
            <w:color w:val="0000FF" w:themeColor="hyperlink"/>
            <w:u w:val="single"/>
          </w:rPr>
          <w:t>www.slmbc.org</w:t>
        </w:r>
      </w:hyperlink>
      <w:r w:rsidR="00CB25DB" w:rsidRPr="00E03CBC">
        <w:br/>
        <w:t>St. Louis MBE certifying agency/database access for a fee</w:t>
      </w:r>
    </w:p>
    <w:p w14:paraId="77E5FF50" w14:textId="77777777" w:rsidR="00CB25DB" w:rsidRPr="00E03CBC" w:rsidRDefault="00CB25DB" w:rsidP="00E03CBC">
      <w:pPr>
        <w:spacing w:after="0" w:line="240" w:lineRule="auto"/>
      </w:pPr>
    </w:p>
    <w:p w14:paraId="4D809733" w14:textId="77777777" w:rsidR="00CB25DB" w:rsidRPr="00E03CBC" w:rsidRDefault="00CB25DB" w:rsidP="00E03CBC">
      <w:pPr>
        <w:spacing w:after="0" w:line="240" w:lineRule="auto"/>
      </w:pPr>
      <w:r w:rsidRPr="00E03CBC">
        <w:t>Women’s Business Development Center (WBENC)-Chicago</w:t>
      </w:r>
    </w:p>
    <w:p w14:paraId="5935522C" w14:textId="77777777" w:rsidR="00CB25DB" w:rsidRPr="00E03CBC" w:rsidRDefault="00CB25DB" w:rsidP="00E03CBC">
      <w:pPr>
        <w:spacing w:after="0" w:line="240" w:lineRule="auto"/>
      </w:pPr>
      <w:r w:rsidRPr="00E03CBC">
        <w:t>8 S. Michigan Ave   Suite 400</w:t>
      </w:r>
    </w:p>
    <w:p w14:paraId="6D9E493C" w14:textId="77777777" w:rsidR="00CB25DB" w:rsidRPr="00E03CBC" w:rsidRDefault="00CB25DB" w:rsidP="00E03CBC">
      <w:pPr>
        <w:spacing w:after="0" w:line="240" w:lineRule="auto"/>
      </w:pPr>
      <w:r w:rsidRPr="00E03CBC">
        <w:t>Chicago, Illinois 60603</w:t>
      </w:r>
    </w:p>
    <w:p w14:paraId="6C6C682C" w14:textId="77777777" w:rsidR="00CB25DB" w:rsidRPr="00E03CBC" w:rsidRDefault="00CB25DB" w:rsidP="00E03CBC">
      <w:pPr>
        <w:spacing w:after="0" w:line="240" w:lineRule="auto"/>
      </w:pPr>
      <w:r w:rsidRPr="00E03CBC">
        <w:t>312-853-3477</w:t>
      </w:r>
    </w:p>
    <w:p w14:paraId="15E5570C" w14:textId="77777777" w:rsidR="00CB25DB" w:rsidRPr="00E03CBC" w:rsidRDefault="00C86D40" w:rsidP="00E03CBC">
      <w:pPr>
        <w:spacing w:after="0" w:line="240" w:lineRule="auto"/>
      </w:pPr>
      <w:hyperlink r:id="rId24" w:history="1">
        <w:r w:rsidR="00CB25DB" w:rsidRPr="00E03CBC">
          <w:rPr>
            <w:color w:val="0000FF" w:themeColor="hyperlink"/>
            <w:u w:val="single"/>
          </w:rPr>
          <w:t>www.wbdc.org</w:t>
        </w:r>
      </w:hyperlink>
    </w:p>
    <w:p w14:paraId="1A4932F7" w14:textId="77777777" w:rsidR="00CB25DB" w:rsidRDefault="00CB25DB" w:rsidP="00E03CBC">
      <w:pPr>
        <w:spacing w:after="0" w:line="240" w:lineRule="auto"/>
      </w:pPr>
      <w:r w:rsidRPr="00E03CBC">
        <w:t>Certification for WBE’s in the Missouri area</w:t>
      </w:r>
    </w:p>
    <w:p w14:paraId="6946B3BD" w14:textId="77777777" w:rsidR="00C8614A" w:rsidRDefault="00C8614A" w:rsidP="00E03CBC">
      <w:pPr>
        <w:spacing w:after="0" w:line="240" w:lineRule="auto"/>
      </w:pPr>
    </w:p>
    <w:p w14:paraId="586A4C4D" w14:textId="77777777" w:rsidR="00C8614A" w:rsidRDefault="00C8614A" w:rsidP="00E03CBC">
      <w:pPr>
        <w:spacing w:after="0" w:line="240" w:lineRule="auto"/>
      </w:pPr>
    </w:p>
    <w:p w14:paraId="00FDFC5F" w14:textId="77777777" w:rsidR="00C8614A" w:rsidRDefault="00C8614A" w:rsidP="00E03CBC">
      <w:pPr>
        <w:spacing w:after="0" w:line="240" w:lineRule="auto"/>
      </w:pPr>
    </w:p>
    <w:p w14:paraId="2AC7662F" w14:textId="77777777" w:rsidR="00C8614A" w:rsidRDefault="00C8614A" w:rsidP="00E03CBC">
      <w:pPr>
        <w:spacing w:after="0" w:line="240" w:lineRule="auto"/>
      </w:pPr>
    </w:p>
    <w:p w14:paraId="3EA7F038" w14:textId="77777777" w:rsidR="00C8614A" w:rsidRDefault="00C8614A" w:rsidP="00E03CBC">
      <w:pPr>
        <w:spacing w:after="0" w:line="240" w:lineRule="auto"/>
      </w:pPr>
    </w:p>
    <w:p w14:paraId="4BB75CD6" w14:textId="77777777" w:rsidR="00C8614A" w:rsidRDefault="00C8614A" w:rsidP="00E03CBC">
      <w:pPr>
        <w:spacing w:after="0" w:line="240" w:lineRule="auto"/>
      </w:pPr>
    </w:p>
    <w:p w14:paraId="0F234BA8" w14:textId="77777777" w:rsidR="00C8614A" w:rsidRDefault="00C8614A" w:rsidP="00E03CBC">
      <w:pPr>
        <w:spacing w:after="0" w:line="240" w:lineRule="auto"/>
      </w:pPr>
    </w:p>
    <w:p w14:paraId="581A378F" w14:textId="77777777" w:rsidR="00C8614A" w:rsidRDefault="00C8614A" w:rsidP="00E03CBC">
      <w:pPr>
        <w:spacing w:after="0" w:line="240" w:lineRule="auto"/>
      </w:pPr>
    </w:p>
    <w:p w14:paraId="00D25D64" w14:textId="77777777" w:rsidR="00C8614A" w:rsidRDefault="00C8614A" w:rsidP="00E03CBC">
      <w:pPr>
        <w:spacing w:after="0" w:line="240" w:lineRule="auto"/>
      </w:pPr>
    </w:p>
    <w:p w14:paraId="21558325" w14:textId="77777777" w:rsidR="00C8614A" w:rsidRDefault="00C8614A" w:rsidP="00E03CBC">
      <w:pPr>
        <w:spacing w:after="0" w:line="240" w:lineRule="auto"/>
      </w:pPr>
    </w:p>
    <w:p w14:paraId="6894F6A9" w14:textId="77777777" w:rsidR="00C8614A" w:rsidRDefault="00C8614A" w:rsidP="00E03CBC">
      <w:pPr>
        <w:spacing w:after="0" w:line="240" w:lineRule="auto"/>
      </w:pPr>
    </w:p>
    <w:p w14:paraId="35C79D08" w14:textId="77777777" w:rsidR="00C8614A" w:rsidRDefault="00C8614A" w:rsidP="00E03CBC">
      <w:pPr>
        <w:spacing w:after="0" w:line="240" w:lineRule="auto"/>
      </w:pPr>
    </w:p>
    <w:p w14:paraId="45DFFFCB" w14:textId="77777777" w:rsidR="00C8614A" w:rsidRDefault="00C8614A" w:rsidP="00E03CBC">
      <w:pPr>
        <w:spacing w:after="0" w:line="240" w:lineRule="auto"/>
      </w:pPr>
    </w:p>
    <w:p w14:paraId="3D64D7F4" w14:textId="77777777" w:rsidR="00C8614A" w:rsidRDefault="00C8614A" w:rsidP="00E03CBC">
      <w:pPr>
        <w:spacing w:after="0" w:line="240" w:lineRule="auto"/>
      </w:pPr>
    </w:p>
    <w:p w14:paraId="60BD70DF" w14:textId="77777777" w:rsidR="00C8614A" w:rsidRDefault="00C8614A" w:rsidP="00E03CBC">
      <w:pPr>
        <w:spacing w:after="0" w:line="240" w:lineRule="auto"/>
      </w:pPr>
    </w:p>
    <w:p w14:paraId="5EA014EB" w14:textId="77777777" w:rsidR="00C8614A" w:rsidRDefault="00C8614A" w:rsidP="00E03CBC">
      <w:pPr>
        <w:spacing w:after="0" w:line="240" w:lineRule="auto"/>
      </w:pPr>
    </w:p>
    <w:p w14:paraId="3E4F6984" w14:textId="77777777" w:rsidR="00C8614A" w:rsidRDefault="00C8614A" w:rsidP="00E03CBC">
      <w:pPr>
        <w:spacing w:after="0" w:line="240" w:lineRule="auto"/>
      </w:pPr>
    </w:p>
    <w:p w14:paraId="078FC73F" w14:textId="77777777" w:rsidR="00C8614A" w:rsidRDefault="00C8614A" w:rsidP="00E03CBC">
      <w:pPr>
        <w:spacing w:after="0" w:line="240" w:lineRule="auto"/>
      </w:pPr>
    </w:p>
    <w:p w14:paraId="31DB6AA5" w14:textId="77777777" w:rsidR="00C8614A" w:rsidRDefault="00C8614A" w:rsidP="00E03CBC">
      <w:pPr>
        <w:spacing w:after="0" w:line="240" w:lineRule="auto"/>
      </w:pPr>
    </w:p>
    <w:p w14:paraId="4996FC9B" w14:textId="77777777" w:rsidR="00C8614A" w:rsidRDefault="00C8614A" w:rsidP="00E03CBC">
      <w:pPr>
        <w:spacing w:after="0" w:line="240" w:lineRule="auto"/>
      </w:pPr>
    </w:p>
    <w:p w14:paraId="406596C8" w14:textId="77777777" w:rsidR="00C8614A" w:rsidRDefault="00C8614A" w:rsidP="00E03CBC">
      <w:pPr>
        <w:spacing w:after="0" w:line="240" w:lineRule="auto"/>
      </w:pPr>
    </w:p>
    <w:p w14:paraId="145653A5" w14:textId="77777777" w:rsidR="00C8614A" w:rsidRDefault="00C8614A" w:rsidP="00E03CBC">
      <w:pPr>
        <w:spacing w:after="0" w:line="240" w:lineRule="auto"/>
      </w:pPr>
    </w:p>
    <w:p w14:paraId="4ED3A460" w14:textId="77777777" w:rsidR="00C8614A" w:rsidRDefault="00C8614A" w:rsidP="00E03CBC">
      <w:pPr>
        <w:spacing w:after="0" w:line="240" w:lineRule="auto"/>
      </w:pPr>
    </w:p>
    <w:p w14:paraId="2855E300" w14:textId="77777777" w:rsidR="00C8614A" w:rsidRDefault="00C8614A" w:rsidP="00E03CBC">
      <w:pPr>
        <w:spacing w:after="0" w:line="240" w:lineRule="auto"/>
      </w:pPr>
    </w:p>
    <w:p w14:paraId="01F22E9A" w14:textId="77777777" w:rsidR="00C8614A" w:rsidRDefault="00C8614A" w:rsidP="00E03CBC">
      <w:pPr>
        <w:spacing w:after="0" w:line="240" w:lineRule="auto"/>
      </w:pPr>
    </w:p>
    <w:p w14:paraId="42F274E1" w14:textId="77777777" w:rsidR="00C8614A" w:rsidRDefault="00C8614A" w:rsidP="00E03CBC">
      <w:pPr>
        <w:spacing w:after="0" w:line="240" w:lineRule="auto"/>
      </w:pPr>
    </w:p>
    <w:p w14:paraId="6A7AB8A6" w14:textId="77777777" w:rsidR="00C8614A" w:rsidRDefault="00C8614A" w:rsidP="00E03CBC">
      <w:pPr>
        <w:spacing w:after="0" w:line="240" w:lineRule="auto"/>
      </w:pPr>
    </w:p>
    <w:p w14:paraId="010AB224" w14:textId="77777777" w:rsidR="00C8614A" w:rsidRDefault="00C8614A" w:rsidP="00E03CBC">
      <w:pPr>
        <w:spacing w:after="0" w:line="240" w:lineRule="auto"/>
      </w:pPr>
    </w:p>
    <w:p w14:paraId="1260CFE5" w14:textId="77777777" w:rsidR="00C8614A" w:rsidRDefault="00C8614A" w:rsidP="00E03CBC">
      <w:pPr>
        <w:spacing w:after="0" w:line="240" w:lineRule="auto"/>
      </w:pPr>
    </w:p>
    <w:p w14:paraId="27143C3E" w14:textId="77777777" w:rsidR="00C8614A" w:rsidRDefault="00C8614A" w:rsidP="00E03CBC">
      <w:pPr>
        <w:spacing w:after="0" w:line="240" w:lineRule="auto"/>
      </w:pPr>
    </w:p>
    <w:p w14:paraId="4E57D068" w14:textId="77777777" w:rsidR="00C8614A" w:rsidRDefault="00C8614A" w:rsidP="00E03CBC">
      <w:pPr>
        <w:spacing w:after="0" w:line="240" w:lineRule="auto"/>
      </w:pPr>
    </w:p>
    <w:p w14:paraId="19E2F89E" w14:textId="77777777" w:rsidR="00C8614A" w:rsidRDefault="00C8614A" w:rsidP="00E03CBC">
      <w:pPr>
        <w:spacing w:after="0" w:line="240" w:lineRule="auto"/>
      </w:pPr>
    </w:p>
    <w:p w14:paraId="547160A6" w14:textId="77777777" w:rsidR="00C8614A" w:rsidRDefault="00C8614A" w:rsidP="00E03CBC">
      <w:pPr>
        <w:spacing w:after="0" w:line="240" w:lineRule="auto"/>
      </w:pPr>
    </w:p>
    <w:p w14:paraId="1C959128" w14:textId="77777777" w:rsidR="00C8614A" w:rsidRDefault="00C8614A" w:rsidP="00E03CBC">
      <w:pPr>
        <w:spacing w:after="0" w:line="240" w:lineRule="auto"/>
      </w:pPr>
    </w:p>
    <w:p w14:paraId="30EE5EA2" w14:textId="77777777" w:rsidR="00C8614A" w:rsidRDefault="00C8614A" w:rsidP="00E03CBC">
      <w:pPr>
        <w:spacing w:after="0" w:line="240" w:lineRule="auto"/>
      </w:pPr>
    </w:p>
    <w:p w14:paraId="78F8F782" w14:textId="0D7FBBED" w:rsidR="00526CB1" w:rsidRDefault="00E81DE1" w:rsidP="00526C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ATTACHMENT B</w:t>
      </w:r>
    </w:p>
    <w:p w14:paraId="721A5FE4" w14:textId="77777777" w:rsidR="001864C7" w:rsidRPr="00526CB1" w:rsidRDefault="001864C7" w:rsidP="00526CB1">
      <w:pPr>
        <w:spacing w:after="0" w:line="240" w:lineRule="auto"/>
        <w:jc w:val="center"/>
        <w:rPr>
          <w:rFonts w:ascii="Times New Roman" w:hAnsi="Times New Roman" w:cs="Times New Roman"/>
          <w:sz w:val="24"/>
          <w:szCs w:val="24"/>
        </w:rPr>
      </w:pPr>
    </w:p>
    <w:p w14:paraId="023C3F59" w14:textId="77777777" w:rsidR="00526CB1" w:rsidRPr="00526CB1" w:rsidRDefault="00526CB1" w:rsidP="00526CB1">
      <w:pPr>
        <w:spacing w:after="0" w:line="240" w:lineRule="auto"/>
        <w:jc w:val="center"/>
        <w:rPr>
          <w:rFonts w:ascii="Times New Roman" w:hAnsi="Times New Roman" w:cs="Times New Roman"/>
          <w:sz w:val="24"/>
          <w:szCs w:val="24"/>
        </w:rPr>
      </w:pPr>
      <w:r w:rsidRPr="00526CB1">
        <w:rPr>
          <w:rFonts w:ascii="Times New Roman" w:hAnsi="Times New Roman" w:cs="Times New Roman"/>
          <w:sz w:val="24"/>
          <w:szCs w:val="24"/>
        </w:rPr>
        <w:t>SUPPLIER REGISTRATION INFORMATION</w:t>
      </w:r>
    </w:p>
    <w:p w14:paraId="5C56FC64" w14:textId="77777777" w:rsidR="00526CB1" w:rsidRPr="00526CB1" w:rsidRDefault="00526CB1" w:rsidP="00526CB1">
      <w:pPr>
        <w:spacing w:after="0" w:line="240" w:lineRule="auto"/>
        <w:rPr>
          <w:rFonts w:ascii="Times New Roman" w:hAnsi="Times New Roman" w:cs="Times New Roman"/>
          <w:sz w:val="24"/>
          <w:szCs w:val="24"/>
        </w:rPr>
      </w:pPr>
    </w:p>
    <w:p w14:paraId="101D77FA"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 xml:space="preserve">Completion of this section is strongly encouraged. Please review and check ALL applicable boxes.  </w:t>
      </w:r>
    </w:p>
    <w:p w14:paraId="55906EA9" w14:textId="77777777" w:rsidR="00526CB1" w:rsidRPr="00526CB1" w:rsidRDefault="00526CB1" w:rsidP="00526CB1">
      <w:pPr>
        <w:spacing w:after="0" w:line="240" w:lineRule="auto"/>
        <w:rPr>
          <w:rFonts w:ascii="Times New Roman" w:hAnsi="Times New Roman" w:cs="Times New Roman"/>
          <w:sz w:val="24"/>
          <w:szCs w:val="24"/>
        </w:rPr>
      </w:pPr>
    </w:p>
    <w:p w14:paraId="20F2361E"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SMALL BUSINESS CONCERN:  _____Yes   _____No</w:t>
      </w:r>
    </w:p>
    <w:p w14:paraId="0712E5E2" w14:textId="77777777" w:rsidR="00526CB1" w:rsidRPr="00526CB1" w:rsidRDefault="00526CB1" w:rsidP="00526CB1">
      <w:pPr>
        <w:spacing w:after="0" w:line="240" w:lineRule="auto"/>
        <w:rPr>
          <w:rFonts w:ascii="Times New Roman" w:hAnsi="Times New Roman" w:cs="Times New Roman"/>
          <w:sz w:val="24"/>
          <w:szCs w:val="24"/>
        </w:rPr>
      </w:pPr>
    </w:p>
    <w:p w14:paraId="7B09BF6D"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T</w:t>
      </w:r>
      <w:r w:rsidRPr="00526CB1">
        <w:rPr>
          <w:rFonts w:ascii="Times New Roman" w:hAnsi="Times New Roman" w:cs="Times New Roman"/>
        </w:rPr>
        <w:t xml:space="preserve">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4001BEDF" w14:textId="77777777" w:rsidR="00526CB1" w:rsidRPr="00526CB1" w:rsidRDefault="00526CB1" w:rsidP="00526CB1">
      <w:pPr>
        <w:spacing w:after="0" w:line="240" w:lineRule="auto"/>
        <w:rPr>
          <w:rFonts w:ascii="Times New Roman" w:hAnsi="Times New Roman" w:cs="Times New Roman"/>
          <w:sz w:val="24"/>
          <w:szCs w:val="24"/>
        </w:rPr>
      </w:pPr>
    </w:p>
    <w:p w14:paraId="1E0437AC"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WOMAN OWNED BUSINESS (WBE):  ______Yes _____No</w:t>
      </w:r>
    </w:p>
    <w:p w14:paraId="22D87FFA" w14:textId="77777777" w:rsidR="00526CB1" w:rsidRPr="00526CB1" w:rsidRDefault="00526CB1" w:rsidP="00526CB1">
      <w:pPr>
        <w:spacing w:after="0" w:line="240" w:lineRule="auto"/>
        <w:rPr>
          <w:rFonts w:ascii="Times New Roman" w:hAnsi="Times New Roman" w:cs="Times New Roman"/>
          <w:sz w:val="24"/>
          <w:szCs w:val="24"/>
        </w:rPr>
      </w:pPr>
    </w:p>
    <w:p w14:paraId="66B26007"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641ACDF3" w14:textId="77777777" w:rsidR="00526CB1" w:rsidRPr="00526CB1" w:rsidRDefault="00526CB1" w:rsidP="00526CB1">
      <w:pPr>
        <w:spacing w:after="0" w:line="240" w:lineRule="auto"/>
        <w:rPr>
          <w:rFonts w:ascii="Times New Roman" w:hAnsi="Times New Roman" w:cs="Times New Roman"/>
          <w:sz w:val="24"/>
          <w:szCs w:val="24"/>
        </w:rPr>
      </w:pPr>
    </w:p>
    <w:p w14:paraId="735BC235"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MINORITY BUSINESS ENTERPRISE (MBE):  _____Yes _____No</w:t>
      </w:r>
    </w:p>
    <w:p w14:paraId="223670C7" w14:textId="77777777" w:rsidR="00526CB1" w:rsidRPr="00526CB1" w:rsidRDefault="00526CB1" w:rsidP="00526CB1">
      <w:pPr>
        <w:spacing w:after="0" w:line="240" w:lineRule="auto"/>
        <w:rPr>
          <w:rFonts w:ascii="Times New Roman" w:hAnsi="Times New Roman" w:cs="Times New Roman"/>
          <w:sz w:val="24"/>
          <w:szCs w:val="24"/>
        </w:rPr>
      </w:pPr>
    </w:p>
    <w:p w14:paraId="1D915025"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BC6AB7" w14:textId="77777777" w:rsidR="00526CB1" w:rsidRPr="00526CB1" w:rsidRDefault="00526CB1" w:rsidP="00526CB1">
      <w:pPr>
        <w:spacing w:after="0" w:line="240" w:lineRule="auto"/>
        <w:rPr>
          <w:rFonts w:ascii="Times New Roman" w:hAnsi="Times New Roman" w:cs="Times New Roman"/>
          <w:sz w:val="24"/>
          <w:szCs w:val="24"/>
        </w:rPr>
      </w:pPr>
    </w:p>
    <w:p w14:paraId="5956CF10"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sz w:val="24"/>
          <w:szCs w:val="24"/>
        </w:rPr>
        <w:t>1.</w:t>
      </w:r>
      <w:r w:rsidRPr="00526CB1">
        <w:rPr>
          <w:rFonts w:ascii="Times New Roman" w:hAnsi="Times New Roman" w:cs="Times New Roman"/>
          <w:sz w:val="24"/>
          <w:szCs w:val="24"/>
        </w:rPr>
        <w:tab/>
      </w:r>
      <w:r w:rsidRPr="00526CB1">
        <w:rPr>
          <w:rFonts w:ascii="Times New Roman" w:hAnsi="Times New Roman" w:cs="Times New Roman"/>
        </w:rPr>
        <w:t>Asian-Indian - A U.S. citizen whose origins are from India, Pakistan and Bangladesh   _______ (A)</w:t>
      </w:r>
    </w:p>
    <w:p w14:paraId="725277D2" w14:textId="77777777" w:rsidR="00526CB1" w:rsidRPr="00526CB1" w:rsidRDefault="00526CB1" w:rsidP="00526CB1">
      <w:pPr>
        <w:spacing w:after="0" w:line="240" w:lineRule="auto"/>
        <w:rPr>
          <w:rFonts w:ascii="Times New Roman" w:hAnsi="Times New Roman" w:cs="Times New Roman"/>
          <w:sz w:val="24"/>
          <w:szCs w:val="24"/>
        </w:rPr>
      </w:pPr>
    </w:p>
    <w:p w14:paraId="60CB996A"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2.</w:t>
      </w:r>
      <w:r w:rsidRPr="00526CB1">
        <w:rPr>
          <w:rFonts w:ascii="Times New Roman" w:hAnsi="Times New Roman" w:cs="Times New Roman"/>
          <w:sz w:val="24"/>
          <w:szCs w:val="24"/>
        </w:rPr>
        <w:tab/>
      </w:r>
      <w:r w:rsidRPr="00526CB1">
        <w:rPr>
          <w:rFonts w:ascii="Times New Roman" w:hAnsi="Times New Roman" w:cs="Times New Roman"/>
        </w:rPr>
        <w:t>Asian-Pacific - A U.S. citizen whose origins are from Japan, China, Indonesia, Malaysia, Taiwan, Korea, Vietnam, Laos, Cambodia, the Philippines, Thailand, Samoa, Guam, the U.S. Trust Territories of the Pacific or the Northern Marianas.</w:t>
      </w:r>
      <w:r w:rsidRPr="00526CB1">
        <w:rPr>
          <w:rFonts w:ascii="Times New Roman" w:hAnsi="Times New Roman" w:cs="Times New Roman"/>
          <w:sz w:val="24"/>
          <w:szCs w:val="24"/>
        </w:rPr>
        <w:t xml:space="preserve">                                                                     _______ (P)</w:t>
      </w:r>
    </w:p>
    <w:p w14:paraId="7DC96786" w14:textId="77777777" w:rsidR="00526CB1" w:rsidRPr="00526CB1" w:rsidRDefault="00526CB1" w:rsidP="00526CB1">
      <w:pPr>
        <w:spacing w:after="0" w:line="240" w:lineRule="auto"/>
        <w:rPr>
          <w:rFonts w:ascii="Times New Roman" w:hAnsi="Times New Roman" w:cs="Times New Roman"/>
          <w:sz w:val="24"/>
          <w:szCs w:val="24"/>
        </w:rPr>
      </w:pPr>
    </w:p>
    <w:p w14:paraId="32956EB9"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sz w:val="24"/>
          <w:szCs w:val="24"/>
        </w:rPr>
        <w:t>3.</w:t>
      </w:r>
      <w:r w:rsidRPr="00526CB1">
        <w:rPr>
          <w:rFonts w:ascii="Times New Roman" w:hAnsi="Times New Roman" w:cs="Times New Roman"/>
          <w:sz w:val="24"/>
          <w:szCs w:val="24"/>
        </w:rPr>
        <w:tab/>
      </w:r>
      <w:r w:rsidRPr="00526CB1">
        <w:rPr>
          <w:rFonts w:ascii="Times New Roman" w:hAnsi="Times New Roman" w:cs="Times New Roman"/>
        </w:rPr>
        <w:t>Black - A U.S. citizen having origins in any of the Black racial groups of Africa.          _______ (B)</w:t>
      </w:r>
    </w:p>
    <w:p w14:paraId="29C5908A"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sz w:val="24"/>
          <w:szCs w:val="24"/>
        </w:rPr>
        <w:t>4.</w:t>
      </w:r>
      <w:r w:rsidRPr="00526CB1">
        <w:rPr>
          <w:rFonts w:ascii="Times New Roman" w:hAnsi="Times New Roman" w:cs="Times New Roman"/>
          <w:sz w:val="24"/>
          <w:szCs w:val="24"/>
        </w:rPr>
        <w:tab/>
      </w:r>
      <w:r w:rsidRPr="00526CB1">
        <w:rPr>
          <w:rFonts w:ascii="Times New Roman" w:hAnsi="Times New Roman" w:cs="Times New Roman"/>
        </w:rPr>
        <w:t>Hispanic - A U.S. citizen of true-born Hispanic heritage, from any of the Spanish-speaking areas Mexico, Central America, South America and the Caribbean Basin only.                      _______ (H)</w:t>
      </w:r>
    </w:p>
    <w:p w14:paraId="1B46D61A" w14:textId="77777777" w:rsidR="00526CB1" w:rsidRPr="00526CB1" w:rsidRDefault="00526CB1" w:rsidP="00526CB1">
      <w:pPr>
        <w:spacing w:after="0" w:line="240" w:lineRule="auto"/>
        <w:rPr>
          <w:rFonts w:ascii="Times New Roman" w:hAnsi="Times New Roman" w:cs="Times New Roman"/>
          <w:sz w:val="24"/>
          <w:szCs w:val="24"/>
        </w:rPr>
      </w:pPr>
    </w:p>
    <w:p w14:paraId="0790605E"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5.</w:t>
      </w:r>
      <w:r w:rsidRPr="00526CB1">
        <w:rPr>
          <w:rFonts w:ascii="Times New Roman" w:hAnsi="Times New Roman" w:cs="Times New Roman"/>
          <w:sz w:val="24"/>
          <w:szCs w:val="24"/>
        </w:rPr>
        <w:tab/>
      </w:r>
      <w:r w:rsidRPr="00526CB1">
        <w:rPr>
          <w:rFonts w:ascii="Times New Roman" w:hAnsi="Times New Roman" w:cs="Times New Roman"/>
        </w:rPr>
        <w:t>Native American - A person who is an American Indian, Eskimo, Aleut or Native Hawaiian, and regarded as such by the community of which the person claims to be a part.</w:t>
      </w:r>
      <w:r w:rsidRPr="00526CB1">
        <w:rPr>
          <w:rFonts w:ascii="Times New Roman" w:hAnsi="Times New Roman" w:cs="Times New Roman"/>
          <w:sz w:val="24"/>
          <w:szCs w:val="24"/>
        </w:rPr>
        <w:t xml:space="preserve">                    _______ (N)</w:t>
      </w:r>
    </w:p>
    <w:p w14:paraId="48CD9D1C" w14:textId="77777777" w:rsidR="00526CB1" w:rsidRPr="00526CB1" w:rsidRDefault="00526CB1" w:rsidP="00526CB1">
      <w:pPr>
        <w:spacing w:after="0" w:line="240" w:lineRule="auto"/>
        <w:rPr>
          <w:rFonts w:ascii="Times New Roman" w:hAnsi="Times New Roman" w:cs="Times New Roman"/>
          <w:sz w:val="24"/>
          <w:szCs w:val="24"/>
        </w:rPr>
      </w:pPr>
    </w:p>
    <w:p w14:paraId="13112666"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13FAC7C3" w14:textId="77777777" w:rsidR="00526CB1" w:rsidRPr="00526CB1" w:rsidRDefault="00526CB1" w:rsidP="00526CB1">
      <w:pPr>
        <w:spacing w:after="0" w:line="240" w:lineRule="auto"/>
        <w:rPr>
          <w:rFonts w:ascii="Times New Roman" w:hAnsi="Times New Roman" w:cs="Times New Roman"/>
          <w:sz w:val="24"/>
          <w:szCs w:val="24"/>
        </w:rPr>
      </w:pPr>
    </w:p>
    <w:p w14:paraId="16CE39DE"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VETERAN BUSINESS ENTERPRISE     _____Yes</w:t>
      </w:r>
      <w:r w:rsidRPr="00526CB1">
        <w:rPr>
          <w:rFonts w:ascii="Times New Roman" w:hAnsi="Times New Roman" w:cs="Times New Roman"/>
          <w:sz w:val="24"/>
          <w:szCs w:val="24"/>
        </w:rPr>
        <w:tab/>
        <w:t>______No</w:t>
      </w:r>
    </w:p>
    <w:p w14:paraId="008EABB4" w14:textId="77777777" w:rsidR="00526CB1" w:rsidRPr="00526CB1" w:rsidRDefault="00526CB1" w:rsidP="00526CB1">
      <w:pPr>
        <w:spacing w:after="0" w:line="240" w:lineRule="auto"/>
        <w:rPr>
          <w:rFonts w:ascii="Times New Roman" w:hAnsi="Times New Roman" w:cs="Times New Roman"/>
          <w:sz w:val="24"/>
          <w:szCs w:val="24"/>
        </w:rPr>
      </w:pPr>
    </w:p>
    <w:p w14:paraId="7C5DD8C0"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SERVICE DISABLED VETERAN BUSINESS ENTERPRISE</w:t>
      </w:r>
      <w:r w:rsidRPr="00526CB1">
        <w:rPr>
          <w:rFonts w:ascii="Times New Roman" w:hAnsi="Times New Roman" w:cs="Times New Roman"/>
          <w:sz w:val="24"/>
          <w:szCs w:val="24"/>
        </w:rPr>
        <w:tab/>
        <w:t xml:space="preserve">     _____Yes     _____No</w:t>
      </w:r>
    </w:p>
    <w:p w14:paraId="37513F14" w14:textId="77777777" w:rsidR="00526CB1" w:rsidRPr="00526CB1" w:rsidRDefault="00526CB1" w:rsidP="00526CB1">
      <w:pPr>
        <w:spacing w:after="0" w:line="240" w:lineRule="auto"/>
        <w:rPr>
          <w:rFonts w:ascii="Times New Roman" w:hAnsi="Times New Roman" w:cs="Times New Roman"/>
          <w:sz w:val="24"/>
          <w:szCs w:val="24"/>
        </w:rPr>
      </w:pPr>
    </w:p>
    <w:p w14:paraId="42EDB4E9"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rPr>
        <w:t xml:space="preserve">Please include what organization your firm has secured certification from with a certification number and date it expires. </w:t>
      </w:r>
      <w:r w:rsidRPr="00526CB1">
        <w:rPr>
          <w:rFonts w:ascii="Times New Roman" w:hAnsi="Times New Roman" w:cs="Times New Roman"/>
          <w:sz w:val="24"/>
          <w:szCs w:val="24"/>
        </w:rPr>
        <w:t>___________________________________________</w:t>
      </w:r>
    </w:p>
    <w:p w14:paraId="344235E6" w14:textId="77777777" w:rsidR="00526CB1" w:rsidRPr="00526CB1" w:rsidRDefault="00526CB1" w:rsidP="00526CB1">
      <w:pPr>
        <w:spacing w:after="0" w:line="240" w:lineRule="auto"/>
        <w:rPr>
          <w:rFonts w:ascii="Times New Roman" w:hAnsi="Times New Roman" w:cs="Times New Roman"/>
          <w:sz w:val="24"/>
          <w:szCs w:val="24"/>
        </w:rPr>
      </w:pPr>
    </w:p>
    <w:p w14:paraId="6B1A7791" w14:textId="77777777" w:rsidR="00526CB1" w:rsidRPr="00526CB1" w:rsidRDefault="00526CB1" w:rsidP="00526CB1">
      <w:pPr>
        <w:spacing w:after="0" w:line="240" w:lineRule="auto"/>
        <w:rPr>
          <w:rFonts w:ascii="Times New Roman" w:hAnsi="Times New Roman" w:cs="Times New Roman"/>
          <w:sz w:val="24"/>
          <w:szCs w:val="24"/>
        </w:rPr>
      </w:pPr>
    </w:p>
    <w:p w14:paraId="7169ECA9"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MISSOURI FIRM:  _____Yes _____No</w:t>
      </w:r>
    </w:p>
    <w:p w14:paraId="07A8FA52" w14:textId="77777777" w:rsidR="00526CB1" w:rsidRPr="00526CB1" w:rsidRDefault="00526CB1" w:rsidP="00526CB1">
      <w:pPr>
        <w:spacing w:after="0" w:line="240" w:lineRule="auto"/>
        <w:rPr>
          <w:rFonts w:ascii="Times New Roman" w:hAnsi="Times New Roman" w:cs="Times New Roman"/>
          <w:sz w:val="24"/>
          <w:szCs w:val="24"/>
        </w:rPr>
      </w:pPr>
    </w:p>
    <w:p w14:paraId="7897D70E"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A Missouri Firm is defined as an organization which has and maintains within the State of Missouri a regular place of business for the transaction of their business.</w:t>
      </w:r>
    </w:p>
    <w:p w14:paraId="742227EC" w14:textId="77777777" w:rsidR="00526CB1" w:rsidRPr="00526CB1" w:rsidRDefault="00526CB1" w:rsidP="00526CB1">
      <w:pPr>
        <w:spacing w:after="0" w:line="240" w:lineRule="auto"/>
        <w:rPr>
          <w:rFonts w:ascii="Times New Roman" w:hAnsi="Times New Roman" w:cs="Times New Roman"/>
          <w:sz w:val="24"/>
          <w:szCs w:val="24"/>
        </w:rPr>
      </w:pPr>
    </w:p>
    <w:p w14:paraId="5D62820B" w14:textId="77777777" w:rsidR="00526CB1" w:rsidRPr="00526CB1" w:rsidRDefault="00526CB1" w:rsidP="00526CB1">
      <w:pPr>
        <w:spacing w:after="0" w:line="240" w:lineRule="auto"/>
        <w:rPr>
          <w:rFonts w:ascii="Times New Roman" w:hAnsi="Times New Roman" w:cs="Times New Roman"/>
          <w:sz w:val="24"/>
          <w:szCs w:val="24"/>
        </w:rPr>
      </w:pPr>
    </w:p>
    <w:p w14:paraId="2723BCD6"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BUSINESS TYPE:</w:t>
      </w:r>
    </w:p>
    <w:p w14:paraId="2110133E" w14:textId="77777777" w:rsidR="00526CB1" w:rsidRPr="00526CB1" w:rsidRDefault="00526CB1" w:rsidP="00526CB1">
      <w:pPr>
        <w:spacing w:after="0" w:line="240" w:lineRule="auto"/>
        <w:rPr>
          <w:rFonts w:ascii="Times New Roman" w:hAnsi="Times New Roman" w:cs="Times New Roman"/>
          <w:sz w:val="24"/>
          <w:szCs w:val="24"/>
        </w:rPr>
      </w:pPr>
    </w:p>
    <w:p w14:paraId="00BEFF87"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Manufacturer</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(M)</w:t>
      </w:r>
    </w:p>
    <w:p w14:paraId="3A5D94E4"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Distributor/Wholesaler</w:t>
      </w:r>
      <w:r w:rsidRPr="00526CB1">
        <w:rPr>
          <w:rFonts w:ascii="Times New Roman" w:hAnsi="Times New Roman" w:cs="Times New Roman"/>
          <w:sz w:val="24"/>
          <w:szCs w:val="24"/>
        </w:rPr>
        <w:tab/>
      </w:r>
      <w:r w:rsidRPr="00526CB1">
        <w:rPr>
          <w:rFonts w:ascii="Times New Roman" w:hAnsi="Times New Roman" w:cs="Times New Roman"/>
          <w:sz w:val="24"/>
          <w:szCs w:val="24"/>
        </w:rPr>
        <w:tab/>
        <w:t>_____ (D)</w:t>
      </w:r>
    </w:p>
    <w:p w14:paraId="3325C72C"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Manufacturer’s Representative</w:t>
      </w:r>
      <w:r w:rsidRPr="00526CB1">
        <w:rPr>
          <w:rFonts w:ascii="Times New Roman" w:hAnsi="Times New Roman" w:cs="Times New Roman"/>
          <w:sz w:val="24"/>
          <w:szCs w:val="24"/>
        </w:rPr>
        <w:tab/>
        <w:t>_____ (F)</w:t>
      </w:r>
    </w:p>
    <w:p w14:paraId="4B56A7D8"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Service</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(S)</w:t>
      </w:r>
    </w:p>
    <w:p w14:paraId="5671E089"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Retail</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(R)</w:t>
      </w:r>
    </w:p>
    <w:p w14:paraId="69BFC427"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Contractor</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(C)</w:t>
      </w:r>
    </w:p>
    <w:p w14:paraId="7CD50AF1"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Other</w:t>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r>
      <w:r w:rsidRPr="00526CB1">
        <w:rPr>
          <w:rFonts w:ascii="Times New Roman" w:hAnsi="Times New Roman" w:cs="Times New Roman"/>
          <w:sz w:val="24"/>
          <w:szCs w:val="24"/>
        </w:rPr>
        <w:tab/>
        <w:t>_____ (O)</w:t>
      </w:r>
    </w:p>
    <w:p w14:paraId="1411CCA5" w14:textId="77777777" w:rsidR="00526CB1" w:rsidRPr="00526CB1" w:rsidRDefault="00526CB1" w:rsidP="00526CB1">
      <w:pPr>
        <w:spacing w:after="0" w:line="240" w:lineRule="auto"/>
        <w:rPr>
          <w:rFonts w:ascii="Times New Roman" w:hAnsi="Times New Roman" w:cs="Times New Roman"/>
          <w:sz w:val="24"/>
          <w:szCs w:val="24"/>
        </w:rPr>
      </w:pPr>
    </w:p>
    <w:p w14:paraId="09E48A9F"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SOLE PROPRIETORSHIP:  _____Yes _____No</w:t>
      </w:r>
    </w:p>
    <w:p w14:paraId="1FA69D7A" w14:textId="77777777" w:rsidR="00526CB1" w:rsidRPr="00526CB1" w:rsidRDefault="00526CB1" w:rsidP="00526CB1">
      <w:pPr>
        <w:spacing w:after="0" w:line="240" w:lineRule="auto"/>
        <w:rPr>
          <w:rFonts w:ascii="Times New Roman" w:hAnsi="Times New Roman" w:cs="Times New Roman"/>
          <w:sz w:val="24"/>
          <w:szCs w:val="24"/>
        </w:rPr>
      </w:pPr>
    </w:p>
    <w:p w14:paraId="55F40F23" w14:textId="77777777" w:rsidR="00526CB1" w:rsidRPr="00526CB1" w:rsidRDefault="00526CB1" w:rsidP="00526CB1">
      <w:pPr>
        <w:spacing w:after="0" w:line="240" w:lineRule="auto"/>
        <w:rPr>
          <w:rFonts w:ascii="Times New Roman" w:hAnsi="Times New Roman" w:cs="Times New Roman"/>
          <w:sz w:val="24"/>
          <w:szCs w:val="24"/>
        </w:rPr>
      </w:pPr>
    </w:p>
    <w:p w14:paraId="0EF585F0" w14:textId="77777777" w:rsidR="00526CB1" w:rsidRPr="00526CB1"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SUPPLIER’S CERTIFICATION:</w:t>
      </w:r>
    </w:p>
    <w:p w14:paraId="7C2001F4" w14:textId="77777777" w:rsidR="00526CB1" w:rsidRPr="00526CB1" w:rsidRDefault="00526CB1" w:rsidP="00526CB1">
      <w:pPr>
        <w:spacing w:after="0" w:line="240" w:lineRule="auto"/>
        <w:rPr>
          <w:rFonts w:ascii="Times New Roman" w:hAnsi="Times New Roman" w:cs="Times New Roman"/>
          <w:sz w:val="24"/>
          <w:szCs w:val="24"/>
        </w:rPr>
      </w:pPr>
    </w:p>
    <w:p w14:paraId="72F7EF90"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2CAE6651" w14:textId="77777777" w:rsidR="00526CB1" w:rsidRPr="00526CB1" w:rsidRDefault="00526CB1" w:rsidP="00526CB1">
      <w:pPr>
        <w:spacing w:after="0" w:line="240" w:lineRule="auto"/>
        <w:rPr>
          <w:rFonts w:ascii="Times New Roman" w:hAnsi="Times New Roman" w:cs="Times New Roman"/>
          <w:sz w:val="24"/>
          <w:szCs w:val="24"/>
        </w:rPr>
      </w:pPr>
    </w:p>
    <w:p w14:paraId="399806C5" w14:textId="77777777" w:rsidR="00526CB1" w:rsidRPr="00526CB1" w:rsidRDefault="00526CB1" w:rsidP="00526CB1">
      <w:pPr>
        <w:spacing w:after="0" w:line="240" w:lineRule="auto"/>
        <w:rPr>
          <w:rFonts w:ascii="Times New Roman" w:hAnsi="Times New Roman" w:cs="Times New Roman"/>
          <w:sz w:val="24"/>
          <w:szCs w:val="24"/>
        </w:rPr>
      </w:pPr>
    </w:p>
    <w:p w14:paraId="18488923" w14:textId="77777777" w:rsidR="00526CB1" w:rsidRPr="00526CB1" w:rsidRDefault="00526CB1" w:rsidP="00526CB1">
      <w:pPr>
        <w:spacing w:after="0" w:line="240" w:lineRule="auto"/>
        <w:rPr>
          <w:rFonts w:ascii="Times New Roman" w:hAnsi="Times New Roman" w:cs="Times New Roman"/>
        </w:rPr>
      </w:pPr>
    </w:p>
    <w:p w14:paraId="31C1C7D3" w14:textId="77777777" w:rsidR="00526CB1" w:rsidRPr="00526CB1" w:rsidRDefault="00526CB1" w:rsidP="00526CB1">
      <w:pPr>
        <w:spacing w:after="0" w:line="240" w:lineRule="auto"/>
        <w:rPr>
          <w:rFonts w:ascii="Times New Roman" w:hAnsi="Times New Roman" w:cs="Times New Roman"/>
        </w:rPr>
      </w:pPr>
      <w:r w:rsidRPr="00526CB1">
        <w:rPr>
          <w:rFonts w:ascii="Times New Roman" w:hAnsi="Times New Roman" w:cs="Times New Roman"/>
        </w:rPr>
        <w:t>Signature of Person Authorized to Sign this Supplier Registration Information Form</w:t>
      </w:r>
    </w:p>
    <w:p w14:paraId="721BC7C2" w14:textId="77777777" w:rsidR="00526CB1" w:rsidRPr="00526CB1" w:rsidRDefault="00526CB1" w:rsidP="00526CB1">
      <w:pPr>
        <w:spacing w:after="0" w:line="240" w:lineRule="auto"/>
        <w:rPr>
          <w:rFonts w:ascii="Times New Roman" w:hAnsi="Times New Roman" w:cs="Times New Roman"/>
          <w:sz w:val="24"/>
          <w:szCs w:val="24"/>
        </w:rPr>
      </w:pPr>
    </w:p>
    <w:p w14:paraId="2ECB6313" w14:textId="77777777" w:rsidR="00526CB1" w:rsidRPr="00526CB1" w:rsidRDefault="00526CB1" w:rsidP="00526CB1">
      <w:pPr>
        <w:spacing w:after="0" w:line="240" w:lineRule="auto"/>
        <w:rPr>
          <w:rFonts w:ascii="Times New Roman" w:hAnsi="Times New Roman" w:cs="Times New Roman"/>
          <w:sz w:val="24"/>
          <w:szCs w:val="24"/>
        </w:rPr>
      </w:pPr>
    </w:p>
    <w:p w14:paraId="4601939E" w14:textId="4BA4A4A5" w:rsidR="00526CB1" w:rsidRPr="00E03CBC" w:rsidRDefault="00526CB1" w:rsidP="00526CB1">
      <w:pPr>
        <w:spacing w:after="0" w:line="240" w:lineRule="auto"/>
        <w:rPr>
          <w:rFonts w:ascii="Times New Roman" w:hAnsi="Times New Roman" w:cs="Times New Roman"/>
          <w:sz w:val="24"/>
          <w:szCs w:val="24"/>
        </w:rPr>
      </w:pPr>
      <w:r w:rsidRPr="00526CB1">
        <w:rPr>
          <w:rFonts w:ascii="Times New Roman" w:hAnsi="Times New Roman" w:cs="Times New Roman"/>
          <w:sz w:val="24"/>
          <w:szCs w:val="24"/>
        </w:rPr>
        <w:t>Title: ______________________________________              Date: __________________</w:t>
      </w:r>
    </w:p>
    <w:sectPr w:rsidR="00526CB1" w:rsidRPr="00E03CBC" w:rsidSect="009D4C05">
      <w:headerReference w:type="default" r:id="rId25"/>
      <w:footerReference w:type="default" r:id="rId2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6026F" w14:textId="77777777" w:rsidR="00CF6828" w:rsidRDefault="00CF6828">
      <w:pPr>
        <w:spacing w:after="0" w:line="240" w:lineRule="auto"/>
      </w:pPr>
      <w:r>
        <w:separator/>
      </w:r>
    </w:p>
  </w:endnote>
  <w:endnote w:type="continuationSeparator" w:id="0">
    <w:p w14:paraId="607947EB" w14:textId="77777777" w:rsidR="00CF6828" w:rsidRDefault="00CF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NIBEJ+TimesNewRoman,Bold">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79C3" w14:textId="6BEBA0DE" w:rsidR="00CF6828" w:rsidRPr="00FB2657" w:rsidRDefault="00CF6828"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19-6001-LL-U</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C86D40" w:rsidRPr="00C86D40">
      <w:rPr>
        <w:rFonts w:ascii="Calibri Light" w:eastAsia="Times New Roman" w:hAnsi="Calibri Light" w:cs="Times New Roman"/>
        <w:noProof/>
      </w:rPr>
      <w:t>22</w:t>
    </w:r>
    <w:r w:rsidRPr="00FB2657">
      <w:rPr>
        <w:rFonts w:ascii="Calibri Light" w:eastAsia="Times New Roman" w:hAnsi="Calibri Light" w:cs="Times New Roman"/>
        <w:noProof/>
      </w:rPr>
      <w:fldChar w:fldCharType="end"/>
    </w:r>
  </w:p>
  <w:p w14:paraId="2B47E297" w14:textId="77777777" w:rsidR="00CF6828" w:rsidRDefault="00CF6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18B2" w14:textId="77777777" w:rsidR="00CF6828" w:rsidRDefault="00CF6828">
      <w:pPr>
        <w:spacing w:after="0" w:line="240" w:lineRule="auto"/>
      </w:pPr>
      <w:r>
        <w:separator/>
      </w:r>
    </w:p>
  </w:footnote>
  <w:footnote w:type="continuationSeparator" w:id="0">
    <w:p w14:paraId="55274612" w14:textId="77777777" w:rsidR="00CF6828" w:rsidRDefault="00CF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5A42" w14:textId="77777777" w:rsidR="00CF6828" w:rsidRPr="001C29EC" w:rsidRDefault="00CF6828" w:rsidP="001C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42A"/>
    <w:multiLevelType w:val="multilevel"/>
    <w:tmpl w:val="925E894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E8239B"/>
    <w:multiLevelType w:val="hybridMultilevel"/>
    <w:tmpl w:val="385ECC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B1855DF"/>
    <w:multiLevelType w:val="hybridMultilevel"/>
    <w:tmpl w:val="0854DB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2A6E62"/>
    <w:multiLevelType w:val="multilevel"/>
    <w:tmpl w:val="C6B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E3701"/>
    <w:multiLevelType w:val="multilevel"/>
    <w:tmpl w:val="A5DEE55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04FD9"/>
    <w:multiLevelType w:val="hybridMultilevel"/>
    <w:tmpl w:val="B4BE636A"/>
    <w:lvl w:ilvl="0" w:tplc="8C0C488E">
      <w:start w:val="1"/>
      <w:numFmt w:val="decimal"/>
      <w:lvlText w:val="%1."/>
      <w:lvlJc w:val="left"/>
      <w:pPr>
        <w:ind w:left="2790" w:hanging="63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13C201E"/>
    <w:multiLevelType w:val="multilevel"/>
    <w:tmpl w:val="B11289A4"/>
    <w:lvl w:ilvl="0">
      <w:start w:val="12"/>
      <w:numFmt w:val="decimal"/>
      <w:lvlText w:val="%1."/>
      <w:lvlJc w:val="left"/>
      <w:pPr>
        <w:ind w:left="435" w:hanging="435"/>
      </w:pPr>
      <w:rPr>
        <w:rFonts w:hint="default"/>
      </w:rPr>
    </w:lvl>
    <w:lvl w:ilvl="1">
      <w:start w:val="5"/>
      <w:numFmt w:val="decimal"/>
      <w:lvlText w:val="%1.%2."/>
      <w:lvlJc w:val="left"/>
      <w:pPr>
        <w:ind w:left="1605" w:hanging="43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8"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40B93"/>
    <w:multiLevelType w:val="multilevel"/>
    <w:tmpl w:val="FBB6FB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81F4C"/>
    <w:multiLevelType w:val="hybridMultilevel"/>
    <w:tmpl w:val="059C82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9E86224"/>
    <w:multiLevelType w:val="hybridMultilevel"/>
    <w:tmpl w:val="B0A0762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AA412AD"/>
    <w:multiLevelType w:val="hybridMultilevel"/>
    <w:tmpl w:val="E82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856CCC"/>
    <w:multiLevelType w:val="hybridMultilevel"/>
    <w:tmpl w:val="0C903EB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4959F1"/>
    <w:multiLevelType w:val="hybridMultilevel"/>
    <w:tmpl w:val="67189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3A04A7E"/>
    <w:multiLevelType w:val="hybridMultilevel"/>
    <w:tmpl w:val="180AAD4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15:restartNumberingAfterBreak="0">
    <w:nsid w:val="3B6E2DEC"/>
    <w:multiLevelType w:val="hybridMultilevel"/>
    <w:tmpl w:val="F198061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3D1C1A6F"/>
    <w:multiLevelType w:val="multilevel"/>
    <w:tmpl w:val="8836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6558C"/>
    <w:multiLevelType w:val="hybridMultilevel"/>
    <w:tmpl w:val="33DA964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ED535FD"/>
    <w:multiLevelType w:val="hybridMultilevel"/>
    <w:tmpl w:val="BD82C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EB83F82"/>
    <w:multiLevelType w:val="hybridMultilevel"/>
    <w:tmpl w:val="298A12F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23338F6"/>
    <w:multiLevelType w:val="hybridMultilevel"/>
    <w:tmpl w:val="2C04F57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73F2B"/>
    <w:multiLevelType w:val="hybridMultilevel"/>
    <w:tmpl w:val="40D81FB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172DC"/>
    <w:multiLevelType w:val="hybridMultilevel"/>
    <w:tmpl w:val="E5F4640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851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323878"/>
    <w:multiLevelType w:val="hybridMultilevel"/>
    <w:tmpl w:val="22B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43D61"/>
    <w:multiLevelType w:val="hybridMultilevel"/>
    <w:tmpl w:val="CA1E748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A6B65FD"/>
    <w:multiLevelType w:val="multilevel"/>
    <w:tmpl w:val="80D4DA6E"/>
    <w:lvl w:ilvl="0">
      <w:start w:val="11"/>
      <w:numFmt w:val="decimal"/>
      <w:lvlText w:val="%1."/>
      <w:lvlJc w:val="left"/>
      <w:pPr>
        <w:ind w:left="435" w:hanging="435"/>
      </w:pPr>
      <w:rPr>
        <w:rFonts w:hint="default"/>
      </w:rPr>
    </w:lvl>
    <w:lvl w:ilvl="1">
      <w:start w:val="1"/>
      <w:numFmt w:val="decimal"/>
      <w:lvlText w:val="10.%2."/>
      <w:lvlJc w:val="left"/>
      <w:pPr>
        <w:ind w:left="1245" w:hanging="43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74D4318A"/>
    <w:multiLevelType w:val="hybridMultilevel"/>
    <w:tmpl w:val="5D7A7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A800E8"/>
    <w:multiLevelType w:val="hybridMultilevel"/>
    <w:tmpl w:val="E2D6B64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772D5731"/>
    <w:multiLevelType w:val="hybridMultilevel"/>
    <w:tmpl w:val="77880C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7A223593"/>
    <w:multiLevelType w:val="multilevel"/>
    <w:tmpl w:val="D096BB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023EAC"/>
    <w:multiLevelType w:val="multilevel"/>
    <w:tmpl w:val="1478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5460D9"/>
    <w:multiLevelType w:val="hybridMultilevel"/>
    <w:tmpl w:val="446A1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EC5426"/>
    <w:multiLevelType w:val="hybridMultilevel"/>
    <w:tmpl w:val="83863EE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5"/>
  </w:num>
  <w:num w:numId="3">
    <w:abstractNumId w:val="13"/>
  </w:num>
  <w:num w:numId="4">
    <w:abstractNumId w:val="23"/>
  </w:num>
  <w:num w:numId="5">
    <w:abstractNumId w:val="35"/>
  </w:num>
  <w:num w:numId="6">
    <w:abstractNumId w:val="30"/>
  </w:num>
  <w:num w:numId="7">
    <w:abstractNumId w:val="8"/>
  </w:num>
  <w:num w:numId="8">
    <w:abstractNumId w:val="5"/>
  </w:num>
  <w:num w:numId="9">
    <w:abstractNumId w:val="33"/>
  </w:num>
  <w:num w:numId="10">
    <w:abstractNumId w:val="29"/>
  </w:num>
  <w:num w:numId="11">
    <w:abstractNumId w:val="9"/>
  </w:num>
  <w:num w:numId="12">
    <w:abstractNumId w:val="20"/>
  </w:num>
  <w:num w:numId="13">
    <w:abstractNumId w:val="22"/>
  </w:num>
  <w:num w:numId="14">
    <w:abstractNumId w:val="26"/>
  </w:num>
  <w:num w:numId="15">
    <w:abstractNumId w:val="24"/>
  </w:num>
  <w:num w:numId="16">
    <w:abstractNumId w:val="17"/>
  </w:num>
  <w:num w:numId="17">
    <w:abstractNumId w:val="16"/>
  </w:num>
  <w:num w:numId="18">
    <w:abstractNumId w:val="1"/>
  </w:num>
  <w:num w:numId="19">
    <w:abstractNumId w:val="11"/>
  </w:num>
  <w:num w:numId="20">
    <w:abstractNumId w:val="19"/>
  </w:num>
  <w:num w:numId="21">
    <w:abstractNumId w:val="2"/>
  </w:num>
  <w:num w:numId="22">
    <w:abstractNumId w:val="15"/>
  </w:num>
  <w:num w:numId="23">
    <w:abstractNumId w:val="27"/>
  </w:num>
  <w:num w:numId="24">
    <w:abstractNumId w:val="14"/>
  </w:num>
  <w:num w:numId="25">
    <w:abstractNumId w:val="40"/>
  </w:num>
  <w:num w:numId="26">
    <w:abstractNumId w:val="0"/>
  </w:num>
  <w:num w:numId="27">
    <w:abstractNumId w:val="4"/>
  </w:num>
  <w:num w:numId="28">
    <w:abstractNumId w:val="10"/>
  </w:num>
  <w:num w:numId="29">
    <w:abstractNumId w:val="12"/>
  </w:num>
  <w:num w:numId="30">
    <w:abstractNumId w:val="32"/>
  </w:num>
  <w:num w:numId="31">
    <w:abstractNumId w:val="7"/>
  </w:num>
  <w:num w:numId="32">
    <w:abstractNumId w:val="36"/>
  </w:num>
  <w:num w:numId="33">
    <w:abstractNumId w:val="39"/>
  </w:num>
  <w:num w:numId="34">
    <w:abstractNumId w:val="38"/>
  </w:num>
  <w:num w:numId="35">
    <w:abstractNumId w:val="18"/>
  </w:num>
  <w:num w:numId="36">
    <w:abstractNumId w:val="3"/>
  </w:num>
  <w:num w:numId="37">
    <w:abstractNumId w:val="31"/>
  </w:num>
  <w:num w:numId="38">
    <w:abstractNumId w:val="37"/>
  </w:num>
  <w:num w:numId="39">
    <w:abstractNumId w:val="34"/>
  </w:num>
  <w:num w:numId="40">
    <w:abstractNumId w:val="28"/>
  </w:num>
  <w:num w:numId="41">
    <w:abstractNumId w:val="6"/>
  </w:num>
  <w:num w:numId="42">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9"/>
    <w:rsid w:val="00001637"/>
    <w:rsid w:val="00013A5F"/>
    <w:rsid w:val="00013C98"/>
    <w:rsid w:val="000147A4"/>
    <w:rsid w:val="00023BE4"/>
    <w:rsid w:val="000248BA"/>
    <w:rsid w:val="00024984"/>
    <w:rsid w:val="000316FC"/>
    <w:rsid w:val="0003533D"/>
    <w:rsid w:val="00037BF1"/>
    <w:rsid w:val="00041EA1"/>
    <w:rsid w:val="00045799"/>
    <w:rsid w:val="00046E05"/>
    <w:rsid w:val="000475CB"/>
    <w:rsid w:val="000503B5"/>
    <w:rsid w:val="0005395A"/>
    <w:rsid w:val="00062086"/>
    <w:rsid w:val="00062E5D"/>
    <w:rsid w:val="000650B6"/>
    <w:rsid w:val="000701FE"/>
    <w:rsid w:val="00070DE6"/>
    <w:rsid w:val="00072A28"/>
    <w:rsid w:val="00072DFD"/>
    <w:rsid w:val="00072F2C"/>
    <w:rsid w:val="00081B02"/>
    <w:rsid w:val="00083AD8"/>
    <w:rsid w:val="00086601"/>
    <w:rsid w:val="0009148A"/>
    <w:rsid w:val="0009174E"/>
    <w:rsid w:val="000963D1"/>
    <w:rsid w:val="000A6155"/>
    <w:rsid w:val="000B01CC"/>
    <w:rsid w:val="000B138A"/>
    <w:rsid w:val="000B2531"/>
    <w:rsid w:val="000B5191"/>
    <w:rsid w:val="000C1999"/>
    <w:rsid w:val="000C3F16"/>
    <w:rsid w:val="000D1780"/>
    <w:rsid w:val="000D2BED"/>
    <w:rsid w:val="000D3C77"/>
    <w:rsid w:val="000E0C05"/>
    <w:rsid w:val="000E11F9"/>
    <w:rsid w:val="000E55D7"/>
    <w:rsid w:val="000F04AC"/>
    <w:rsid w:val="000F36AF"/>
    <w:rsid w:val="000F5765"/>
    <w:rsid w:val="00103D17"/>
    <w:rsid w:val="00104FC1"/>
    <w:rsid w:val="00107069"/>
    <w:rsid w:val="00111E27"/>
    <w:rsid w:val="00121BFD"/>
    <w:rsid w:val="00132B13"/>
    <w:rsid w:val="00136535"/>
    <w:rsid w:val="001414B3"/>
    <w:rsid w:val="00142840"/>
    <w:rsid w:val="00144448"/>
    <w:rsid w:val="00153C45"/>
    <w:rsid w:val="001614EC"/>
    <w:rsid w:val="00175D47"/>
    <w:rsid w:val="001864C7"/>
    <w:rsid w:val="001C29EC"/>
    <w:rsid w:val="001C3EA4"/>
    <w:rsid w:val="001C73E2"/>
    <w:rsid w:val="001D7D85"/>
    <w:rsid w:val="001E1F64"/>
    <w:rsid w:val="001E21C8"/>
    <w:rsid w:val="001E3BEF"/>
    <w:rsid w:val="001F716A"/>
    <w:rsid w:val="0020331F"/>
    <w:rsid w:val="00210462"/>
    <w:rsid w:val="002200F8"/>
    <w:rsid w:val="00223C05"/>
    <w:rsid w:val="00225612"/>
    <w:rsid w:val="002273BD"/>
    <w:rsid w:val="00233D3C"/>
    <w:rsid w:val="00245305"/>
    <w:rsid w:val="00263A59"/>
    <w:rsid w:val="00263FFE"/>
    <w:rsid w:val="00267730"/>
    <w:rsid w:val="00277583"/>
    <w:rsid w:val="002834F9"/>
    <w:rsid w:val="00290982"/>
    <w:rsid w:val="00292780"/>
    <w:rsid w:val="00294B63"/>
    <w:rsid w:val="00296797"/>
    <w:rsid w:val="002A00B8"/>
    <w:rsid w:val="002A1C21"/>
    <w:rsid w:val="002A4855"/>
    <w:rsid w:val="002C09FD"/>
    <w:rsid w:val="002D19A4"/>
    <w:rsid w:val="002D3AB5"/>
    <w:rsid w:val="002D5D05"/>
    <w:rsid w:val="002E3D4F"/>
    <w:rsid w:val="002F0148"/>
    <w:rsid w:val="002F0A37"/>
    <w:rsid w:val="002F3EE0"/>
    <w:rsid w:val="002F4CC2"/>
    <w:rsid w:val="002F5966"/>
    <w:rsid w:val="002F7F29"/>
    <w:rsid w:val="00301BDD"/>
    <w:rsid w:val="00304FDE"/>
    <w:rsid w:val="003113CB"/>
    <w:rsid w:val="003136AA"/>
    <w:rsid w:val="00313D45"/>
    <w:rsid w:val="00315716"/>
    <w:rsid w:val="00316B8F"/>
    <w:rsid w:val="003216E9"/>
    <w:rsid w:val="00327FC7"/>
    <w:rsid w:val="0033010D"/>
    <w:rsid w:val="0033352A"/>
    <w:rsid w:val="00341D0E"/>
    <w:rsid w:val="003443D8"/>
    <w:rsid w:val="00346DE2"/>
    <w:rsid w:val="00347D82"/>
    <w:rsid w:val="00350431"/>
    <w:rsid w:val="00362E35"/>
    <w:rsid w:val="00364959"/>
    <w:rsid w:val="00371206"/>
    <w:rsid w:val="003921D2"/>
    <w:rsid w:val="00395216"/>
    <w:rsid w:val="00395374"/>
    <w:rsid w:val="00396954"/>
    <w:rsid w:val="003A57B7"/>
    <w:rsid w:val="003A7639"/>
    <w:rsid w:val="003A7C0E"/>
    <w:rsid w:val="003B6F50"/>
    <w:rsid w:val="003C3915"/>
    <w:rsid w:val="003C3B34"/>
    <w:rsid w:val="003C3EE4"/>
    <w:rsid w:val="003C621E"/>
    <w:rsid w:val="003C65B3"/>
    <w:rsid w:val="003D166A"/>
    <w:rsid w:val="003D3A75"/>
    <w:rsid w:val="003E3274"/>
    <w:rsid w:val="003E3EBB"/>
    <w:rsid w:val="003F557A"/>
    <w:rsid w:val="003F705B"/>
    <w:rsid w:val="003F7B24"/>
    <w:rsid w:val="004017BE"/>
    <w:rsid w:val="00403DF6"/>
    <w:rsid w:val="00404B5B"/>
    <w:rsid w:val="00404EAD"/>
    <w:rsid w:val="004138C7"/>
    <w:rsid w:val="00423F71"/>
    <w:rsid w:val="004301C9"/>
    <w:rsid w:val="00432DE8"/>
    <w:rsid w:val="004358CE"/>
    <w:rsid w:val="004408F3"/>
    <w:rsid w:val="00440948"/>
    <w:rsid w:val="00452C78"/>
    <w:rsid w:val="00462CF2"/>
    <w:rsid w:val="0046729F"/>
    <w:rsid w:val="004745CF"/>
    <w:rsid w:val="00476C45"/>
    <w:rsid w:val="0048736F"/>
    <w:rsid w:val="00491CDC"/>
    <w:rsid w:val="00495C89"/>
    <w:rsid w:val="004973A3"/>
    <w:rsid w:val="004B1609"/>
    <w:rsid w:val="004B2CB8"/>
    <w:rsid w:val="004C1611"/>
    <w:rsid w:val="004C2B2E"/>
    <w:rsid w:val="004C3F30"/>
    <w:rsid w:val="004D4358"/>
    <w:rsid w:val="004D701D"/>
    <w:rsid w:val="004E2BDD"/>
    <w:rsid w:val="004E2C5C"/>
    <w:rsid w:val="004E4C50"/>
    <w:rsid w:val="004F318F"/>
    <w:rsid w:val="004F5CFE"/>
    <w:rsid w:val="00500AB8"/>
    <w:rsid w:val="00511554"/>
    <w:rsid w:val="0051417C"/>
    <w:rsid w:val="00517507"/>
    <w:rsid w:val="00524C85"/>
    <w:rsid w:val="00526CB1"/>
    <w:rsid w:val="00536A80"/>
    <w:rsid w:val="005375BE"/>
    <w:rsid w:val="00542C38"/>
    <w:rsid w:val="005437D9"/>
    <w:rsid w:val="005474EB"/>
    <w:rsid w:val="0055178D"/>
    <w:rsid w:val="00554CAE"/>
    <w:rsid w:val="00554D32"/>
    <w:rsid w:val="00564192"/>
    <w:rsid w:val="00566C0E"/>
    <w:rsid w:val="00574220"/>
    <w:rsid w:val="005775E0"/>
    <w:rsid w:val="00580DF1"/>
    <w:rsid w:val="00584020"/>
    <w:rsid w:val="00593F21"/>
    <w:rsid w:val="00595131"/>
    <w:rsid w:val="00595794"/>
    <w:rsid w:val="005963C8"/>
    <w:rsid w:val="005A1554"/>
    <w:rsid w:val="005A50A8"/>
    <w:rsid w:val="005B218A"/>
    <w:rsid w:val="005B3134"/>
    <w:rsid w:val="005B5D16"/>
    <w:rsid w:val="005C52FC"/>
    <w:rsid w:val="005C6C9B"/>
    <w:rsid w:val="005D2772"/>
    <w:rsid w:val="005D7791"/>
    <w:rsid w:val="005E06BC"/>
    <w:rsid w:val="005E0B86"/>
    <w:rsid w:val="005E2284"/>
    <w:rsid w:val="005E63EE"/>
    <w:rsid w:val="005E745B"/>
    <w:rsid w:val="005F0F03"/>
    <w:rsid w:val="005F4060"/>
    <w:rsid w:val="006008A5"/>
    <w:rsid w:val="006024A4"/>
    <w:rsid w:val="006026DB"/>
    <w:rsid w:val="00603663"/>
    <w:rsid w:val="0060596D"/>
    <w:rsid w:val="00606D7C"/>
    <w:rsid w:val="006110FF"/>
    <w:rsid w:val="00612E57"/>
    <w:rsid w:val="00615CC3"/>
    <w:rsid w:val="00615D6F"/>
    <w:rsid w:val="0061714E"/>
    <w:rsid w:val="006228F3"/>
    <w:rsid w:val="00631D98"/>
    <w:rsid w:val="00637D4B"/>
    <w:rsid w:val="0064165E"/>
    <w:rsid w:val="00641CA0"/>
    <w:rsid w:val="006521AA"/>
    <w:rsid w:val="00663EA0"/>
    <w:rsid w:val="0067251B"/>
    <w:rsid w:val="00672618"/>
    <w:rsid w:val="00681E03"/>
    <w:rsid w:val="0068450A"/>
    <w:rsid w:val="00693F84"/>
    <w:rsid w:val="006950B6"/>
    <w:rsid w:val="006B15D5"/>
    <w:rsid w:val="006B3053"/>
    <w:rsid w:val="006B4B02"/>
    <w:rsid w:val="006B6920"/>
    <w:rsid w:val="006C1203"/>
    <w:rsid w:val="006C6DB8"/>
    <w:rsid w:val="006E28DC"/>
    <w:rsid w:val="006F1EA7"/>
    <w:rsid w:val="00700E31"/>
    <w:rsid w:val="00706784"/>
    <w:rsid w:val="00710B98"/>
    <w:rsid w:val="00714509"/>
    <w:rsid w:val="00717835"/>
    <w:rsid w:val="00731175"/>
    <w:rsid w:val="0073126F"/>
    <w:rsid w:val="0073258F"/>
    <w:rsid w:val="007410CF"/>
    <w:rsid w:val="00747E9A"/>
    <w:rsid w:val="00753D15"/>
    <w:rsid w:val="007612B3"/>
    <w:rsid w:val="00765FAC"/>
    <w:rsid w:val="00766275"/>
    <w:rsid w:val="00776688"/>
    <w:rsid w:val="00776A51"/>
    <w:rsid w:val="00780191"/>
    <w:rsid w:val="007826D4"/>
    <w:rsid w:val="007834DE"/>
    <w:rsid w:val="00786156"/>
    <w:rsid w:val="00794613"/>
    <w:rsid w:val="00796751"/>
    <w:rsid w:val="00797C01"/>
    <w:rsid w:val="007A45C1"/>
    <w:rsid w:val="007A47E3"/>
    <w:rsid w:val="007B335B"/>
    <w:rsid w:val="007B375E"/>
    <w:rsid w:val="007C13D4"/>
    <w:rsid w:val="007C1433"/>
    <w:rsid w:val="007C335C"/>
    <w:rsid w:val="007C4F97"/>
    <w:rsid w:val="007D0475"/>
    <w:rsid w:val="007D17D6"/>
    <w:rsid w:val="007D3496"/>
    <w:rsid w:val="007D45D8"/>
    <w:rsid w:val="007D464D"/>
    <w:rsid w:val="007E47D1"/>
    <w:rsid w:val="007E5CB7"/>
    <w:rsid w:val="007E7D11"/>
    <w:rsid w:val="007F2FA7"/>
    <w:rsid w:val="007F6562"/>
    <w:rsid w:val="007F74D0"/>
    <w:rsid w:val="00812D0B"/>
    <w:rsid w:val="00817692"/>
    <w:rsid w:val="00826C04"/>
    <w:rsid w:val="008273AD"/>
    <w:rsid w:val="00831513"/>
    <w:rsid w:val="00832B50"/>
    <w:rsid w:val="00844252"/>
    <w:rsid w:val="00850FB6"/>
    <w:rsid w:val="00856D52"/>
    <w:rsid w:val="00861666"/>
    <w:rsid w:val="0086186A"/>
    <w:rsid w:val="00864237"/>
    <w:rsid w:val="00865B8F"/>
    <w:rsid w:val="0086615C"/>
    <w:rsid w:val="00872C56"/>
    <w:rsid w:val="00876D43"/>
    <w:rsid w:val="008828B3"/>
    <w:rsid w:val="00886C6B"/>
    <w:rsid w:val="008A065B"/>
    <w:rsid w:val="008A359B"/>
    <w:rsid w:val="008A5007"/>
    <w:rsid w:val="008B0377"/>
    <w:rsid w:val="008B1B2E"/>
    <w:rsid w:val="008B2EB0"/>
    <w:rsid w:val="008F3C89"/>
    <w:rsid w:val="008F47DE"/>
    <w:rsid w:val="0092202C"/>
    <w:rsid w:val="00925673"/>
    <w:rsid w:val="00927053"/>
    <w:rsid w:val="009377CB"/>
    <w:rsid w:val="009414D1"/>
    <w:rsid w:val="00941898"/>
    <w:rsid w:val="009454CF"/>
    <w:rsid w:val="0095043D"/>
    <w:rsid w:val="00952BAB"/>
    <w:rsid w:val="009573EE"/>
    <w:rsid w:val="009648F5"/>
    <w:rsid w:val="009659DE"/>
    <w:rsid w:val="00971220"/>
    <w:rsid w:val="00973E11"/>
    <w:rsid w:val="00976099"/>
    <w:rsid w:val="009777E6"/>
    <w:rsid w:val="00983BC7"/>
    <w:rsid w:val="00992529"/>
    <w:rsid w:val="009A1F5C"/>
    <w:rsid w:val="009A3932"/>
    <w:rsid w:val="009A5609"/>
    <w:rsid w:val="009B2DEB"/>
    <w:rsid w:val="009B5B06"/>
    <w:rsid w:val="009C3CFC"/>
    <w:rsid w:val="009C6B40"/>
    <w:rsid w:val="009D0001"/>
    <w:rsid w:val="009D0886"/>
    <w:rsid w:val="009D10F8"/>
    <w:rsid w:val="009D2965"/>
    <w:rsid w:val="009D4C05"/>
    <w:rsid w:val="009D7C8E"/>
    <w:rsid w:val="009E1E2C"/>
    <w:rsid w:val="009E2800"/>
    <w:rsid w:val="009F5D07"/>
    <w:rsid w:val="009F79FE"/>
    <w:rsid w:val="00A008E2"/>
    <w:rsid w:val="00A07AF0"/>
    <w:rsid w:val="00A17EC5"/>
    <w:rsid w:val="00A21992"/>
    <w:rsid w:val="00A259A8"/>
    <w:rsid w:val="00A26C66"/>
    <w:rsid w:val="00A317AE"/>
    <w:rsid w:val="00A33DD7"/>
    <w:rsid w:val="00A33E42"/>
    <w:rsid w:val="00A37590"/>
    <w:rsid w:val="00A4095E"/>
    <w:rsid w:val="00A40E3D"/>
    <w:rsid w:val="00A429C1"/>
    <w:rsid w:val="00A506FF"/>
    <w:rsid w:val="00A543FC"/>
    <w:rsid w:val="00A5477E"/>
    <w:rsid w:val="00A55484"/>
    <w:rsid w:val="00A63F66"/>
    <w:rsid w:val="00A653C1"/>
    <w:rsid w:val="00A7018A"/>
    <w:rsid w:val="00A70FF1"/>
    <w:rsid w:val="00A72259"/>
    <w:rsid w:val="00A917D7"/>
    <w:rsid w:val="00AA5713"/>
    <w:rsid w:val="00AA5896"/>
    <w:rsid w:val="00AA7237"/>
    <w:rsid w:val="00AB1E60"/>
    <w:rsid w:val="00AB5B4A"/>
    <w:rsid w:val="00AC5206"/>
    <w:rsid w:val="00AD2B0B"/>
    <w:rsid w:val="00AD54C2"/>
    <w:rsid w:val="00AD7084"/>
    <w:rsid w:val="00AE22F6"/>
    <w:rsid w:val="00AE3D16"/>
    <w:rsid w:val="00AE4892"/>
    <w:rsid w:val="00B000B4"/>
    <w:rsid w:val="00B00CD9"/>
    <w:rsid w:val="00B00D0D"/>
    <w:rsid w:val="00B045BB"/>
    <w:rsid w:val="00B070A8"/>
    <w:rsid w:val="00B070AC"/>
    <w:rsid w:val="00B10214"/>
    <w:rsid w:val="00B110E2"/>
    <w:rsid w:val="00B152C2"/>
    <w:rsid w:val="00B16E7C"/>
    <w:rsid w:val="00B239ED"/>
    <w:rsid w:val="00B23D16"/>
    <w:rsid w:val="00B27683"/>
    <w:rsid w:val="00B31C0F"/>
    <w:rsid w:val="00B329FB"/>
    <w:rsid w:val="00B32BD3"/>
    <w:rsid w:val="00B431EF"/>
    <w:rsid w:val="00B45563"/>
    <w:rsid w:val="00B45D9C"/>
    <w:rsid w:val="00B4606E"/>
    <w:rsid w:val="00B54CAE"/>
    <w:rsid w:val="00B5697C"/>
    <w:rsid w:val="00B63E46"/>
    <w:rsid w:val="00B65A8A"/>
    <w:rsid w:val="00B73431"/>
    <w:rsid w:val="00B7352F"/>
    <w:rsid w:val="00B74CCD"/>
    <w:rsid w:val="00B7707E"/>
    <w:rsid w:val="00B77EEE"/>
    <w:rsid w:val="00B80C32"/>
    <w:rsid w:val="00B822CB"/>
    <w:rsid w:val="00B83B48"/>
    <w:rsid w:val="00B84132"/>
    <w:rsid w:val="00B875C7"/>
    <w:rsid w:val="00BA0BD0"/>
    <w:rsid w:val="00BA1404"/>
    <w:rsid w:val="00BA38D5"/>
    <w:rsid w:val="00BA41DF"/>
    <w:rsid w:val="00BA588B"/>
    <w:rsid w:val="00BA5E6C"/>
    <w:rsid w:val="00BB7C79"/>
    <w:rsid w:val="00BC4164"/>
    <w:rsid w:val="00BC4782"/>
    <w:rsid w:val="00BC5DA1"/>
    <w:rsid w:val="00BC5F68"/>
    <w:rsid w:val="00BC7314"/>
    <w:rsid w:val="00BD05B1"/>
    <w:rsid w:val="00BD119B"/>
    <w:rsid w:val="00BD16B3"/>
    <w:rsid w:val="00BE0054"/>
    <w:rsid w:val="00BE79DA"/>
    <w:rsid w:val="00BE7BD0"/>
    <w:rsid w:val="00BF49DE"/>
    <w:rsid w:val="00BF6DC9"/>
    <w:rsid w:val="00C009D9"/>
    <w:rsid w:val="00C02A9B"/>
    <w:rsid w:val="00C11CBC"/>
    <w:rsid w:val="00C17BC8"/>
    <w:rsid w:val="00C21980"/>
    <w:rsid w:val="00C22448"/>
    <w:rsid w:val="00C32407"/>
    <w:rsid w:val="00C333A5"/>
    <w:rsid w:val="00C37F17"/>
    <w:rsid w:val="00C43B75"/>
    <w:rsid w:val="00C47C06"/>
    <w:rsid w:val="00C47EA1"/>
    <w:rsid w:val="00C54159"/>
    <w:rsid w:val="00C57A60"/>
    <w:rsid w:val="00C57B5C"/>
    <w:rsid w:val="00C61469"/>
    <w:rsid w:val="00C667B7"/>
    <w:rsid w:val="00C739FF"/>
    <w:rsid w:val="00C8614A"/>
    <w:rsid w:val="00C86D40"/>
    <w:rsid w:val="00C87957"/>
    <w:rsid w:val="00C87CD5"/>
    <w:rsid w:val="00C91071"/>
    <w:rsid w:val="00C911E3"/>
    <w:rsid w:val="00C913DC"/>
    <w:rsid w:val="00C95C8D"/>
    <w:rsid w:val="00C9669E"/>
    <w:rsid w:val="00C96C47"/>
    <w:rsid w:val="00CB0969"/>
    <w:rsid w:val="00CB25DB"/>
    <w:rsid w:val="00CB77AA"/>
    <w:rsid w:val="00CC0AEC"/>
    <w:rsid w:val="00CC3CF6"/>
    <w:rsid w:val="00CC45E1"/>
    <w:rsid w:val="00CC6F02"/>
    <w:rsid w:val="00CD0FB2"/>
    <w:rsid w:val="00CD19F2"/>
    <w:rsid w:val="00CD5244"/>
    <w:rsid w:val="00CE202A"/>
    <w:rsid w:val="00CE27EA"/>
    <w:rsid w:val="00CE34D2"/>
    <w:rsid w:val="00CE54F0"/>
    <w:rsid w:val="00CE6694"/>
    <w:rsid w:val="00CF47CA"/>
    <w:rsid w:val="00CF60B0"/>
    <w:rsid w:val="00CF6828"/>
    <w:rsid w:val="00D02B38"/>
    <w:rsid w:val="00D02B7B"/>
    <w:rsid w:val="00D03AA1"/>
    <w:rsid w:val="00D043BC"/>
    <w:rsid w:val="00D05F4C"/>
    <w:rsid w:val="00D07871"/>
    <w:rsid w:val="00D135EF"/>
    <w:rsid w:val="00D13630"/>
    <w:rsid w:val="00D22925"/>
    <w:rsid w:val="00D268C5"/>
    <w:rsid w:val="00D3077A"/>
    <w:rsid w:val="00D339F9"/>
    <w:rsid w:val="00D36F66"/>
    <w:rsid w:val="00D40870"/>
    <w:rsid w:val="00D412E1"/>
    <w:rsid w:val="00D449FC"/>
    <w:rsid w:val="00D450F2"/>
    <w:rsid w:val="00D45757"/>
    <w:rsid w:val="00D4576E"/>
    <w:rsid w:val="00D4700A"/>
    <w:rsid w:val="00D50193"/>
    <w:rsid w:val="00D53B45"/>
    <w:rsid w:val="00D53BB2"/>
    <w:rsid w:val="00D56651"/>
    <w:rsid w:val="00D57494"/>
    <w:rsid w:val="00D641D9"/>
    <w:rsid w:val="00D64429"/>
    <w:rsid w:val="00D64E1F"/>
    <w:rsid w:val="00D66BE9"/>
    <w:rsid w:val="00D730B0"/>
    <w:rsid w:val="00D756B3"/>
    <w:rsid w:val="00D80DFB"/>
    <w:rsid w:val="00D90BC5"/>
    <w:rsid w:val="00D948EB"/>
    <w:rsid w:val="00D94F99"/>
    <w:rsid w:val="00DA356A"/>
    <w:rsid w:val="00DA62CE"/>
    <w:rsid w:val="00DB7D34"/>
    <w:rsid w:val="00DC0571"/>
    <w:rsid w:val="00DC2934"/>
    <w:rsid w:val="00DC3D29"/>
    <w:rsid w:val="00DC63D5"/>
    <w:rsid w:val="00DD0B99"/>
    <w:rsid w:val="00DD0F33"/>
    <w:rsid w:val="00DD24E6"/>
    <w:rsid w:val="00DD5024"/>
    <w:rsid w:val="00DD5865"/>
    <w:rsid w:val="00DD6F06"/>
    <w:rsid w:val="00DE0E67"/>
    <w:rsid w:val="00DE1C87"/>
    <w:rsid w:val="00DE51BE"/>
    <w:rsid w:val="00DE6625"/>
    <w:rsid w:val="00DE6EC9"/>
    <w:rsid w:val="00DF304B"/>
    <w:rsid w:val="00DF52D4"/>
    <w:rsid w:val="00DF79F0"/>
    <w:rsid w:val="00E009E0"/>
    <w:rsid w:val="00E02AE4"/>
    <w:rsid w:val="00E03CBC"/>
    <w:rsid w:val="00E0462E"/>
    <w:rsid w:val="00E0654D"/>
    <w:rsid w:val="00E10B6B"/>
    <w:rsid w:val="00E1192A"/>
    <w:rsid w:val="00E12B31"/>
    <w:rsid w:val="00E1426B"/>
    <w:rsid w:val="00E155C6"/>
    <w:rsid w:val="00E168D2"/>
    <w:rsid w:val="00E3581F"/>
    <w:rsid w:val="00E46696"/>
    <w:rsid w:val="00E4712E"/>
    <w:rsid w:val="00E52F1F"/>
    <w:rsid w:val="00E54979"/>
    <w:rsid w:val="00E55994"/>
    <w:rsid w:val="00E571E4"/>
    <w:rsid w:val="00E60C7E"/>
    <w:rsid w:val="00E746D8"/>
    <w:rsid w:val="00E80AAF"/>
    <w:rsid w:val="00E81DE1"/>
    <w:rsid w:val="00E8319A"/>
    <w:rsid w:val="00E86D75"/>
    <w:rsid w:val="00E87002"/>
    <w:rsid w:val="00E87764"/>
    <w:rsid w:val="00E95808"/>
    <w:rsid w:val="00EA1C6D"/>
    <w:rsid w:val="00EA6988"/>
    <w:rsid w:val="00EB10AC"/>
    <w:rsid w:val="00EB167F"/>
    <w:rsid w:val="00EB744E"/>
    <w:rsid w:val="00EB7BDE"/>
    <w:rsid w:val="00EC50DC"/>
    <w:rsid w:val="00EC5266"/>
    <w:rsid w:val="00ED6BB5"/>
    <w:rsid w:val="00EE29AF"/>
    <w:rsid w:val="00EE2D8A"/>
    <w:rsid w:val="00EF5179"/>
    <w:rsid w:val="00F1033D"/>
    <w:rsid w:val="00F13DEB"/>
    <w:rsid w:val="00F143C6"/>
    <w:rsid w:val="00F1707D"/>
    <w:rsid w:val="00F20DC1"/>
    <w:rsid w:val="00F22E3F"/>
    <w:rsid w:val="00F253A7"/>
    <w:rsid w:val="00F30386"/>
    <w:rsid w:val="00F31036"/>
    <w:rsid w:val="00F31AF2"/>
    <w:rsid w:val="00F44D9A"/>
    <w:rsid w:val="00F45310"/>
    <w:rsid w:val="00F51DA2"/>
    <w:rsid w:val="00F52E4E"/>
    <w:rsid w:val="00F55E59"/>
    <w:rsid w:val="00F6797D"/>
    <w:rsid w:val="00F71DA5"/>
    <w:rsid w:val="00F77A26"/>
    <w:rsid w:val="00F82A8F"/>
    <w:rsid w:val="00F84E69"/>
    <w:rsid w:val="00F90813"/>
    <w:rsid w:val="00F93F29"/>
    <w:rsid w:val="00F952EA"/>
    <w:rsid w:val="00F95ADF"/>
    <w:rsid w:val="00FA6542"/>
    <w:rsid w:val="00FA7902"/>
    <w:rsid w:val="00FB0600"/>
    <w:rsid w:val="00FB213D"/>
    <w:rsid w:val="00FB2657"/>
    <w:rsid w:val="00FB423D"/>
    <w:rsid w:val="00FC20CA"/>
    <w:rsid w:val="00FC2730"/>
    <w:rsid w:val="00FC4AC7"/>
    <w:rsid w:val="00FC5C85"/>
    <w:rsid w:val="00FD60FC"/>
    <w:rsid w:val="00FD6C30"/>
    <w:rsid w:val="00FD717D"/>
    <w:rsid w:val="00FE16D5"/>
    <w:rsid w:val="00FE6881"/>
    <w:rsid w:val="00FF04D0"/>
    <w:rsid w:val="00FF1D47"/>
    <w:rsid w:val="00FF206C"/>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semiHidden/>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23"/>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customStyle="1" w:styleId="Level1">
    <w:name w:val="Level 1"/>
    <w:basedOn w:val="Normal"/>
    <w:rsid w:val="00CD0FB2"/>
    <w:pPr>
      <w:widowControl w:val="0"/>
      <w:spacing w:after="0" w:line="240" w:lineRule="auto"/>
      <w:ind w:left="720" w:hanging="720"/>
      <w:outlineLvl w:val="0"/>
    </w:pPr>
    <w:rPr>
      <w:rFonts w:ascii="Times New Roman" w:eastAsia="Times New Roman" w:hAnsi="Times New Roman" w:cs="Times New Roman"/>
      <w:snapToGrid w:val="0"/>
      <w:sz w:val="24"/>
      <w:szCs w:val="20"/>
    </w:rPr>
  </w:style>
  <w:style w:type="table" w:customStyle="1" w:styleId="TableGrid2">
    <w:name w:val="Table Grid2"/>
    <w:basedOn w:val="TableNormal"/>
    <w:next w:val="TableGrid"/>
    <w:uiPriority w:val="39"/>
    <w:rsid w:val="0054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510753814">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58494363">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 TargetMode="External"/><Relationship Id="rId13" Type="http://schemas.openxmlformats.org/officeDocument/2006/relationships/hyperlink" Target="http://www.kansascommerce.com" TargetMode="External"/><Relationship Id="rId18" Type="http://schemas.openxmlformats.org/officeDocument/2006/relationships/hyperlink" Target="http://www.midstatesmsd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ba.gov/about-offices-content/2/3124" TargetMode="External"/><Relationship Id="rId7" Type="http://schemas.openxmlformats.org/officeDocument/2006/relationships/endnotes" Target="endnotes.xml"/><Relationship Id="rId12" Type="http://schemas.openxmlformats.org/officeDocument/2006/relationships/hyperlink" Target="http://www.oa.mo.gov/purchasing-materials-management" TargetMode="External"/><Relationship Id="rId17" Type="http://schemas.openxmlformats.org/officeDocument/2006/relationships/hyperlink" Target="http://www.stlouis-0mo.gov/sld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cmo.gov/humanrelations/resources" TargetMode="External"/><Relationship Id="rId20" Type="http://schemas.openxmlformats.org/officeDocument/2006/relationships/hyperlink" Target="http://www.sba.gov/about-offices-content/2/31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system.edu/ums/fa/procurement/bids" TargetMode="External"/><Relationship Id="rId24" Type="http://schemas.openxmlformats.org/officeDocument/2006/relationships/hyperlink" Target="http://www.wbdc.org" TargetMode="External"/><Relationship Id="rId5" Type="http://schemas.openxmlformats.org/officeDocument/2006/relationships/webSettings" Target="webSettings.xml"/><Relationship Id="rId15" Type="http://schemas.openxmlformats.org/officeDocument/2006/relationships/hyperlink" Target="http://www.mwdbe.org" TargetMode="External"/><Relationship Id="rId23" Type="http://schemas.openxmlformats.org/officeDocument/2006/relationships/hyperlink" Target="http://www.slmbc.org" TargetMode="External"/><Relationship Id="rId28" Type="http://schemas.openxmlformats.org/officeDocument/2006/relationships/theme" Target="theme/theme1.xml"/><Relationship Id="rId10" Type="http://schemas.openxmlformats.org/officeDocument/2006/relationships/hyperlink" Target="mailto:reedhr@umsystem.edu" TargetMode="External"/><Relationship Id="rId19" Type="http://schemas.openxmlformats.org/officeDocument/2006/relationships/hyperlink" Target="http://www.mpmsdc.org" TargetMode="External"/><Relationship Id="rId4" Type="http://schemas.openxmlformats.org/officeDocument/2006/relationships/settings" Target="settings.xml"/><Relationship Id="rId9" Type="http://schemas.openxmlformats.org/officeDocument/2006/relationships/hyperlink" Target="http://www.umsystem.edu/ums/about/facts/" TargetMode="External"/><Relationship Id="rId14" Type="http://schemas.openxmlformats.org/officeDocument/2006/relationships/hyperlink" Target="http://www.modot.org/ecr" TargetMode="External"/><Relationship Id="rId22" Type="http://schemas.openxmlformats.org/officeDocument/2006/relationships/hyperlink" Target="http://www.vetbiz.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88D9-CADE-481C-85E3-B66D1A3E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10427</Words>
  <Characters>59435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69723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Long, Leyanna K.</cp:lastModifiedBy>
  <cp:revision>2</cp:revision>
  <cp:lastPrinted>2018-06-14T19:28:00Z</cp:lastPrinted>
  <dcterms:created xsi:type="dcterms:W3CDTF">2018-06-26T21:17:00Z</dcterms:created>
  <dcterms:modified xsi:type="dcterms:W3CDTF">2018-06-26T21:17:00Z</dcterms:modified>
</cp:coreProperties>
</file>