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r w:rsidRPr="005B6A1E">
        <w:rPr>
          <w:rFonts w:eastAsia="Times New Roman" w:cstheme="minorHAnsi"/>
          <w:b/>
          <w:sz w:val="24"/>
          <w:szCs w:val="24"/>
        </w:rPr>
        <w:t>REQUEST FOR PROPOSALS</w:t>
      </w:r>
    </w:p>
    <w:p w:rsidR="005B6A1E" w:rsidRPr="005B6A1E" w:rsidRDefault="005B6A1E" w:rsidP="005B6A1E">
      <w:pPr>
        <w:spacing w:after="0" w:line="240" w:lineRule="auto"/>
        <w:ind w:left="360"/>
        <w:jc w:val="center"/>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r w:rsidRPr="005B6A1E">
        <w:rPr>
          <w:rFonts w:eastAsia="Times New Roman" w:cstheme="minorHAnsi"/>
          <w:b/>
          <w:sz w:val="24"/>
          <w:szCs w:val="24"/>
        </w:rPr>
        <w:t>FOR</w:t>
      </w: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p>
    <w:p w:rsidR="005B6A1E" w:rsidRPr="005B6A1E" w:rsidRDefault="005B6A1E" w:rsidP="005B6A1E">
      <w:pPr>
        <w:spacing w:after="0" w:line="242" w:lineRule="auto"/>
        <w:ind w:left="799" w:right="807"/>
        <w:jc w:val="center"/>
        <w:rPr>
          <w:rFonts w:eastAsia="Times New Roman" w:cstheme="minorHAnsi"/>
          <w:b/>
          <w:sz w:val="24"/>
          <w:szCs w:val="24"/>
        </w:rPr>
      </w:pPr>
      <w:r w:rsidRPr="005B6A1E">
        <w:rPr>
          <w:rFonts w:eastAsia="Times New Roman" w:cstheme="minorHAnsi"/>
          <w:b/>
          <w:sz w:val="24"/>
          <w:szCs w:val="24"/>
        </w:rPr>
        <w:t>BANKING FACILITY AND ID BANKING SERVICES</w:t>
      </w: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r w:rsidRPr="005B6A1E">
        <w:rPr>
          <w:rFonts w:eastAsia="Times New Roman" w:cstheme="minorHAnsi"/>
          <w:b/>
          <w:color w:val="000000"/>
          <w:sz w:val="24"/>
          <w:szCs w:val="24"/>
        </w:rPr>
        <w:t>FOR</w:t>
      </w: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r w:rsidRPr="005B6A1E">
        <w:rPr>
          <w:rFonts w:eastAsia="Times New Roman" w:cstheme="minorHAnsi"/>
          <w:b/>
          <w:color w:val="000000"/>
          <w:sz w:val="24"/>
          <w:szCs w:val="24"/>
        </w:rPr>
        <w:t>THE CURATORS OF THE UNIVERSITY OF MISSOURI</w:t>
      </w: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r w:rsidRPr="005B6A1E">
        <w:rPr>
          <w:rFonts w:eastAsia="Times New Roman" w:cstheme="minorHAnsi"/>
          <w:b/>
          <w:color w:val="000000"/>
          <w:sz w:val="24"/>
          <w:szCs w:val="24"/>
        </w:rPr>
        <w:t>FOR</w:t>
      </w:r>
    </w:p>
    <w:p w:rsidR="005B6A1E" w:rsidRPr="005B6A1E" w:rsidRDefault="005B6A1E" w:rsidP="005B6A1E">
      <w:pPr>
        <w:tabs>
          <w:tab w:val="center" w:pos="4680"/>
          <w:tab w:val="left" w:pos="5040"/>
          <w:tab w:val="left" w:pos="5760"/>
          <w:tab w:val="left" w:pos="6480"/>
          <w:tab w:val="left" w:pos="7200"/>
          <w:tab w:val="left" w:pos="7920"/>
          <w:tab w:val="left" w:pos="8640"/>
          <w:tab w:val="left" w:pos="9360"/>
        </w:tabs>
        <w:spacing w:after="0" w:line="240" w:lineRule="auto"/>
        <w:ind w:left="360"/>
        <w:jc w:val="center"/>
        <w:outlineLvl w:val="0"/>
        <w:rPr>
          <w:rFonts w:eastAsia="Times New Roman" w:cstheme="minorHAnsi"/>
          <w:b/>
          <w:color w:val="000000"/>
          <w:sz w:val="24"/>
          <w:szCs w:val="24"/>
        </w:rPr>
      </w:pPr>
    </w:p>
    <w:p w:rsidR="005B6A1E" w:rsidRPr="005B6A1E" w:rsidRDefault="005B6A1E" w:rsidP="005B6A1E">
      <w:pPr>
        <w:tabs>
          <w:tab w:val="center" w:pos="4680"/>
        </w:tabs>
        <w:spacing w:after="0" w:line="240" w:lineRule="auto"/>
        <w:ind w:left="360"/>
        <w:jc w:val="center"/>
        <w:outlineLvl w:val="0"/>
        <w:rPr>
          <w:rFonts w:eastAsia="Times New Roman" w:cstheme="minorHAnsi"/>
          <w:b/>
          <w:bCs/>
          <w:i/>
          <w:iCs/>
          <w:sz w:val="24"/>
          <w:szCs w:val="24"/>
        </w:rPr>
      </w:pPr>
      <w:r w:rsidRPr="005B6A1E">
        <w:rPr>
          <w:rFonts w:eastAsia="Times New Roman" w:cstheme="minorHAnsi"/>
          <w:b/>
          <w:sz w:val="24"/>
          <w:szCs w:val="24"/>
        </w:rPr>
        <w:t>THE UNIVERSITY OF MISSOURI-KANSAS CITY</w:t>
      </w:r>
    </w:p>
    <w:p w:rsidR="005B6A1E" w:rsidRPr="005B6A1E" w:rsidRDefault="005B6A1E" w:rsidP="005B6A1E">
      <w:pPr>
        <w:spacing w:after="0" w:line="240" w:lineRule="auto"/>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r w:rsidRPr="005B6A1E">
        <w:rPr>
          <w:rFonts w:eastAsia="Times New Roman" w:cstheme="minorHAnsi"/>
          <w:b/>
          <w:sz w:val="24"/>
          <w:szCs w:val="24"/>
        </w:rPr>
        <w:t>RFP # 19-9015-DH-U</w:t>
      </w:r>
    </w:p>
    <w:p w:rsidR="005B6A1E" w:rsidRPr="005B6A1E" w:rsidRDefault="005B6A1E" w:rsidP="005B6A1E">
      <w:pPr>
        <w:spacing w:after="0" w:line="240" w:lineRule="auto"/>
        <w:ind w:left="360"/>
        <w:jc w:val="center"/>
        <w:rPr>
          <w:rFonts w:eastAsia="Times New Roman" w:cstheme="minorHAnsi"/>
          <w:b/>
          <w:sz w:val="24"/>
          <w:szCs w:val="24"/>
        </w:rPr>
      </w:pPr>
    </w:p>
    <w:p w:rsidR="005B6A1E" w:rsidRPr="005B6A1E" w:rsidRDefault="005B6A1E" w:rsidP="005B6A1E">
      <w:pPr>
        <w:spacing w:after="0" w:line="240" w:lineRule="auto"/>
        <w:ind w:left="360"/>
        <w:jc w:val="center"/>
        <w:rPr>
          <w:rFonts w:eastAsia="Times New Roman" w:cstheme="minorHAnsi"/>
          <w:b/>
          <w:sz w:val="24"/>
          <w:szCs w:val="24"/>
        </w:rPr>
      </w:pPr>
      <w:r w:rsidRPr="005B6A1E">
        <w:rPr>
          <w:rFonts w:eastAsia="Times New Roman" w:cstheme="minorHAnsi"/>
          <w:b/>
          <w:sz w:val="24"/>
          <w:szCs w:val="24"/>
        </w:rPr>
        <w:t>OPENING DATE: JANUARY</w:t>
      </w:r>
      <w:r>
        <w:rPr>
          <w:rFonts w:eastAsia="Times New Roman" w:cstheme="minorHAnsi"/>
          <w:b/>
          <w:sz w:val="24"/>
          <w:szCs w:val="24"/>
        </w:rPr>
        <w:t xml:space="preserve"> 31</w:t>
      </w:r>
      <w:r w:rsidRPr="005B6A1E">
        <w:rPr>
          <w:rFonts w:eastAsia="Times New Roman" w:cstheme="minorHAnsi"/>
          <w:b/>
          <w:sz w:val="24"/>
          <w:szCs w:val="24"/>
        </w:rPr>
        <w:t>, 2019</w:t>
      </w:r>
    </w:p>
    <w:p w:rsidR="005B6A1E" w:rsidRPr="005B6A1E" w:rsidRDefault="005B6A1E" w:rsidP="005B6A1E">
      <w:pPr>
        <w:spacing w:after="0" w:line="240" w:lineRule="auto"/>
        <w:ind w:left="360"/>
        <w:jc w:val="center"/>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outlineLvl w:val="0"/>
        <w:rPr>
          <w:rFonts w:eastAsia="Times New Roman" w:cstheme="minorHAnsi"/>
          <w:b/>
          <w:sz w:val="24"/>
          <w:szCs w:val="24"/>
        </w:rPr>
      </w:pPr>
      <w:r w:rsidRPr="005B6A1E">
        <w:rPr>
          <w:rFonts w:eastAsia="Times New Roman" w:cstheme="minorHAnsi"/>
          <w:b/>
          <w:sz w:val="24"/>
          <w:szCs w:val="24"/>
        </w:rPr>
        <w:t>TIME: 12:00 PM, CT</w:t>
      </w: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4320" w:firstLine="720"/>
        <w:jc w:val="both"/>
        <w:rPr>
          <w:rFonts w:eastAsia="Times New Roman" w:cstheme="minorHAnsi"/>
          <w:b/>
          <w:sz w:val="24"/>
          <w:szCs w:val="24"/>
        </w:rPr>
      </w:pPr>
      <w:r w:rsidRPr="005B6A1E">
        <w:rPr>
          <w:rFonts w:eastAsia="Times New Roman" w:cstheme="minorHAnsi"/>
          <w:b/>
          <w:sz w:val="24"/>
          <w:szCs w:val="24"/>
        </w:rPr>
        <w:t>Prepared by:</w:t>
      </w:r>
    </w:p>
    <w:p w:rsidR="005B6A1E" w:rsidRPr="005B6A1E" w:rsidRDefault="005B6A1E" w:rsidP="005B6A1E">
      <w:pPr>
        <w:spacing w:after="0" w:line="240" w:lineRule="auto"/>
        <w:ind w:left="4320" w:firstLine="720"/>
        <w:jc w:val="both"/>
        <w:rPr>
          <w:rFonts w:eastAsia="Times New Roman" w:cstheme="minorHAnsi"/>
          <w:b/>
          <w:bCs/>
          <w:iCs/>
          <w:sz w:val="24"/>
          <w:szCs w:val="24"/>
        </w:rPr>
      </w:pPr>
    </w:p>
    <w:p w:rsidR="005B6A1E" w:rsidRPr="005B6A1E" w:rsidRDefault="005B6A1E" w:rsidP="005B6A1E">
      <w:pPr>
        <w:spacing w:after="0" w:line="240" w:lineRule="auto"/>
        <w:ind w:left="4320" w:firstLine="720"/>
        <w:jc w:val="both"/>
        <w:rPr>
          <w:rFonts w:eastAsia="Times New Roman" w:cstheme="minorHAnsi"/>
          <w:b/>
          <w:bCs/>
          <w:iCs/>
          <w:sz w:val="24"/>
          <w:szCs w:val="24"/>
        </w:rPr>
      </w:pPr>
      <w:r w:rsidRPr="005B6A1E">
        <w:rPr>
          <w:rFonts w:eastAsia="Times New Roman" w:cstheme="minorHAnsi"/>
          <w:b/>
          <w:bCs/>
          <w:iCs/>
          <w:sz w:val="24"/>
          <w:szCs w:val="24"/>
        </w:rPr>
        <w:t>Darla Higgins</w:t>
      </w:r>
    </w:p>
    <w:p w:rsidR="005B6A1E" w:rsidRPr="005B6A1E" w:rsidRDefault="005B6A1E" w:rsidP="005B6A1E">
      <w:pPr>
        <w:spacing w:after="0" w:line="240" w:lineRule="auto"/>
        <w:ind w:left="4320" w:firstLine="720"/>
        <w:jc w:val="both"/>
        <w:rPr>
          <w:rFonts w:eastAsia="Times New Roman" w:cstheme="minorHAnsi"/>
          <w:b/>
          <w:bCs/>
          <w:iCs/>
          <w:sz w:val="24"/>
          <w:szCs w:val="24"/>
        </w:rPr>
      </w:pPr>
      <w:r w:rsidRPr="005B6A1E">
        <w:rPr>
          <w:rFonts w:eastAsia="Times New Roman" w:cstheme="minorHAnsi"/>
          <w:b/>
          <w:bCs/>
          <w:iCs/>
          <w:sz w:val="24"/>
          <w:szCs w:val="24"/>
        </w:rPr>
        <w:t>Sr. Business Services Consultant</w:t>
      </w:r>
    </w:p>
    <w:p w:rsidR="005B6A1E" w:rsidRPr="005B6A1E" w:rsidRDefault="005B6A1E" w:rsidP="005B6A1E">
      <w:pPr>
        <w:spacing w:after="0" w:line="240" w:lineRule="auto"/>
        <w:ind w:left="4320" w:firstLine="720"/>
        <w:jc w:val="both"/>
        <w:rPr>
          <w:rFonts w:eastAsia="Times New Roman" w:cstheme="minorHAnsi"/>
          <w:b/>
          <w:bCs/>
          <w:iCs/>
          <w:sz w:val="24"/>
          <w:szCs w:val="24"/>
        </w:rPr>
      </w:pPr>
      <w:r w:rsidRPr="005B6A1E">
        <w:rPr>
          <w:rFonts w:eastAsia="Times New Roman" w:cstheme="minorHAnsi"/>
          <w:b/>
          <w:bCs/>
          <w:iCs/>
          <w:sz w:val="24"/>
          <w:szCs w:val="24"/>
        </w:rPr>
        <w:t>University of Missouri System Supply Chain</w:t>
      </w:r>
    </w:p>
    <w:p w:rsidR="005B6A1E" w:rsidRPr="005B6A1E" w:rsidRDefault="005B6A1E" w:rsidP="005B6A1E">
      <w:pPr>
        <w:spacing w:after="0" w:line="240" w:lineRule="auto"/>
        <w:ind w:left="5040"/>
        <w:jc w:val="both"/>
        <w:rPr>
          <w:rFonts w:eastAsia="Times New Roman" w:cstheme="minorHAnsi"/>
          <w:b/>
          <w:bCs/>
          <w:iCs/>
          <w:sz w:val="24"/>
          <w:szCs w:val="24"/>
        </w:rPr>
      </w:pPr>
      <w:r w:rsidRPr="005B6A1E">
        <w:rPr>
          <w:rFonts w:eastAsia="Times New Roman" w:cstheme="minorHAnsi"/>
          <w:b/>
          <w:bCs/>
          <w:iCs/>
          <w:sz w:val="24"/>
          <w:szCs w:val="24"/>
        </w:rPr>
        <w:t>2910 Lemone Industrial Blvd</w:t>
      </w:r>
    </w:p>
    <w:p w:rsidR="005B6A1E" w:rsidRPr="005B6A1E" w:rsidRDefault="005B6A1E" w:rsidP="005B6A1E">
      <w:pPr>
        <w:spacing w:after="0" w:line="240" w:lineRule="auto"/>
        <w:ind w:left="5040"/>
        <w:jc w:val="both"/>
        <w:rPr>
          <w:rFonts w:eastAsia="Times New Roman" w:cstheme="minorHAnsi"/>
          <w:b/>
          <w:sz w:val="24"/>
          <w:szCs w:val="24"/>
        </w:rPr>
      </w:pPr>
      <w:r w:rsidRPr="005B6A1E">
        <w:rPr>
          <w:rFonts w:eastAsia="Times New Roman" w:cstheme="minorHAnsi"/>
          <w:b/>
          <w:bCs/>
          <w:iCs/>
          <w:sz w:val="24"/>
          <w:szCs w:val="24"/>
        </w:rPr>
        <w:t>Columbia, MO 65201</w:t>
      </w:r>
    </w:p>
    <w:p w:rsidR="005B6A1E" w:rsidRPr="005B6A1E" w:rsidRDefault="005B6A1E" w:rsidP="005B6A1E">
      <w:pPr>
        <w:spacing w:after="0" w:line="240" w:lineRule="auto"/>
        <w:ind w:left="360" w:firstLine="504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outlineLvl w:val="0"/>
        <w:rPr>
          <w:rFonts w:eastAsia="Times New Roman" w:cstheme="minorHAnsi"/>
          <w:b/>
          <w:iCs/>
          <w:sz w:val="24"/>
          <w:szCs w:val="24"/>
        </w:rPr>
      </w:pPr>
      <w:r w:rsidRPr="005B6A1E">
        <w:rPr>
          <w:rFonts w:eastAsia="Times New Roman" w:cstheme="minorHAnsi"/>
          <w:b/>
          <w:sz w:val="24"/>
          <w:szCs w:val="24"/>
        </w:rPr>
        <w:t xml:space="preserve">Dated: </w:t>
      </w:r>
      <w:r>
        <w:rPr>
          <w:rFonts w:eastAsia="Times New Roman" w:cstheme="minorHAnsi"/>
          <w:b/>
          <w:sz w:val="24"/>
          <w:szCs w:val="24"/>
        </w:rPr>
        <w:t>JANUARY 7, 2019</w:t>
      </w: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rPr>
          <w:rFonts w:eastAsia="Times New Roman" w:cstheme="minorHAnsi"/>
          <w:b/>
          <w:sz w:val="24"/>
          <w:szCs w:val="24"/>
        </w:rPr>
      </w:pPr>
    </w:p>
    <w:p w:rsidR="005B6A1E" w:rsidRDefault="005B6A1E" w:rsidP="005B6A1E">
      <w:pPr>
        <w:tabs>
          <w:tab w:val="center" w:pos="4680"/>
        </w:tabs>
        <w:spacing w:after="0" w:line="240" w:lineRule="auto"/>
        <w:ind w:left="360"/>
        <w:jc w:val="center"/>
        <w:rPr>
          <w:rFonts w:eastAsia="Times New Roman" w:cstheme="minorHAnsi"/>
          <w:b/>
          <w:sz w:val="24"/>
          <w:szCs w:val="24"/>
        </w:rPr>
      </w:pPr>
    </w:p>
    <w:p w:rsidR="005B6A1E" w:rsidRDefault="005B6A1E" w:rsidP="005B6A1E">
      <w:pPr>
        <w:tabs>
          <w:tab w:val="center" w:pos="4680"/>
        </w:tabs>
        <w:spacing w:after="0" w:line="240" w:lineRule="auto"/>
        <w:ind w:left="360"/>
        <w:jc w:val="center"/>
        <w:rPr>
          <w:rFonts w:eastAsia="Times New Roman" w:cstheme="minorHAnsi"/>
          <w:b/>
          <w:sz w:val="24"/>
          <w:szCs w:val="24"/>
        </w:rPr>
      </w:pPr>
    </w:p>
    <w:p w:rsidR="005B6A1E" w:rsidRDefault="005B6A1E" w:rsidP="005B6A1E">
      <w:pPr>
        <w:tabs>
          <w:tab w:val="center" w:pos="4680"/>
        </w:tabs>
        <w:spacing w:after="0" w:line="240" w:lineRule="auto"/>
        <w:ind w:left="360"/>
        <w:jc w:val="center"/>
        <w:rPr>
          <w:rFonts w:eastAsia="Times New Roman" w:cstheme="minorHAnsi"/>
          <w:b/>
          <w:sz w:val="24"/>
          <w:szCs w:val="24"/>
        </w:rPr>
      </w:pPr>
    </w:p>
    <w:p w:rsidR="005B6A1E" w:rsidRPr="005B6A1E" w:rsidRDefault="005B6A1E" w:rsidP="005B6A1E">
      <w:pPr>
        <w:tabs>
          <w:tab w:val="center" w:pos="4680"/>
        </w:tabs>
        <w:spacing w:after="0" w:line="240" w:lineRule="auto"/>
        <w:ind w:left="360"/>
        <w:jc w:val="center"/>
        <w:rPr>
          <w:rFonts w:eastAsia="Times New Roman" w:cstheme="minorHAnsi"/>
          <w:b/>
          <w:sz w:val="24"/>
          <w:szCs w:val="24"/>
        </w:rPr>
      </w:pPr>
      <w:r w:rsidRPr="005B6A1E">
        <w:rPr>
          <w:rFonts w:eastAsia="Times New Roman" w:cstheme="minorHAnsi"/>
          <w:b/>
          <w:sz w:val="24"/>
          <w:szCs w:val="24"/>
        </w:rPr>
        <w:lastRenderedPageBreak/>
        <w:t xml:space="preserve">NOTICE TO RESPONDENTS </w:t>
      </w: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b/>
          <w:sz w:val="24"/>
          <w:szCs w:val="24"/>
        </w:rPr>
      </w:pP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tabs>
          <w:tab w:val="center" w:pos="4680"/>
        </w:tabs>
        <w:spacing w:after="0" w:line="240" w:lineRule="auto"/>
        <w:ind w:left="360"/>
        <w:jc w:val="both"/>
        <w:outlineLvl w:val="0"/>
        <w:rPr>
          <w:rFonts w:eastAsia="Times New Roman" w:cstheme="minorHAnsi"/>
          <w:sz w:val="24"/>
          <w:szCs w:val="24"/>
        </w:rPr>
      </w:pPr>
      <w:r w:rsidRPr="005B6A1E">
        <w:rPr>
          <w:rFonts w:eastAsia="Times New Roman" w:cstheme="minorHAnsi"/>
          <w:sz w:val="24"/>
          <w:szCs w:val="24"/>
        </w:rPr>
        <w:t xml:space="preserve">The University of Missouri requests proposals for </w:t>
      </w:r>
      <w:r w:rsidRPr="005B6A1E">
        <w:rPr>
          <w:rFonts w:eastAsia="Times New Roman" w:cstheme="minorHAnsi"/>
          <w:b/>
          <w:sz w:val="24"/>
          <w:szCs w:val="24"/>
        </w:rPr>
        <w:t xml:space="preserve">Banking Facility and ID Banking Services RFP #: 19-9015-DH-U </w:t>
      </w:r>
      <w:r w:rsidRPr="005B6A1E">
        <w:rPr>
          <w:rFonts w:eastAsia="Times New Roman" w:cstheme="minorHAnsi"/>
          <w:sz w:val="24"/>
          <w:szCs w:val="24"/>
        </w:rPr>
        <w:t>w</w:t>
      </w:r>
      <w:r w:rsidRPr="005B6A1E">
        <w:rPr>
          <w:rFonts w:eastAsia="Times New Roman" w:cstheme="minorHAnsi"/>
          <w:iCs/>
          <w:sz w:val="24"/>
          <w:szCs w:val="24"/>
        </w:rPr>
        <w:t xml:space="preserve">hich will be </w:t>
      </w:r>
      <w:r w:rsidRPr="005B6A1E">
        <w:rPr>
          <w:rFonts w:eastAsia="Times New Roman" w:cstheme="minorHAnsi"/>
          <w:sz w:val="24"/>
          <w:szCs w:val="24"/>
        </w:rPr>
        <w:t xml:space="preserve">received by the undersigned at the UM System Supply Chain, University of Missouri, 2910 Lemone Industrial Blvd, Columbia, MO 65201 until 12:00 p.m., CT, January </w:t>
      </w:r>
      <w:r>
        <w:rPr>
          <w:rFonts w:eastAsia="Times New Roman" w:cstheme="minorHAnsi"/>
          <w:sz w:val="24"/>
          <w:szCs w:val="24"/>
        </w:rPr>
        <w:t>31</w:t>
      </w:r>
      <w:r w:rsidRPr="005B6A1E">
        <w:rPr>
          <w:rFonts w:eastAsia="Times New Roman" w:cstheme="minorHAnsi"/>
          <w:sz w:val="24"/>
          <w:szCs w:val="24"/>
        </w:rPr>
        <w:t>, 2019 .  Proposals will be opened and identified starting at 12:05 p.m., CT.</w:t>
      </w: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360"/>
        <w:rPr>
          <w:rFonts w:eastAsia="Times New Roman" w:cstheme="minorHAnsi"/>
          <w:sz w:val="24"/>
          <w:szCs w:val="24"/>
        </w:rPr>
      </w:pPr>
      <w:r w:rsidRPr="005B6A1E">
        <w:rPr>
          <w:rFonts w:eastAsia="Times New Roman" w:cstheme="minorHAnsi"/>
          <w:sz w:val="24"/>
          <w:szCs w:val="24"/>
        </w:rPr>
        <w:t xml:space="preserve">Specifications and the conditions of proposal together with the printed form on which proposals must be made may be obtained from the UM Procurement Services web site at; </w:t>
      </w:r>
      <w:hyperlink r:id="rId7" w:history="1">
        <w:r w:rsidRPr="005B6A1E">
          <w:rPr>
            <w:rFonts w:eastAsia="Times New Roman" w:cstheme="minorHAnsi"/>
            <w:color w:val="0000FF"/>
            <w:sz w:val="24"/>
            <w:szCs w:val="24"/>
            <w:u w:val="single"/>
          </w:rPr>
          <w:t>http://www.</w:t>
        </w:r>
      </w:hyperlink>
      <w:r w:rsidRPr="005B6A1E">
        <w:rPr>
          <w:rFonts w:eastAsia="Times New Roman" w:cstheme="minorHAnsi"/>
          <w:color w:val="0000FF"/>
          <w:sz w:val="24"/>
          <w:szCs w:val="24"/>
          <w:u w:val="single"/>
        </w:rPr>
        <w:t xml:space="preserve">umsystem.edu/ums/fa/procurement/bids </w:t>
      </w:r>
      <w:r w:rsidRPr="005B6A1E">
        <w:rPr>
          <w:rFonts w:eastAsia="Times New Roman" w:cstheme="minorHAnsi"/>
          <w:sz w:val="24"/>
          <w:szCs w:val="24"/>
        </w:rPr>
        <w:t>by selecting bid information.  Vendors are strongly encouraged to check the site periodically in the event addenda are issued.</w:t>
      </w:r>
    </w:p>
    <w:p w:rsidR="005B6A1E" w:rsidRPr="005B6A1E" w:rsidRDefault="005B6A1E" w:rsidP="005B6A1E">
      <w:pPr>
        <w:spacing w:after="0" w:line="240" w:lineRule="auto"/>
        <w:ind w:left="360"/>
        <w:rPr>
          <w:rFonts w:eastAsia="Times New Roman" w:cstheme="minorHAnsi"/>
          <w:sz w:val="24"/>
          <w:szCs w:val="24"/>
        </w:rPr>
      </w:pPr>
    </w:p>
    <w:p w:rsidR="005B6A1E" w:rsidRPr="005B6A1E" w:rsidRDefault="005B6A1E" w:rsidP="005B6A1E">
      <w:pPr>
        <w:spacing w:after="0" w:line="240" w:lineRule="auto"/>
        <w:ind w:left="360"/>
        <w:rPr>
          <w:rFonts w:eastAsia="Times New Roman" w:cstheme="minorHAnsi"/>
          <w:sz w:val="24"/>
          <w:szCs w:val="24"/>
        </w:rPr>
      </w:pPr>
      <w:r w:rsidRPr="005B6A1E">
        <w:rPr>
          <w:rFonts w:eastAsia="Times New Roman" w:cstheme="minorHAnsi"/>
          <w:sz w:val="24"/>
          <w:szCs w:val="24"/>
        </w:rPr>
        <w:t>It will be the potential respondent's responsibility to print out a copy of the specifications found at the above web address and return them in hard copy form as a sealed proposal.</w:t>
      </w:r>
    </w:p>
    <w:p w:rsidR="005B6A1E" w:rsidRPr="005B6A1E" w:rsidRDefault="005B6A1E" w:rsidP="005B6A1E">
      <w:pPr>
        <w:spacing w:after="0" w:line="240" w:lineRule="auto"/>
        <w:ind w:left="360"/>
        <w:rPr>
          <w:rFonts w:eastAsia="Times New Roman" w:cstheme="minorHAnsi"/>
          <w:sz w:val="24"/>
          <w:szCs w:val="24"/>
        </w:rPr>
      </w:pPr>
    </w:p>
    <w:p w:rsidR="005B6A1E" w:rsidRPr="005B6A1E" w:rsidRDefault="005B6A1E" w:rsidP="005B6A1E">
      <w:pPr>
        <w:spacing w:after="0" w:line="240" w:lineRule="auto"/>
        <w:ind w:left="360"/>
        <w:rPr>
          <w:rFonts w:eastAsia="Times New Roman" w:cstheme="minorHAnsi"/>
          <w:sz w:val="24"/>
          <w:szCs w:val="24"/>
        </w:rPr>
      </w:pPr>
      <w:r w:rsidRPr="005B6A1E">
        <w:rPr>
          <w:rFonts w:eastAsia="Times New Roman" w:cstheme="minorHAnsi"/>
          <w:sz w:val="24"/>
          <w:szCs w:val="24"/>
        </w:rPr>
        <w:t>The web address should be checked routinely until the opening for any addendum that may be issued. In the event a respondent chooses to use this version of the proposal specification, the respondent should only complete the response information. Any modification by the respondent of the specifications provided will be ignored, and the original wording of the proposal specification shall be the prevailing document.</w:t>
      </w:r>
    </w:p>
    <w:p w:rsidR="005B6A1E" w:rsidRPr="005B6A1E" w:rsidRDefault="005B6A1E" w:rsidP="005B6A1E">
      <w:pPr>
        <w:spacing w:after="0" w:line="240" w:lineRule="auto"/>
        <w:ind w:left="360"/>
        <w:rPr>
          <w:rFonts w:eastAsia="Times New Roman" w:cstheme="minorHAnsi"/>
          <w:sz w:val="24"/>
          <w:szCs w:val="24"/>
        </w:rPr>
      </w:pPr>
    </w:p>
    <w:p w:rsidR="005B6A1E" w:rsidRPr="005B6A1E" w:rsidRDefault="005B6A1E" w:rsidP="005B6A1E">
      <w:pPr>
        <w:spacing w:after="0" w:line="240" w:lineRule="auto"/>
        <w:ind w:left="360"/>
        <w:jc w:val="both"/>
        <w:outlineLvl w:val="0"/>
        <w:rPr>
          <w:rFonts w:eastAsia="Times New Roman" w:cstheme="minorHAnsi"/>
          <w:sz w:val="24"/>
          <w:szCs w:val="24"/>
        </w:rPr>
      </w:pPr>
    </w:p>
    <w:p w:rsidR="005B6A1E" w:rsidRPr="005B6A1E" w:rsidRDefault="005B6A1E" w:rsidP="005B6A1E">
      <w:pPr>
        <w:spacing w:after="0" w:line="240" w:lineRule="auto"/>
        <w:ind w:left="360"/>
        <w:jc w:val="both"/>
        <w:outlineLvl w:val="0"/>
        <w:rPr>
          <w:rFonts w:eastAsia="Times New Roman" w:cstheme="minorHAnsi"/>
          <w:sz w:val="24"/>
          <w:szCs w:val="24"/>
        </w:rPr>
      </w:pPr>
      <w:r w:rsidRPr="005B6A1E">
        <w:rPr>
          <w:rFonts w:eastAsia="Times New Roman" w:cstheme="minorHAnsi"/>
          <w:sz w:val="24"/>
          <w:szCs w:val="24"/>
        </w:rPr>
        <w:t>The University of Missouri reserves the right to waive any informality in proposals and to reject any or all proposals.</w:t>
      </w: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5040"/>
        <w:jc w:val="both"/>
        <w:outlineLvl w:val="0"/>
        <w:rPr>
          <w:rFonts w:eastAsia="Times New Roman" w:cstheme="minorHAnsi"/>
          <w:sz w:val="24"/>
          <w:szCs w:val="24"/>
        </w:rPr>
      </w:pPr>
      <w:r w:rsidRPr="005B6A1E">
        <w:rPr>
          <w:rFonts w:eastAsia="Times New Roman" w:cstheme="minorHAnsi"/>
          <w:sz w:val="24"/>
          <w:szCs w:val="24"/>
        </w:rPr>
        <w:t xml:space="preserve">THE CURATORS OF THE </w:t>
      </w:r>
    </w:p>
    <w:p w:rsidR="005B6A1E" w:rsidRPr="005B6A1E" w:rsidRDefault="005B6A1E" w:rsidP="005B6A1E">
      <w:pPr>
        <w:spacing w:after="0" w:line="240" w:lineRule="auto"/>
        <w:ind w:left="5040"/>
        <w:jc w:val="both"/>
        <w:outlineLvl w:val="0"/>
        <w:rPr>
          <w:rFonts w:eastAsia="Times New Roman" w:cstheme="minorHAnsi"/>
          <w:sz w:val="24"/>
          <w:szCs w:val="24"/>
        </w:rPr>
      </w:pPr>
      <w:r w:rsidRPr="005B6A1E">
        <w:rPr>
          <w:rFonts w:eastAsia="Times New Roman" w:cstheme="minorHAnsi"/>
          <w:sz w:val="24"/>
          <w:szCs w:val="24"/>
        </w:rPr>
        <w:t>UNIVERSITY OF MISSOURI</w:t>
      </w:r>
    </w:p>
    <w:p w:rsidR="005B6A1E" w:rsidRPr="005B6A1E" w:rsidRDefault="005B6A1E" w:rsidP="005B6A1E">
      <w:pPr>
        <w:spacing w:after="0" w:line="240" w:lineRule="auto"/>
        <w:ind w:left="1440"/>
        <w:jc w:val="both"/>
        <w:rPr>
          <w:rFonts w:eastAsia="Times New Roman" w:cstheme="minorHAnsi"/>
          <w:sz w:val="24"/>
          <w:szCs w:val="24"/>
        </w:rPr>
      </w:pP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By:</w:t>
      </w:r>
      <w:r w:rsidRPr="005B6A1E">
        <w:rPr>
          <w:rFonts w:eastAsia="Times New Roman" w:cstheme="minorHAnsi"/>
          <w:sz w:val="24"/>
          <w:szCs w:val="24"/>
        </w:rPr>
        <w:tab/>
        <w:t>Darla Higgins</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 xml:space="preserve">            </w:t>
      </w:r>
      <w:r w:rsidRPr="005B6A1E">
        <w:rPr>
          <w:rFonts w:eastAsia="Times New Roman" w:cstheme="minorHAnsi"/>
          <w:sz w:val="24"/>
          <w:szCs w:val="24"/>
        </w:rPr>
        <w:tab/>
        <w:t>Sr. Business Services Consultant</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ab/>
        <w:t>University of Missouri System Supply Chain</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 xml:space="preserve">             </w:t>
      </w:r>
      <w:hyperlink r:id="rId8" w:history="1">
        <w:r w:rsidRPr="005B6A1E">
          <w:rPr>
            <w:rFonts w:eastAsia="Times New Roman" w:cstheme="minorHAnsi"/>
            <w:color w:val="0000FF"/>
            <w:sz w:val="24"/>
            <w:szCs w:val="24"/>
            <w:u w:val="single"/>
          </w:rPr>
          <w:t>higginsdj@umsystem.edu</w:t>
        </w:r>
      </w:hyperlink>
    </w:p>
    <w:p w:rsidR="005B6A1E" w:rsidRPr="005B6A1E" w:rsidRDefault="005B6A1E" w:rsidP="005B6A1E">
      <w:pPr>
        <w:spacing w:after="0" w:line="240" w:lineRule="auto"/>
        <w:ind w:left="5040" w:hanging="720"/>
        <w:jc w:val="both"/>
        <w:rPr>
          <w:rFonts w:eastAsia="Times New Roman" w:cstheme="minorHAnsi"/>
          <w:b/>
          <w:bCs/>
          <w:i/>
          <w:iCs/>
          <w:sz w:val="24"/>
          <w:szCs w:val="24"/>
        </w:rPr>
      </w:pPr>
    </w:p>
    <w:p w:rsidR="005B6A1E" w:rsidRPr="005B6A1E" w:rsidRDefault="005B6A1E" w:rsidP="005B6A1E">
      <w:pPr>
        <w:spacing w:after="0" w:line="240" w:lineRule="auto"/>
        <w:ind w:left="360"/>
        <w:jc w:val="both"/>
        <w:rPr>
          <w:rFonts w:eastAsia="Times New Roman" w:cstheme="minorHAnsi"/>
          <w:sz w:val="24"/>
          <w:szCs w:val="24"/>
        </w:rPr>
      </w:pP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r>
      <w:r w:rsidRPr="005B6A1E">
        <w:rPr>
          <w:rFonts w:eastAsia="Times New Roman" w:cstheme="minorHAnsi"/>
          <w:sz w:val="24"/>
          <w:szCs w:val="24"/>
        </w:rPr>
        <w:tab/>
        <w:t xml:space="preserve"> </w:t>
      </w: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360"/>
        <w:jc w:val="both"/>
        <w:rPr>
          <w:rFonts w:eastAsia="Times New Roman" w:cstheme="minorHAnsi"/>
          <w:sz w:val="24"/>
          <w:szCs w:val="24"/>
        </w:rPr>
      </w:pPr>
    </w:p>
    <w:p w:rsidR="005B6A1E" w:rsidRPr="005B6A1E" w:rsidRDefault="005B6A1E" w:rsidP="005B6A1E">
      <w:pPr>
        <w:spacing w:after="0" w:line="240" w:lineRule="auto"/>
        <w:ind w:left="360"/>
        <w:rPr>
          <w:rFonts w:eastAsia="Times New Roman" w:cstheme="minorHAnsi"/>
          <w:sz w:val="24"/>
          <w:szCs w:val="24"/>
        </w:rPr>
      </w:pPr>
      <w:r w:rsidRPr="005B6A1E">
        <w:rPr>
          <w:rFonts w:eastAsia="Times New Roman" w:cstheme="minorHAnsi"/>
          <w:sz w:val="24"/>
          <w:szCs w:val="24"/>
        </w:rPr>
        <w:t xml:space="preserve">Dated: </w:t>
      </w:r>
      <w:r>
        <w:rPr>
          <w:rFonts w:eastAsia="Times New Roman" w:cstheme="minorHAnsi"/>
          <w:sz w:val="24"/>
          <w:szCs w:val="24"/>
        </w:rPr>
        <w:t>JANUARY 7, 2019</w:t>
      </w:r>
    </w:p>
    <w:p w:rsidR="005B6A1E" w:rsidRPr="005B6A1E" w:rsidRDefault="005B6A1E" w:rsidP="005B6A1E">
      <w:pPr>
        <w:spacing w:after="0" w:line="240" w:lineRule="auto"/>
        <w:ind w:left="360"/>
        <w:jc w:val="center"/>
        <w:rPr>
          <w:rFonts w:eastAsia="Times New Roman" w:cstheme="minorHAnsi"/>
          <w:b/>
          <w:sz w:val="24"/>
          <w:szCs w:val="24"/>
        </w:rPr>
      </w:pPr>
    </w:p>
    <w:p w:rsidR="00420CD1" w:rsidRPr="009777E6" w:rsidRDefault="00420CD1" w:rsidP="00420CD1">
      <w:pPr>
        <w:rPr>
          <w:rFonts w:eastAsia="Times New Roman"/>
        </w:rPr>
        <w:sectPr w:rsidR="00420CD1" w:rsidRPr="009777E6">
          <w:pgSz w:w="12240" w:h="15840"/>
          <w:pgMar w:top="1440" w:right="1440" w:bottom="1440" w:left="1440" w:header="720" w:footer="720" w:gutter="0"/>
          <w:pgNumType w:start="3"/>
          <w:cols w:space="720"/>
        </w:sectPr>
      </w:pPr>
    </w:p>
    <w:p w:rsidR="00420CD1" w:rsidRPr="009777E6" w:rsidRDefault="00420CD1" w:rsidP="00420CD1">
      <w:pPr>
        <w:jc w:val="center"/>
        <w:rPr>
          <w:rFonts w:eastAsia="Times New Roman"/>
          <w:b/>
        </w:rPr>
      </w:pPr>
      <w:r w:rsidRPr="009777E6">
        <w:rPr>
          <w:rFonts w:eastAsia="Times New Roman"/>
          <w:b/>
        </w:rPr>
        <w:lastRenderedPageBreak/>
        <w:t xml:space="preserve">NOTICE TO </w:t>
      </w:r>
      <w:r>
        <w:rPr>
          <w:rFonts w:eastAsia="Times New Roman"/>
          <w:b/>
        </w:rPr>
        <w:t>RESPONDENTS</w:t>
      </w:r>
    </w:p>
    <w:p w:rsidR="00420CD1" w:rsidRDefault="00420CD1" w:rsidP="00420CD1">
      <w:pPr>
        <w:spacing w:after="0" w:line="240" w:lineRule="auto"/>
        <w:rPr>
          <w:b/>
        </w:rPr>
      </w:pPr>
      <w:r w:rsidRPr="009777E6">
        <w:t xml:space="preserve">The University of Missouri requests </w:t>
      </w:r>
      <w:r>
        <w:t>proposals</w:t>
      </w:r>
      <w:r w:rsidRPr="009777E6">
        <w:t xml:space="preserve"> for</w:t>
      </w:r>
      <w:r>
        <w:t xml:space="preserve"> the </w:t>
      </w:r>
      <w:r w:rsidRPr="009777E6">
        <w:t xml:space="preserve">Furnishing and </w:t>
      </w:r>
      <w:r w:rsidR="004F3EE8" w:rsidRPr="009777E6">
        <w:t xml:space="preserve">Delivery </w:t>
      </w:r>
      <w:r w:rsidR="004F3EE8">
        <w:t>Banking</w:t>
      </w:r>
      <w:r w:rsidR="004F3EE8" w:rsidRPr="004F3EE8">
        <w:rPr>
          <w:b/>
        </w:rPr>
        <w:t xml:space="preserve"> Facility and ID Banking Services RFP #: 19-9015-DH-U</w:t>
      </w:r>
      <w:r w:rsidRPr="009777E6">
        <w:rPr>
          <w:b/>
        </w:rPr>
        <w:t xml:space="preserve"> </w:t>
      </w:r>
      <w:r w:rsidRPr="009777E6">
        <w:rPr>
          <w:iCs/>
        </w:rPr>
        <w:t xml:space="preserve">which will be </w:t>
      </w:r>
      <w:r w:rsidRPr="009777E6">
        <w:t xml:space="preserve">received by the undersigned at </w:t>
      </w:r>
      <w:r>
        <w:t>UM</w:t>
      </w:r>
      <w:r w:rsidRPr="009777E6">
        <w:t xml:space="preserve"> </w:t>
      </w:r>
      <w:r>
        <w:t>Supply Chain</w:t>
      </w:r>
      <w:r w:rsidRPr="009777E6">
        <w:t xml:space="preserve">, </w:t>
      </w:r>
      <w:r w:rsidRPr="00C37F17">
        <w:t xml:space="preserve">until </w:t>
      </w:r>
      <w:r w:rsidR="004F3EE8">
        <w:rPr>
          <w:b/>
        </w:rPr>
        <w:t>January 31, 2019 at, 12:00 p.m. CST</w:t>
      </w:r>
      <w:r w:rsidRPr="00C37F17">
        <w:t xml:space="preserve">.  </w:t>
      </w:r>
      <w:r w:rsidRPr="00F84E69">
        <w:rPr>
          <w:b/>
          <w:u w:val="single"/>
        </w:rPr>
        <w:t xml:space="preserve">The University assumes no responsibility for any vendor’s on-time receipt at the designated </w:t>
      </w:r>
      <w:r>
        <w:rPr>
          <w:b/>
          <w:u w:val="single"/>
        </w:rPr>
        <w:t xml:space="preserve">location for </w:t>
      </w:r>
      <w:r w:rsidRPr="00F84E69">
        <w:rPr>
          <w:b/>
          <w:u w:val="single"/>
        </w:rPr>
        <w:t>proposal</w:t>
      </w:r>
      <w:r>
        <w:rPr>
          <w:b/>
          <w:u w:val="single"/>
        </w:rPr>
        <w:t xml:space="preserve"> opening</w:t>
      </w:r>
      <w:r w:rsidRPr="00F84E69">
        <w:rPr>
          <w:b/>
          <w:u w:val="single"/>
        </w:rPr>
        <w:t>.</w:t>
      </w:r>
    </w:p>
    <w:p w:rsidR="00420CD1" w:rsidRDefault="00420CD1" w:rsidP="00420CD1">
      <w:pPr>
        <w:spacing w:after="0" w:line="240" w:lineRule="auto"/>
        <w:rPr>
          <w:b/>
        </w:rPr>
      </w:pPr>
    </w:p>
    <w:p w:rsidR="00420CD1" w:rsidRPr="000701FE" w:rsidRDefault="00420CD1" w:rsidP="00420CD1">
      <w:pPr>
        <w:spacing w:after="0" w:line="240" w:lineRule="auto"/>
        <w:rPr>
          <w:rFonts w:eastAsia="Times New Roman" w:cstheme="minorHAnsi"/>
          <w:i/>
        </w:rPr>
      </w:pPr>
      <w:r w:rsidRPr="000701FE">
        <w:rPr>
          <w:rFonts w:eastAsia="Times New Roman" w:cstheme="minorHAnsi"/>
        </w:rPr>
        <w:t xml:space="preserve">Specifications and the conditions of Request for Proposal together with the printed form on which Request for Proposals must be made may be obtained </w:t>
      </w:r>
      <w:r>
        <w:rPr>
          <w:rFonts w:eastAsia="Times New Roman" w:cstheme="minorHAnsi"/>
        </w:rPr>
        <w:t xml:space="preserve">by accessing the following website:  </w:t>
      </w:r>
      <w:hyperlink r:id="rId9" w:history="1">
        <w:r w:rsidRPr="005F6721">
          <w:rPr>
            <w:rStyle w:val="Hyperlink"/>
            <w:rFonts w:eastAsia="Times New Roman" w:cstheme="minorHAnsi"/>
          </w:rPr>
          <w:t>http://www.umsystem.edu/ums/fa/procurement</w:t>
        </w:r>
      </w:hyperlink>
      <w:r>
        <w:rPr>
          <w:rFonts w:eastAsia="Times New Roman" w:cstheme="minorHAnsi"/>
        </w:rPr>
        <w:t xml:space="preserve"> or from the Strategic Sourcing Specialist identified within this document. </w:t>
      </w:r>
    </w:p>
    <w:p w:rsidR="00420CD1" w:rsidRDefault="00420CD1" w:rsidP="00420CD1">
      <w:pPr>
        <w:spacing w:after="0" w:line="240" w:lineRule="auto"/>
      </w:pPr>
    </w:p>
    <w:p w:rsidR="00420CD1" w:rsidRDefault="00420CD1" w:rsidP="00420CD1">
      <w:pPr>
        <w:spacing w:after="0" w:line="240" w:lineRule="auto"/>
      </w:pPr>
      <w:r w:rsidRPr="009777E6">
        <w:t xml:space="preserve">In the event a </w:t>
      </w:r>
      <w:r>
        <w:t>R</w:t>
      </w:r>
      <w:r w:rsidRPr="009777E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rsidR="00420CD1" w:rsidRPr="009777E6" w:rsidRDefault="00420CD1" w:rsidP="00420CD1">
      <w:pPr>
        <w:spacing w:after="0" w:line="240" w:lineRule="auto"/>
      </w:pPr>
    </w:p>
    <w:p w:rsidR="00420CD1" w:rsidRPr="00B11935" w:rsidRDefault="00420CD1" w:rsidP="00420CD1">
      <w:r w:rsidRPr="00B11935">
        <w:t>If you have any questions regarding the RFP, please send them to:</w:t>
      </w:r>
    </w:p>
    <w:p w:rsidR="005B6A1E" w:rsidRPr="005B6A1E" w:rsidRDefault="005B6A1E" w:rsidP="005B6A1E">
      <w:pPr>
        <w:spacing w:after="0" w:line="240" w:lineRule="auto"/>
        <w:ind w:left="5040" w:hanging="720"/>
        <w:jc w:val="both"/>
        <w:rPr>
          <w:rFonts w:eastAsia="Times New Roman" w:cstheme="minorHAnsi"/>
          <w:sz w:val="24"/>
          <w:szCs w:val="24"/>
        </w:rPr>
      </w:pPr>
      <w:r>
        <w:rPr>
          <w:rFonts w:eastAsia="Times New Roman" w:cstheme="minorHAnsi"/>
          <w:sz w:val="24"/>
          <w:szCs w:val="24"/>
        </w:rPr>
        <w:tab/>
      </w:r>
      <w:r w:rsidRPr="005B6A1E">
        <w:rPr>
          <w:rFonts w:eastAsia="Times New Roman" w:cstheme="minorHAnsi"/>
          <w:sz w:val="24"/>
          <w:szCs w:val="24"/>
        </w:rPr>
        <w:t>Darla Higgins</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 xml:space="preserve">            </w:t>
      </w:r>
      <w:r w:rsidRPr="005B6A1E">
        <w:rPr>
          <w:rFonts w:eastAsia="Times New Roman" w:cstheme="minorHAnsi"/>
          <w:sz w:val="24"/>
          <w:szCs w:val="24"/>
        </w:rPr>
        <w:tab/>
        <w:t>Sr. Business Services Consultant</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ab/>
        <w:t>University of Missouri System Supply Chain</w:t>
      </w:r>
    </w:p>
    <w:p w:rsidR="005B6A1E" w:rsidRPr="005B6A1E" w:rsidRDefault="005B6A1E" w:rsidP="005B6A1E">
      <w:pPr>
        <w:spacing w:after="0" w:line="240" w:lineRule="auto"/>
        <w:ind w:left="5040" w:hanging="720"/>
        <w:jc w:val="both"/>
        <w:rPr>
          <w:rFonts w:eastAsia="Times New Roman" w:cstheme="minorHAnsi"/>
          <w:sz w:val="24"/>
          <w:szCs w:val="24"/>
        </w:rPr>
      </w:pPr>
      <w:r w:rsidRPr="005B6A1E">
        <w:rPr>
          <w:rFonts w:eastAsia="Times New Roman" w:cstheme="minorHAnsi"/>
          <w:sz w:val="24"/>
          <w:szCs w:val="24"/>
        </w:rPr>
        <w:t xml:space="preserve">             </w:t>
      </w:r>
      <w:hyperlink r:id="rId10" w:history="1">
        <w:r w:rsidRPr="005B6A1E">
          <w:rPr>
            <w:rFonts w:eastAsia="Times New Roman" w:cstheme="minorHAnsi"/>
            <w:color w:val="0000FF"/>
            <w:sz w:val="24"/>
            <w:szCs w:val="24"/>
            <w:u w:val="single"/>
          </w:rPr>
          <w:t>higginsdj@umsystem.edu</w:t>
        </w:r>
      </w:hyperlink>
    </w:p>
    <w:p w:rsidR="00420CD1" w:rsidRDefault="00420CD1" w:rsidP="00420CD1">
      <w:pPr>
        <w:rPr>
          <w:b/>
        </w:rPr>
      </w:pPr>
    </w:p>
    <w:p w:rsidR="00420CD1" w:rsidRPr="000701FE" w:rsidRDefault="00420CD1" w:rsidP="00420CD1">
      <w:pPr>
        <w:rPr>
          <w:b/>
        </w:rPr>
      </w:pPr>
      <w:r>
        <w:rPr>
          <w:b/>
        </w:rPr>
        <w:t xml:space="preserve">All questions regarding the RFP must be received no later than </w:t>
      </w:r>
      <w:r w:rsidR="004F3EE8">
        <w:rPr>
          <w:b/>
        </w:rPr>
        <w:t>January 15,2019.</w:t>
      </w:r>
      <w:r>
        <w:rPr>
          <w:b/>
        </w:rPr>
        <w:t xml:space="preserve">  </w:t>
      </w:r>
    </w:p>
    <w:p w:rsidR="00420CD1" w:rsidRPr="009777E6" w:rsidRDefault="00420CD1" w:rsidP="00420CD1">
      <w:r w:rsidRPr="009777E6">
        <w:t>The University reserves the right to waive any informality in Request for Proposals and to reject any or all Request for Proposals.</w:t>
      </w:r>
    </w:p>
    <w:p w:rsidR="00420CD1" w:rsidRDefault="00420CD1" w:rsidP="00420CD1"/>
    <w:p w:rsidR="00420CD1" w:rsidRPr="009777E6" w:rsidRDefault="00420CD1" w:rsidP="00420CD1"/>
    <w:p w:rsidR="00420CD1" w:rsidRPr="009777E6" w:rsidRDefault="00420CD1" w:rsidP="00420CD1">
      <w:pPr>
        <w:pStyle w:val="NoSpacing"/>
        <w:jc w:val="right"/>
      </w:pPr>
      <w:r w:rsidRPr="009777E6">
        <w:t>THE CURATORS OF THE UNIVERSITY OF MISSOURI</w:t>
      </w:r>
    </w:p>
    <w:p w:rsidR="00420CD1" w:rsidRPr="009777E6" w:rsidRDefault="00420CD1" w:rsidP="00420CD1">
      <w:pPr>
        <w:pStyle w:val="NoSpacing"/>
        <w:jc w:val="right"/>
      </w:pPr>
      <w:r>
        <w:t>Prepared b</w:t>
      </w:r>
      <w:r w:rsidRPr="009777E6">
        <w:t>y:</w:t>
      </w:r>
    </w:p>
    <w:p w:rsidR="00420CD1" w:rsidRPr="009777E6" w:rsidRDefault="00420CD1" w:rsidP="00420CD1">
      <w:pPr>
        <w:pStyle w:val="NoSpacing"/>
        <w:jc w:val="right"/>
      </w:pPr>
      <w:r>
        <w:t>Kristen Meade</w:t>
      </w:r>
    </w:p>
    <w:p w:rsidR="00420CD1" w:rsidRPr="009777E6" w:rsidRDefault="00420CD1" w:rsidP="00420CD1">
      <w:pPr>
        <w:pStyle w:val="NoSpacing"/>
        <w:jc w:val="right"/>
      </w:pPr>
      <w:r>
        <w:t>Director of Supply Chain</w:t>
      </w:r>
    </w:p>
    <w:p w:rsidR="00420CD1" w:rsidRDefault="00420CD1" w:rsidP="00420CD1">
      <w:pPr>
        <w:pStyle w:val="NoSpacing"/>
        <w:jc w:val="right"/>
      </w:pPr>
      <w:r w:rsidRPr="009777E6">
        <w:t xml:space="preserve">University of Missouri </w:t>
      </w:r>
      <w:r>
        <w:t>System Supply Chain</w:t>
      </w:r>
    </w:p>
    <w:p w:rsidR="00420CD1" w:rsidRPr="009777E6" w:rsidRDefault="00420CD1" w:rsidP="00420CD1">
      <w:pPr>
        <w:pStyle w:val="NoSpacing"/>
        <w:jc w:val="right"/>
      </w:pPr>
      <w:r>
        <w:t>2910 LeMone Industrial Blvd</w:t>
      </w:r>
    </w:p>
    <w:p w:rsidR="00420CD1" w:rsidRPr="009777E6" w:rsidRDefault="00420CD1" w:rsidP="00420CD1">
      <w:pPr>
        <w:pStyle w:val="NoSpacing"/>
        <w:jc w:val="right"/>
      </w:pPr>
      <w:r w:rsidRPr="009777E6">
        <w:t>Columbia, MO 652</w:t>
      </w:r>
      <w:r>
        <w:t>01</w:t>
      </w:r>
    </w:p>
    <w:p w:rsidR="00420CD1" w:rsidRDefault="00420CD1" w:rsidP="00420CD1">
      <w:pPr>
        <w:spacing w:after="0" w:line="240" w:lineRule="auto"/>
        <w:rPr>
          <w:rFonts w:cstheme="minorHAnsi"/>
          <w:b/>
          <w:sz w:val="24"/>
          <w:szCs w:val="24"/>
        </w:rPr>
      </w:pPr>
    </w:p>
    <w:p w:rsidR="00420CD1" w:rsidRDefault="00420CD1" w:rsidP="00420CD1">
      <w:pPr>
        <w:spacing w:after="0" w:line="240" w:lineRule="auto"/>
        <w:rPr>
          <w:rFonts w:cstheme="minorHAnsi"/>
          <w:b/>
          <w:sz w:val="24"/>
          <w:szCs w:val="24"/>
        </w:rPr>
      </w:pPr>
    </w:p>
    <w:p w:rsidR="004F3EE8" w:rsidRDefault="004F3EE8" w:rsidP="00420CD1">
      <w:pPr>
        <w:spacing w:after="0" w:line="240" w:lineRule="auto"/>
        <w:rPr>
          <w:rFonts w:cstheme="minorHAnsi"/>
          <w:b/>
          <w:sz w:val="24"/>
          <w:szCs w:val="24"/>
        </w:rPr>
      </w:pPr>
    </w:p>
    <w:p w:rsidR="004F3EE8" w:rsidRDefault="004F3EE8" w:rsidP="00420CD1">
      <w:pPr>
        <w:spacing w:after="0" w:line="240" w:lineRule="auto"/>
        <w:rPr>
          <w:rFonts w:cstheme="minorHAnsi"/>
          <w:b/>
          <w:sz w:val="24"/>
          <w:szCs w:val="24"/>
        </w:rPr>
      </w:pPr>
    </w:p>
    <w:p w:rsidR="004F3EE8" w:rsidRDefault="004F3EE8" w:rsidP="00420CD1">
      <w:pPr>
        <w:spacing w:after="0" w:line="240" w:lineRule="auto"/>
        <w:rPr>
          <w:rFonts w:cstheme="minorHAnsi"/>
          <w:b/>
          <w:sz w:val="24"/>
          <w:szCs w:val="24"/>
        </w:rPr>
      </w:pPr>
    </w:p>
    <w:p w:rsidR="00420CD1" w:rsidRDefault="00420CD1" w:rsidP="00420CD1">
      <w:pPr>
        <w:spacing w:after="0" w:line="240" w:lineRule="auto"/>
        <w:rPr>
          <w:rFonts w:cstheme="minorHAnsi"/>
          <w:b/>
          <w:sz w:val="24"/>
          <w:szCs w:val="24"/>
        </w:rPr>
      </w:pPr>
    </w:p>
    <w:p w:rsidR="00420CD1" w:rsidRDefault="00420CD1" w:rsidP="00420CD1">
      <w:pPr>
        <w:spacing w:after="0" w:line="240" w:lineRule="auto"/>
        <w:rPr>
          <w:rFonts w:cstheme="minorHAnsi"/>
          <w:b/>
          <w:sz w:val="24"/>
          <w:szCs w:val="24"/>
        </w:rPr>
      </w:pPr>
    </w:p>
    <w:p w:rsidR="00420CD1" w:rsidRPr="009C06B7" w:rsidRDefault="00420CD1" w:rsidP="00420CD1">
      <w:pPr>
        <w:spacing w:after="0" w:line="240" w:lineRule="auto"/>
        <w:jc w:val="center"/>
        <w:rPr>
          <w:rFonts w:cstheme="minorHAnsi"/>
          <w:b/>
          <w:sz w:val="24"/>
          <w:szCs w:val="24"/>
        </w:rPr>
      </w:pPr>
      <w:r w:rsidRPr="009C06B7">
        <w:rPr>
          <w:rFonts w:cstheme="minorHAnsi"/>
          <w:b/>
          <w:sz w:val="24"/>
          <w:szCs w:val="24"/>
        </w:rPr>
        <w:lastRenderedPageBreak/>
        <w:t>UNIVERSITY OF MISSOURI</w:t>
      </w:r>
    </w:p>
    <w:p w:rsidR="00420CD1" w:rsidRPr="009C06B7" w:rsidRDefault="00420CD1" w:rsidP="00420CD1">
      <w:pPr>
        <w:spacing w:after="0" w:line="240" w:lineRule="auto"/>
        <w:jc w:val="center"/>
        <w:rPr>
          <w:rFonts w:cstheme="minorHAnsi"/>
          <w:b/>
          <w:sz w:val="24"/>
          <w:szCs w:val="24"/>
        </w:rPr>
      </w:pPr>
      <w:r w:rsidRPr="009C06B7">
        <w:rPr>
          <w:rFonts w:cstheme="minorHAnsi"/>
          <w:b/>
          <w:sz w:val="24"/>
          <w:szCs w:val="24"/>
        </w:rPr>
        <w:t>REQUEST FOR PROPOSAL (RFP)</w:t>
      </w:r>
    </w:p>
    <w:p w:rsidR="00420CD1" w:rsidRDefault="00420CD1" w:rsidP="00420CD1">
      <w:pPr>
        <w:spacing w:after="0" w:line="240" w:lineRule="auto"/>
        <w:jc w:val="center"/>
        <w:rPr>
          <w:rFonts w:cstheme="minorHAnsi"/>
          <w:b/>
          <w:sz w:val="24"/>
          <w:szCs w:val="24"/>
        </w:rPr>
      </w:pPr>
      <w:r w:rsidRPr="009C06B7">
        <w:rPr>
          <w:rFonts w:cstheme="minorHAnsi"/>
          <w:b/>
          <w:sz w:val="24"/>
          <w:szCs w:val="24"/>
        </w:rPr>
        <w:t>GENERAL TERMS AND CONDITIONS</w:t>
      </w:r>
    </w:p>
    <w:p w:rsidR="00420CD1" w:rsidRDefault="00420CD1" w:rsidP="00420CD1">
      <w:pPr>
        <w:spacing w:after="0" w:line="240" w:lineRule="auto"/>
        <w:jc w:val="center"/>
        <w:rPr>
          <w:rFonts w:cstheme="minorHAnsi"/>
          <w:b/>
          <w:sz w:val="24"/>
          <w:szCs w:val="24"/>
        </w:rPr>
      </w:pPr>
      <w:r>
        <w:rPr>
          <w:rFonts w:cstheme="minorHAnsi"/>
          <w:b/>
          <w:sz w:val="24"/>
          <w:szCs w:val="24"/>
        </w:rPr>
        <w:t>&amp;</w:t>
      </w:r>
    </w:p>
    <w:p w:rsidR="00420CD1" w:rsidRDefault="00420CD1" w:rsidP="00420CD1">
      <w:pPr>
        <w:spacing w:after="0" w:line="240" w:lineRule="auto"/>
        <w:jc w:val="center"/>
        <w:rPr>
          <w:rFonts w:cstheme="minorHAnsi"/>
          <w:b/>
          <w:sz w:val="24"/>
          <w:szCs w:val="24"/>
        </w:rPr>
      </w:pPr>
      <w:r>
        <w:rPr>
          <w:rFonts w:cstheme="minorHAnsi"/>
          <w:b/>
          <w:sz w:val="24"/>
          <w:szCs w:val="24"/>
        </w:rPr>
        <w:t>INSTRUCTIONS TO RESPONDENTS</w:t>
      </w:r>
    </w:p>
    <w:p w:rsidR="00420CD1" w:rsidRPr="009C06B7" w:rsidRDefault="00420CD1" w:rsidP="00420CD1">
      <w:pPr>
        <w:spacing w:after="0" w:line="240" w:lineRule="auto"/>
        <w:jc w:val="center"/>
        <w:rPr>
          <w:rFonts w:cstheme="minorHAnsi"/>
          <w:b/>
          <w:sz w:val="24"/>
          <w:szCs w:val="24"/>
        </w:rPr>
      </w:pPr>
    </w:p>
    <w:p w:rsidR="00420CD1" w:rsidRPr="00BE79DA" w:rsidRDefault="00420CD1" w:rsidP="00420CD1">
      <w:pPr>
        <w:pStyle w:val="ListParagraph"/>
        <w:numPr>
          <w:ilvl w:val="0"/>
          <w:numId w:val="5"/>
        </w:numPr>
        <w:ind w:left="360"/>
        <w:rPr>
          <w:b/>
          <w:sz w:val="24"/>
          <w:u w:val="single"/>
        </w:rPr>
      </w:pPr>
      <w:r w:rsidRPr="00BE79DA">
        <w:rPr>
          <w:b/>
          <w:sz w:val="24"/>
          <w:u w:val="single"/>
        </w:rPr>
        <w:t>General Terms and Conditions</w:t>
      </w: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rsidR="00420CD1" w:rsidRPr="009C06B7" w:rsidRDefault="00420CD1" w:rsidP="00420CD1">
      <w:pPr>
        <w:ind w:left="720"/>
        <w:contextualSpacing/>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rsidR="00420CD1" w:rsidRPr="009C06B7" w:rsidRDefault="00420CD1" w:rsidP="00420CD1">
      <w:pPr>
        <w:spacing w:after="0" w:line="240" w:lineRule="auto"/>
        <w:jc w:val="both"/>
        <w:rPr>
          <w:rFonts w:cstheme="minorHAnsi"/>
          <w:sz w:val="24"/>
          <w:szCs w:val="24"/>
        </w:rPr>
      </w:pPr>
    </w:p>
    <w:p w:rsidR="00420CD1" w:rsidRPr="00B33751" w:rsidRDefault="00420CD1" w:rsidP="00420CD1">
      <w:pPr>
        <w:numPr>
          <w:ilvl w:val="0"/>
          <w:numId w:val="1"/>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Pr="003B28C0">
        <w:rPr>
          <w:rFonts w:cstheme="minorHAnsi"/>
          <w:sz w:val="24"/>
          <w:szCs w:val="24"/>
        </w:rPr>
        <w:t xml:space="preserve"> As long as quality is </w:t>
      </w:r>
      <w:r w:rsidRPr="00DD277A">
        <w:rPr>
          <w:rFonts w:cstheme="minorHAnsi"/>
          <w:sz w:val="24"/>
          <w:szCs w:val="24"/>
        </w:rPr>
        <w:t>equal,</w:t>
      </w:r>
      <w:r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rsidR="00420CD1" w:rsidRDefault="00420CD1" w:rsidP="00420CD1">
      <w:r w:rsidRPr="00E03CBC">
        <w:rPr>
          <w:rFonts w:cs="Times New Roman"/>
          <w:b/>
          <w:sz w:val="24"/>
        </w:rPr>
        <w:lastRenderedPageBreak/>
        <w:t>S</w:t>
      </w:r>
      <w:r>
        <w:rPr>
          <w:rFonts w:cs="Times New Roman"/>
          <w:b/>
          <w:sz w:val="24"/>
        </w:rPr>
        <w:t>upplier</w:t>
      </w:r>
      <w:r w:rsidRPr="00E03CBC">
        <w:rPr>
          <w:rFonts w:cs="Times New Roman"/>
          <w:b/>
          <w:sz w:val="24"/>
        </w:rPr>
        <w:t xml:space="preserve"> D</w:t>
      </w:r>
      <w:r w:rsidRPr="00BB7C79">
        <w:rPr>
          <w:rFonts w:cs="Times New Roman"/>
          <w:b/>
          <w:sz w:val="24"/>
        </w:rPr>
        <w:t>iversity</w:t>
      </w:r>
      <w:r w:rsidRPr="00E03CBC">
        <w:rPr>
          <w:rFonts w:cs="Times New Roman"/>
          <w:b/>
          <w:sz w:val="24"/>
        </w:rPr>
        <w:t xml:space="preserve"> P</w:t>
      </w:r>
      <w:r w:rsidRPr="00BB7C79">
        <w:rPr>
          <w:rFonts w:cs="Times New Roman"/>
          <w:b/>
          <w:sz w:val="24"/>
        </w:rPr>
        <w:t>articipation</w:t>
      </w:r>
      <w:r>
        <w:rPr>
          <w:rFonts w:cs="Times New Roman"/>
          <w:b/>
          <w:sz w:val="24"/>
        </w:rPr>
        <w:t xml:space="preserve">:  </w:t>
      </w:r>
      <w:r>
        <w:t xml:space="preserve">The University of Missouri System is committed to and supports supplier diversity because it is essential to the University’s mission and core values. Diverse suppliers must be at least 51% owned and controlled by someone in one of the recognized groups (see below).  These firms can be a sole proprietorship, partnership, joint venture or corporation.  Diverse suppliers should be certified from a recognized certifying agency. A list of certifying agencies can be found at: </w:t>
      </w:r>
      <w:hyperlink r:id="rId11" w:history="1">
        <w:r w:rsidRPr="00BB0D68">
          <w:rPr>
            <w:rStyle w:val="Hyperlink"/>
          </w:rPr>
          <w:t>https://www.umsystem.edu/ums/fa/procurement/sdsbd/what-is-supplier-diversity</w:t>
        </w:r>
      </w:hyperlink>
      <w:r>
        <w:t xml:space="preserve">. </w:t>
      </w:r>
    </w:p>
    <w:p w:rsidR="00420CD1" w:rsidRDefault="00420CD1" w:rsidP="00420CD1">
      <w:r>
        <w:t xml:space="preserve">The definition of what counts as a diverse supplier for the University of Missouri System are: </w:t>
      </w:r>
    </w:p>
    <w:p w:rsidR="00420CD1" w:rsidRDefault="00420CD1" w:rsidP="00420CD1">
      <w:pPr>
        <w:pStyle w:val="ListParagraph"/>
        <w:numPr>
          <w:ilvl w:val="0"/>
          <w:numId w:val="9"/>
        </w:numPr>
        <w:spacing w:after="160" w:line="259" w:lineRule="auto"/>
      </w:pPr>
      <w:r>
        <w:t>MBE (Minority Owned Business Enterprise)</w:t>
      </w:r>
    </w:p>
    <w:p w:rsidR="00420CD1" w:rsidRDefault="00420CD1" w:rsidP="00420CD1">
      <w:pPr>
        <w:pStyle w:val="ListParagraph"/>
        <w:numPr>
          <w:ilvl w:val="1"/>
          <w:numId w:val="9"/>
        </w:numPr>
        <w:spacing w:after="160" w:line="259" w:lineRule="auto"/>
      </w:pPr>
      <w:r>
        <w:t>African American</w:t>
      </w:r>
    </w:p>
    <w:p w:rsidR="00420CD1" w:rsidRDefault="00420CD1" w:rsidP="00420CD1">
      <w:pPr>
        <w:pStyle w:val="ListParagraph"/>
        <w:numPr>
          <w:ilvl w:val="1"/>
          <w:numId w:val="9"/>
        </w:numPr>
        <w:spacing w:after="160" w:line="259" w:lineRule="auto"/>
      </w:pPr>
      <w:r>
        <w:t>Asian American</w:t>
      </w:r>
    </w:p>
    <w:p w:rsidR="00420CD1" w:rsidRDefault="00420CD1" w:rsidP="00420CD1">
      <w:pPr>
        <w:pStyle w:val="ListParagraph"/>
        <w:numPr>
          <w:ilvl w:val="2"/>
          <w:numId w:val="9"/>
        </w:numPr>
        <w:spacing w:after="160" w:line="259" w:lineRule="auto"/>
      </w:pPr>
      <w:r>
        <w:t>Pacific Asian American</w:t>
      </w:r>
    </w:p>
    <w:p w:rsidR="00420CD1" w:rsidRDefault="00420CD1" w:rsidP="00420CD1">
      <w:pPr>
        <w:pStyle w:val="ListParagraph"/>
        <w:numPr>
          <w:ilvl w:val="2"/>
          <w:numId w:val="9"/>
        </w:numPr>
        <w:spacing w:after="160" w:line="259" w:lineRule="auto"/>
      </w:pPr>
      <w:r>
        <w:t>Subcontinent Asian American</w:t>
      </w:r>
    </w:p>
    <w:p w:rsidR="00420CD1" w:rsidRDefault="00420CD1" w:rsidP="00420CD1">
      <w:pPr>
        <w:pStyle w:val="ListParagraph"/>
        <w:numPr>
          <w:ilvl w:val="1"/>
          <w:numId w:val="9"/>
        </w:numPr>
        <w:spacing w:after="160" w:line="259" w:lineRule="auto"/>
      </w:pPr>
      <w:r>
        <w:t>Hispanic American</w:t>
      </w:r>
    </w:p>
    <w:p w:rsidR="00420CD1" w:rsidRDefault="00420CD1" w:rsidP="00420CD1">
      <w:pPr>
        <w:pStyle w:val="ListParagraph"/>
        <w:numPr>
          <w:ilvl w:val="1"/>
          <w:numId w:val="9"/>
        </w:numPr>
        <w:spacing w:after="160" w:line="259" w:lineRule="auto"/>
      </w:pPr>
      <w:r>
        <w:t>Native American</w:t>
      </w:r>
    </w:p>
    <w:p w:rsidR="00420CD1" w:rsidRDefault="00420CD1" w:rsidP="00420CD1">
      <w:pPr>
        <w:pStyle w:val="ListParagraph"/>
        <w:numPr>
          <w:ilvl w:val="0"/>
          <w:numId w:val="9"/>
        </w:numPr>
        <w:spacing w:after="160" w:line="259" w:lineRule="auto"/>
      </w:pPr>
      <w:r>
        <w:t>WBE (Women Owned Business Enterprise)</w:t>
      </w:r>
    </w:p>
    <w:p w:rsidR="00420CD1" w:rsidRDefault="00420CD1" w:rsidP="00420CD1">
      <w:pPr>
        <w:pStyle w:val="ListParagraph"/>
        <w:numPr>
          <w:ilvl w:val="0"/>
          <w:numId w:val="9"/>
        </w:numPr>
        <w:spacing w:after="160" w:line="259" w:lineRule="auto"/>
      </w:pPr>
      <w:r>
        <w:t>DVBE (Service Disabled Veteran Owned Business Enterprise)</w:t>
      </w:r>
    </w:p>
    <w:p w:rsidR="00420CD1" w:rsidRDefault="00420CD1" w:rsidP="00420CD1">
      <w:pPr>
        <w:pStyle w:val="ListParagraph"/>
        <w:numPr>
          <w:ilvl w:val="0"/>
          <w:numId w:val="9"/>
        </w:numPr>
        <w:spacing w:after="160" w:line="259" w:lineRule="auto"/>
      </w:pPr>
      <w:r>
        <w:t>VBE (Veteran Owned Business Enterprise)</w:t>
      </w:r>
    </w:p>
    <w:p w:rsidR="00420CD1" w:rsidRDefault="00420CD1" w:rsidP="00420CD1">
      <w:pPr>
        <w:pStyle w:val="ListParagraph"/>
        <w:numPr>
          <w:ilvl w:val="0"/>
          <w:numId w:val="9"/>
        </w:numPr>
        <w:spacing w:after="160" w:line="259" w:lineRule="auto"/>
      </w:pPr>
      <w:r>
        <w:t>LGBT (Lesbian, Gay, Bisexual, Transgender)</w:t>
      </w:r>
    </w:p>
    <w:p w:rsidR="00420CD1" w:rsidRDefault="00420CD1" w:rsidP="00420CD1">
      <w:pPr>
        <w:pStyle w:val="ListParagraph"/>
        <w:numPr>
          <w:ilvl w:val="0"/>
          <w:numId w:val="9"/>
        </w:numPr>
        <w:spacing w:after="160" w:line="259" w:lineRule="auto"/>
      </w:pPr>
      <w:r>
        <w:t>DBE (Disadvantaged Business Enterprise)</w:t>
      </w:r>
    </w:p>
    <w:p w:rsidR="00420CD1" w:rsidRPr="00507BEC" w:rsidRDefault="00420CD1" w:rsidP="00420CD1">
      <w:pPr>
        <w:spacing w:before="100" w:beforeAutospacing="1" w:after="100" w:afterAutospacing="1"/>
      </w:pPr>
      <w:r w:rsidRPr="003B28C0">
        <w:t>Tier 2 Diverse Supplier Spending and Reporting</w:t>
      </w:r>
      <w:r>
        <w:t xml:space="preserve">:  The University strongly encourages Supplier Diversity participation in all of its contracts for goods and services. </w:t>
      </w:r>
      <w:r w:rsidRPr="00507BEC">
        <w:t xml:space="preserve">Tier </w:t>
      </w:r>
      <w:r>
        <w:t>2 s</w:t>
      </w:r>
      <w:r w:rsidRPr="00507BEC">
        <w:t xml:space="preserve">pend is spend reported by primary suppliers of </w:t>
      </w:r>
      <w:r>
        <w:t>the University of Missouri</w:t>
      </w:r>
      <w:r w:rsidRPr="00507BEC">
        <w:t xml:space="preserve"> who subcontract work</w:t>
      </w:r>
      <w:r>
        <w:t xml:space="preserve"> to, or make purchases from</w:t>
      </w:r>
      <w:r w:rsidRPr="00507BEC">
        <w:t xml:space="preserve"> a diverse supplier. Depending upon the contract, primary suppliers </w:t>
      </w:r>
      <w:r>
        <w:t>may be asked</w:t>
      </w:r>
      <w:r w:rsidRPr="00507BEC">
        <w:t xml:space="preserve"> to submit Tier</w:t>
      </w:r>
      <w:r>
        <w:t xml:space="preserve"> 2</w:t>
      </w:r>
      <w:r w:rsidRPr="00507BEC">
        <w:t xml:space="preserve"> information with </w:t>
      </w:r>
      <w:r>
        <w:t>Women and Diverse Owned</w:t>
      </w:r>
      <w:r w:rsidRPr="00507BEC">
        <w:t xml:space="preserve"> companies.</w:t>
      </w:r>
      <w:r>
        <w:t xml:space="preserve">  </w:t>
      </w:r>
      <w:r w:rsidRPr="00507BEC">
        <w:t xml:space="preserve">Suppliers have two options in reporting </w:t>
      </w:r>
      <w:r>
        <w:t xml:space="preserve">Tier </w:t>
      </w:r>
      <w:r w:rsidRPr="00507BEC">
        <w:t xml:space="preserve">2 dollars depending on the terms of the contract: </w:t>
      </w:r>
      <w:r>
        <w:t xml:space="preserve"> D</w:t>
      </w:r>
      <w:r w:rsidRPr="00507BEC">
        <w:t xml:space="preserve">irect and </w:t>
      </w:r>
      <w:r>
        <w:t>I</w:t>
      </w:r>
      <w:r w:rsidRPr="00507BEC">
        <w:t>ndirect.</w:t>
      </w:r>
    </w:p>
    <w:p w:rsidR="00420CD1" w:rsidRDefault="00420CD1" w:rsidP="00420CD1">
      <w:pPr>
        <w:pStyle w:val="ListParagraph"/>
        <w:numPr>
          <w:ilvl w:val="0"/>
          <w:numId w:val="7"/>
        </w:numPr>
        <w:spacing w:before="100" w:beforeAutospacing="1" w:after="100" w:afterAutospacing="1" w:line="240" w:lineRule="auto"/>
        <w:ind w:left="360"/>
      </w:pPr>
      <w:r w:rsidRPr="00BD13EA">
        <w:rPr>
          <w:rFonts w:eastAsiaTheme="majorEastAsia"/>
          <w:u w:val="single"/>
        </w:rPr>
        <w:t>Direct dollars</w:t>
      </w:r>
      <w:r w:rsidRPr="00BD13EA">
        <w:rPr>
          <w:u w:val="single"/>
        </w:rPr>
        <w:t xml:space="preserve"> -</w:t>
      </w:r>
      <w:r w:rsidRPr="00BD13EA">
        <w:t xml:space="preserve"> </w:t>
      </w:r>
      <w:r w:rsidRPr="00507BEC">
        <w:t xml:space="preserve">those dollars directly spent with </w:t>
      </w:r>
      <w:r>
        <w:t>Women and Diverse Owned</w:t>
      </w:r>
      <w:r w:rsidRPr="00507BEC">
        <w:t xml:space="preserve"> </w:t>
      </w:r>
      <w:r>
        <w:t xml:space="preserve">suppliers </w:t>
      </w:r>
      <w:r w:rsidRPr="00507BEC">
        <w:t>in the fulfillment of the contract.</w:t>
      </w:r>
    </w:p>
    <w:p w:rsidR="00420CD1" w:rsidRPr="00507BEC" w:rsidRDefault="00420CD1" w:rsidP="00420CD1">
      <w:pPr>
        <w:pStyle w:val="ListParagraph"/>
        <w:spacing w:before="100" w:beforeAutospacing="1" w:after="100" w:afterAutospacing="1"/>
        <w:ind w:left="360"/>
      </w:pPr>
    </w:p>
    <w:p w:rsidR="00420CD1" w:rsidRDefault="00420CD1" w:rsidP="00420CD1">
      <w:pPr>
        <w:pStyle w:val="ListParagraph"/>
        <w:numPr>
          <w:ilvl w:val="0"/>
          <w:numId w:val="8"/>
        </w:numPr>
        <w:tabs>
          <w:tab w:val="clear" w:pos="720"/>
          <w:tab w:val="num" w:pos="360"/>
        </w:tabs>
        <w:spacing w:before="100" w:beforeAutospacing="1" w:after="100" w:afterAutospacing="1" w:line="240" w:lineRule="auto"/>
        <w:ind w:left="360"/>
      </w:pPr>
      <w:r w:rsidRPr="00BD13EA">
        <w:rPr>
          <w:rFonts w:eastAsiaTheme="majorEastAsia"/>
          <w:u w:val="single"/>
        </w:rPr>
        <w:t>Indirect dollars</w:t>
      </w:r>
      <w:r w:rsidRPr="00507BEC">
        <w:t xml:space="preserve"> </w:t>
      </w:r>
      <w:r>
        <w:t xml:space="preserve">- </w:t>
      </w:r>
      <w:r w:rsidRPr="00507BEC">
        <w:t xml:space="preserve">based on a percentage of revenue </w:t>
      </w:r>
      <w:r>
        <w:t>the University</w:t>
      </w:r>
      <w:r w:rsidRPr="00507BEC">
        <w:t xml:space="preserve"> represents to the supplier. An example is as follows:</w:t>
      </w:r>
    </w:p>
    <w:p w:rsidR="00420CD1" w:rsidRPr="00507BEC" w:rsidRDefault="00420CD1" w:rsidP="00420CD1">
      <w:pPr>
        <w:pStyle w:val="ListParagraph"/>
        <w:numPr>
          <w:ilvl w:val="0"/>
          <w:numId w:val="10"/>
        </w:numPr>
        <w:spacing w:after="0" w:line="240" w:lineRule="auto"/>
      </w:pPr>
      <w:r w:rsidRPr="00507BEC">
        <w:t>Supplier's Total Revenues: $10,000,000</w:t>
      </w:r>
    </w:p>
    <w:p w:rsidR="00420CD1" w:rsidRPr="00507BEC" w:rsidRDefault="00420CD1" w:rsidP="00420CD1">
      <w:pPr>
        <w:numPr>
          <w:ilvl w:val="0"/>
          <w:numId w:val="10"/>
        </w:numPr>
        <w:spacing w:after="0" w:line="240" w:lineRule="auto"/>
      </w:pPr>
      <w:r w:rsidRPr="00507BEC">
        <w:t xml:space="preserve">Revenues from </w:t>
      </w:r>
      <w:r>
        <w:t>University</w:t>
      </w:r>
      <w:r w:rsidRPr="00507BEC">
        <w:t xml:space="preserve"> $: $ 4,000,000</w:t>
      </w:r>
    </w:p>
    <w:p w:rsidR="00420CD1" w:rsidRPr="00507BEC" w:rsidRDefault="00420CD1" w:rsidP="00420CD1">
      <w:pPr>
        <w:numPr>
          <w:ilvl w:val="0"/>
          <w:numId w:val="10"/>
        </w:numPr>
        <w:spacing w:before="100" w:beforeAutospacing="1" w:after="100" w:afterAutospacing="1" w:line="240" w:lineRule="auto"/>
      </w:pPr>
      <w:r>
        <w:t>University</w:t>
      </w:r>
      <w:r w:rsidRPr="00507BEC">
        <w:t xml:space="preserve"> % of Total Revenues: 40% (#2 divided by #1)</w:t>
      </w:r>
    </w:p>
    <w:p w:rsidR="00420CD1" w:rsidRPr="00507BEC" w:rsidRDefault="00420CD1" w:rsidP="00420CD1">
      <w:pPr>
        <w:numPr>
          <w:ilvl w:val="0"/>
          <w:numId w:val="10"/>
        </w:numPr>
        <w:spacing w:before="100" w:beforeAutospacing="1" w:after="100" w:afterAutospacing="1" w:line="240" w:lineRule="auto"/>
      </w:pPr>
      <w:r w:rsidRPr="00507BEC">
        <w:t>Total MBE Dollars $: $ 150,000</w:t>
      </w:r>
    </w:p>
    <w:p w:rsidR="00420CD1" w:rsidRPr="00507BEC" w:rsidRDefault="00420CD1" w:rsidP="00420CD1">
      <w:pPr>
        <w:numPr>
          <w:ilvl w:val="0"/>
          <w:numId w:val="10"/>
        </w:numPr>
        <w:spacing w:before="100" w:beforeAutospacing="1" w:after="100" w:afterAutospacing="1" w:line="240" w:lineRule="auto"/>
      </w:pPr>
      <w:r w:rsidRPr="00507BEC">
        <w:t>Total WBE Dollars $: $ 150,000</w:t>
      </w:r>
    </w:p>
    <w:p w:rsidR="00420CD1" w:rsidRPr="00507BEC" w:rsidRDefault="00420CD1" w:rsidP="00420CD1">
      <w:pPr>
        <w:numPr>
          <w:ilvl w:val="0"/>
          <w:numId w:val="10"/>
        </w:numPr>
        <w:spacing w:before="100" w:beforeAutospacing="1" w:after="100" w:afterAutospacing="1" w:line="240" w:lineRule="auto"/>
      </w:pPr>
      <w:r w:rsidRPr="00507BEC">
        <w:t xml:space="preserve">Total </w:t>
      </w:r>
      <w:r>
        <w:t>University</w:t>
      </w:r>
      <w:r w:rsidRPr="00507BEC">
        <w:t xml:space="preserve"> Attributable MBE $: $ 60,000 (#3 multiplied by #4)</w:t>
      </w:r>
    </w:p>
    <w:p w:rsidR="00420CD1" w:rsidRPr="00507BEC" w:rsidRDefault="00420CD1" w:rsidP="00420CD1">
      <w:pPr>
        <w:numPr>
          <w:ilvl w:val="0"/>
          <w:numId w:val="10"/>
        </w:numPr>
        <w:spacing w:before="100" w:beforeAutospacing="1" w:after="100" w:afterAutospacing="1" w:line="240" w:lineRule="auto"/>
      </w:pPr>
      <w:r w:rsidRPr="00507BEC">
        <w:t>Total</w:t>
      </w:r>
      <w:r>
        <w:t xml:space="preserve"> University</w:t>
      </w:r>
      <w:r w:rsidRPr="00507BEC">
        <w:t xml:space="preserve"> Attributable WBE $: $ 60,000 (#3 multiplied by #5)</w:t>
      </w:r>
    </w:p>
    <w:p w:rsidR="00420CD1" w:rsidRPr="00507BEC" w:rsidRDefault="00420CD1" w:rsidP="00420CD1">
      <w:pPr>
        <w:numPr>
          <w:ilvl w:val="0"/>
          <w:numId w:val="10"/>
        </w:numPr>
        <w:spacing w:before="100" w:beforeAutospacing="1" w:after="100" w:afterAutospacing="1" w:line="240" w:lineRule="auto"/>
      </w:pPr>
      <w:r w:rsidRPr="00507BEC">
        <w:t xml:space="preserve">Total </w:t>
      </w:r>
      <w:r>
        <w:t>University</w:t>
      </w:r>
      <w:r w:rsidRPr="00507BEC">
        <w:t xml:space="preserve"> Attributable MWBE $: $ 120,000 (Sum of #6 and #7)</w:t>
      </w:r>
    </w:p>
    <w:p w:rsidR="00420CD1" w:rsidRPr="00507BEC" w:rsidRDefault="00420CD1" w:rsidP="00420CD1">
      <w:pPr>
        <w:numPr>
          <w:ilvl w:val="0"/>
          <w:numId w:val="10"/>
        </w:numPr>
        <w:spacing w:before="100" w:beforeAutospacing="1" w:after="100" w:afterAutospacing="1" w:line="240" w:lineRule="auto"/>
      </w:pPr>
      <w:r>
        <w:t xml:space="preserve">University </w:t>
      </w:r>
      <w:r w:rsidRPr="00507BEC">
        <w:t>% Attributable Revenue: 3% (#8 divided by #2)</w:t>
      </w:r>
    </w:p>
    <w:p w:rsidR="00420CD1" w:rsidRDefault="00420CD1" w:rsidP="00420CD1">
      <w:pPr>
        <w:spacing w:after="0" w:line="240" w:lineRule="auto"/>
        <w:rPr>
          <w:rFonts w:cs="Times New Roman"/>
          <w:sz w:val="24"/>
          <w:szCs w:val="24"/>
        </w:rPr>
      </w:pPr>
    </w:p>
    <w:p w:rsidR="00420CD1" w:rsidRDefault="00420CD1" w:rsidP="00420CD1">
      <w:pPr>
        <w:spacing w:after="0" w:line="240" w:lineRule="auto"/>
        <w:ind w:left="720"/>
        <w:rPr>
          <w:rFonts w:cs="Times New Roman"/>
          <w:sz w:val="24"/>
          <w:szCs w:val="24"/>
        </w:rPr>
      </w:pPr>
      <w:r w:rsidRPr="00E03CBC">
        <w:rPr>
          <w:rFonts w:cs="Times New Roman"/>
          <w:sz w:val="24"/>
          <w:szCs w:val="24"/>
        </w:rPr>
        <w:t xml:space="preserve">Respondents must indicate their Supplier Diversity participation levels committed to this contract on the Supplier Diversity Participation Form included in this RFP (see Attachment </w:t>
      </w:r>
      <w:r>
        <w:rPr>
          <w:rFonts w:cs="Times New Roman"/>
          <w:sz w:val="24"/>
          <w:szCs w:val="24"/>
        </w:rPr>
        <w:t>A</w:t>
      </w:r>
      <w:r w:rsidRPr="00E03CBC">
        <w:rPr>
          <w:rFonts w:cs="Times New Roman"/>
          <w:sz w:val="24"/>
          <w:szCs w:val="24"/>
        </w:rPr>
        <w:t>).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420CD1" w:rsidRPr="00E03CBC" w:rsidRDefault="00420CD1" w:rsidP="00420CD1">
      <w:pPr>
        <w:spacing w:after="0" w:line="240" w:lineRule="auto"/>
        <w:ind w:left="720"/>
        <w:rPr>
          <w:rFonts w:cs="Times New Roman"/>
          <w:sz w:val="24"/>
          <w:szCs w:val="24"/>
        </w:rPr>
      </w:pPr>
    </w:p>
    <w:p w:rsidR="00420CD1" w:rsidRDefault="00420CD1" w:rsidP="00420CD1">
      <w:pPr>
        <w:spacing w:after="0" w:line="240" w:lineRule="auto"/>
        <w:ind w:left="720"/>
        <w:rPr>
          <w:rFonts w:cs="Times New Roman"/>
          <w:sz w:val="24"/>
          <w:szCs w:val="24"/>
        </w:rPr>
      </w:pPr>
      <w:r w:rsidRPr="00E03CBC">
        <w:rPr>
          <w:rFonts w:cs="Times New Roman"/>
          <w:sz w:val="24"/>
          <w:szCs w:val="24"/>
        </w:rPr>
        <w:t>Suppliers/</w:t>
      </w:r>
      <w:r w:rsidRPr="00E03CBC">
        <w:rPr>
          <w:rFonts w:cs="Times New Roman"/>
          <w:sz w:val="24"/>
          <w:szCs w:val="24"/>
          <w:u w:val="single"/>
        </w:rPr>
        <w:t>contractors</w:t>
      </w:r>
      <w:r w:rsidRPr="00E03CBC">
        <w:rPr>
          <w:rFonts w:cs="Times New Roman"/>
          <w:sz w:val="24"/>
          <w:szCs w:val="24"/>
        </w:rPr>
        <w:t xml:space="preserve"> will be responsible for reporting </w:t>
      </w:r>
      <w:r>
        <w:rPr>
          <w:rFonts w:cs="Times New Roman"/>
          <w:sz w:val="24"/>
          <w:szCs w:val="24"/>
        </w:rPr>
        <w:t xml:space="preserve">Tier 2 </w:t>
      </w:r>
      <w:r w:rsidRPr="00E03CBC">
        <w:rPr>
          <w:rFonts w:cs="Times New Roman"/>
          <w:sz w:val="24"/>
          <w:szCs w:val="24"/>
        </w:rPr>
        <w:t>diverse supplier participation on an agreed upon timing (e.g., quarterly, annually) when business is awarded.</w:t>
      </w:r>
    </w:p>
    <w:p w:rsidR="00420CD1" w:rsidRPr="00E03CBC" w:rsidRDefault="00420CD1" w:rsidP="00420CD1">
      <w:pPr>
        <w:spacing w:after="0" w:line="240" w:lineRule="auto"/>
        <w:ind w:left="720"/>
        <w:rPr>
          <w:rFonts w:cs="Times New Roman"/>
          <w:sz w:val="24"/>
          <w:szCs w:val="24"/>
        </w:rPr>
      </w:pPr>
    </w:p>
    <w:p w:rsidR="00420CD1" w:rsidRPr="00DD277A" w:rsidRDefault="00420CD1" w:rsidP="00420CD1">
      <w:pPr>
        <w:spacing w:after="0" w:line="240" w:lineRule="auto"/>
        <w:ind w:left="720"/>
        <w:rPr>
          <w:rFonts w:cs="Times New Roman"/>
          <w:sz w:val="24"/>
          <w:szCs w:val="24"/>
        </w:rPr>
      </w:pPr>
      <w:r w:rsidRPr="00E03CBC">
        <w:rPr>
          <w:rFonts w:cs="Times New Roman"/>
          <w:sz w:val="24"/>
          <w:szCs w:val="24"/>
        </w:rPr>
        <w:t xml:space="preserve">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w:t>
      </w:r>
      <w:r w:rsidRPr="00DD277A">
        <w:rPr>
          <w:rFonts w:cs="Times New Roman"/>
          <w:sz w:val="24"/>
          <w:szCs w:val="24"/>
        </w:rPr>
        <w:t xml:space="preserve">future contracts. </w:t>
      </w:r>
    </w:p>
    <w:p w:rsidR="00420CD1" w:rsidRPr="00DD277A" w:rsidRDefault="00420CD1" w:rsidP="00420CD1">
      <w:pPr>
        <w:spacing w:after="0" w:line="240" w:lineRule="auto"/>
        <w:ind w:left="720"/>
        <w:rPr>
          <w:rFonts w:cs="Times New Roman"/>
          <w:sz w:val="24"/>
          <w:szCs w:val="24"/>
        </w:rPr>
      </w:pP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420CD1" w:rsidRPr="009C06B7" w:rsidRDefault="00420CD1" w:rsidP="00420CD1">
      <w:pPr>
        <w:spacing w:after="0" w:line="240" w:lineRule="auto"/>
        <w:jc w:val="both"/>
        <w:rPr>
          <w:rFonts w:cstheme="minorHAnsi"/>
          <w:sz w:val="24"/>
          <w:szCs w:val="24"/>
        </w:rPr>
      </w:pPr>
    </w:p>
    <w:p w:rsidR="00420CD1"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Appropriation:</w:t>
      </w:r>
      <w:r w:rsidRPr="009C06B7">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w:t>
      </w:r>
    </w:p>
    <w:p w:rsidR="004F3EE8" w:rsidRPr="009C06B7" w:rsidRDefault="004F3EE8" w:rsidP="004F3EE8">
      <w:pPr>
        <w:spacing w:after="0" w:line="240" w:lineRule="auto"/>
        <w:ind w:left="720"/>
        <w:contextualSpacing/>
        <w:jc w:val="both"/>
        <w:rPr>
          <w:rFonts w:cstheme="minorHAnsi"/>
          <w:sz w:val="24"/>
          <w:szCs w:val="24"/>
        </w:rPr>
      </w:pPr>
    </w:p>
    <w:p w:rsidR="00420CD1" w:rsidRPr="00052CA5"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w:t>
      </w:r>
      <w:r w:rsidRPr="00052CA5">
        <w:rPr>
          <w:rFonts w:cstheme="minorHAnsi"/>
          <w:sz w:val="24"/>
          <w:szCs w:val="24"/>
        </w:rPr>
        <w:lastRenderedPageBreak/>
        <w:t xml:space="preserve">promulgated pursuant thereto and regulations of the Joint Commission on Accreditation of Healthcare Organization and The Centers for Medicare &amp; Medicaid Services (CMS). </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spacing w:after="0" w:line="240" w:lineRule="auto"/>
        <w:ind w:left="720"/>
        <w:jc w:val="both"/>
        <w:rPr>
          <w:rFonts w:cstheme="minorHAnsi"/>
          <w:sz w:val="24"/>
          <w:szCs w:val="24"/>
        </w:rPr>
      </w:pPr>
      <w:r w:rsidRPr="009C06B7">
        <w:rPr>
          <w:rFonts w:cstheme="minorHAnsi"/>
          <w:sz w:val="24"/>
          <w:szCs w:val="24"/>
        </w:rPr>
        <w:t>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rsidR="00420CD1" w:rsidRPr="009C06B7" w:rsidRDefault="00420CD1" w:rsidP="00420CD1">
      <w:pPr>
        <w:spacing w:after="0" w:line="240" w:lineRule="auto"/>
        <w:ind w:left="720"/>
        <w:jc w:val="both"/>
        <w:rPr>
          <w:rFonts w:cstheme="minorHAnsi"/>
          <w:sz w:val="24"/>
          <w:szCs w:val="24"/>
        </w:rPr>
      </w:pPr>
    </w:p>
    <w:p w:rsidR="00420CD1" w:rsidRPr="009C06B7" w:rsidRDefault="00420CD1" w:rsidP="00420CD1">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rsidR="00420CD1" w:rsidRPr="009C06B7" w:rsidRDefault="00420CD1" w:rsidP="00420CD1">
      <w:pPr>
        <w:spacing w:after="0" w:line="240" w:lineRule="auto"/>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rsidR="00420CD1" w:rsidRPr="009C06B7" w:rsidRDefault="00420CD1" w:rsidP="00420CD1">
      <w:pPr>
        <w:ind w:left="720"/>
        <w:contextualSpacing/>
        <w:jc w:val="both"/>
        <w:rPr>
          <w:rFonts w:cstheme="minorHAnsi"/>
          <w:sz w:val="24"/>
          <w:szCs w:val="24"/>
        </w:rPr>
      </w:pPr>
    </w:p>
    <w:p w:rsidR="00420CD1" w:rsidRPr="009C06B7" w:rsidRDefault="00420CD1" w:rsidP="00420CD1">
      <w:pPr>
        <w:numPr>
          <w:ilvl w:val="0"/>
          <w:numId w:val="1"/>
        </w:numPr>
        <w:spacing w:after="0" w:line="240" w:lineRule="auto"/>
        <w:contextualSpacing/>
        <w:jc w:val="both"/>
        <w:rPr>
          <w:rFonts w:cstheme="minorHAnsi"/>
          <w:sz w:val="24"/>
          <w:szCs w:val="24"/>
        </w:rPr>
      </w:pPr>
      <w:r w:rsidRPr="00BE79DA">
        <w:rPr>
          <w:rFonts w:cstheme="minorHAnsi"/>
          <w:b/>
          <w:sz w:val="24"/>
          <w:szCs w:val="24"/>
        </w:rPr>
        <w:lastRenderedPageBreak/>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Pr>
          <w:rFonts w:cstheme="minorHAnsi"/>
          <w:sz w:val="24"/>
          <w:szCs w:val="24"/>
        </w:rPr>
        <w:t>P</w:t>
      </w:r>
      <w:r w:rsidRPr="009C06B7">
        <w:rPr>
          <w:rFonts w:cstheme="minorHAnsi"/>
          <w:sz w:val="24"/>
          <w:szCs w:val="24"/>
        </w:rPr>
        <w:t>olicy</w:t>
      </w:r>
      <w:r>
        <w:rPr>
          <w:rFonts w:cstheme="minorHAnsi"/>
          <w:sz w:val="24"/>
          <w:szCs w:val="24"/>
        </w:rPr>
        <w:t xml:space="preserve"> #26301, Suppliers</w:t>
      </w:r>
      <w:r w:rsidRPr="009C06B7">
        <w:rPr>
          <w:rFonts w:cstheme="minorHAnsi"/>
          <w:sz w:val="24"/>
          <w:szCs w:val="24"/>
        </w:rPr>
        <w:t>.</w:t>
      </w:r>
    </w:p>
    <w:p w:rsidR="00420CD1" w:rsidRDefault="00420CD1" w:rsidP="00420CD1">
      <w:pPr>
        <w:jc w:val="center"/>
        <w:rPr>
          <w:rFonts w:eastAsia="Times New Roman"/>
          <w:b/>
          <w:u w:val="single"/>
        </w:rPr>
      </w:pPr>
    </w:p>
    <w:p w:rsidR="00420CD1" w:rsidRPr="00BE79DA" w:rsidRDefault="00420CD1" w:rsidP="00420CD1">
      <w:pPr>
        <w:pStyle w:val="ListParagraph"/>
        <w:numPr>
          <w:ilvl w:val="0"/>
          <w:numId w:val="5"/>
        </w:numPr>
        <w:ind w:left="360"/>
        <w:rPr>
          <w:rFonts w:eastAsia="Times New Roman"/>
          <w:b/>
          <w:sz w:val="24"/>
          <w:u w:val="single"/>
        </w:rPr>
      </w:pPr>
      <w:r w:rsidRPr="00BE79DA">
        <w:rPr>
          <w:rFonts w:eastAsia="Times New Roman"/>
          <w:b/>
          <w:sz w:val="24"/>
          <w:u w:val="single"/>
        </w:rPr>
        <w:t>Instructions to Respondents</w:t>
      </w:r>
    </w:p>
    <w:p w:rsidR="00420CD1" w:rsidRPr="009C06B7" w:rsidRDefault="00420CD1" w:rsidP="00420CD1">
      <w:pPr>
        <w:numPr>
          <w:ilvl w:val="0"/>
          <w:numId w:val="2"/>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Respondents are expected to examine the complete RFP document and all attachments including drawings, specifications, and instructions.  Failure to do so is at Request for Proposal</w:t>
      </w:r>
      <w:r>
        <w:rPr>
          <w:rFonts w:eastAsia="Times New Roman" w:cstheme="minorHAnsi"/>
          <w:sz w:val="24"/>
          <w:szCs w:val="24"/>
        </w:rPr>
        <w:t>’</w:t>
      </w:r>
      <w:r w:rsidRPr="009C06B7">
        <w:rPr>
          <w:rFonts w:eastAsia="Times New Roman" w:cstheme="minorHAnsi"/>
          <w:sz w:val="24"/>
          <w:szCs w:val="24"/>
        </w:rPr>
        <w:t>s risk.  It is the R</w:t>
      </w:r>
      <w:r>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Pr>
          <w:rFonts w:eastAsia="Times New Roman" w:cstheme="minorHAnsi"/>
          <w:sz w:val="24"/>
          <w:szCs w:val="24"/>
        </w:rPr>
        <w:t>spondents</w:t>
      </w:r>
      <w:r w:rsidRPr="009C06B7">
        <w:rPr>
          <w:rFonts w:eastAsia="Times New Roman" w:cstheme="minorHAnsi"/>
          <w:sz w:val="24"/>
          <w:szCs w:val="24"/>
        </w:rPr>
        <w:t xml:space="preserve"> regarding specifications, requirements, competitive Request for Proposal process, etc., should be directed to the University buyer of record referenced in this RFP.  It is the responsibility of the person or organization communicating the request to ensure that it is received.  </w:t>
      </w:r>
    </w:p>
    <w:p w:rsidR="00420CD1" w:rsidRPr="009C06B7" w:rsidRDefault="00420CD1" w:rsidP="00420CD1">
      <w:pPr>
        <w:autoSpaceDE w:val="0"/>
        <w:autoSpaceDN w:val="0"/>
        <w:adjustRightInd w:val="0"/>
        <w:spacing w:after="0" w:line="240" w:lineRule="auto"/>
        <w:ind w:left="720" w:firstLine="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420"/>
        <w:jc w:val="both"/>
        <w:rPr>
          <w:rFonts w:eastAsia="Times New Roman" w:cstheme="minorHAnsi"/>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and must be enclosed in a sealed envelope plainly mark</w:t>
      </w:r>
      <w:r>
        <w:rPr>
          <w:rFonts w:eastAsia="Times New Roman" w:cstheme="minorHAnsi"/>
          <w:sz w:val="24"/>
          <w:szCs w:val="24"/>
        </w:rPr>
        <w:t>ed:  Request for Proposal #</w:t>
      </w:r>
      <w:r w:rsidRPr="009C06B7">
        <w:rPr>
          <w:rFonts w:eastAsia="Times New Roman" w:cstheme="minorHAnsi"/>
          <w:sz w:val="24"/>
          <w:szCs w:val="24"/>
        </w:rPr>
        <w:t>,</w:t>
      </w:r>
      <w:r w:rsidR="004F3EE8" w:rsidRPr="004F3EE8">
        <w:rPr>
          <w:rFonts w:eastAsia="Times New Roman" w:cstheme="minorHAnsi"/>
          <w:sz w:val="24"/>
          <w:szCs w:val="24"/>
        </w:rPr>
        <w:t>“</w:t>
      </w:r>
      <w:r w:rsidR="004F3EE8" w:rsidRPr="004F3EE8">
        <w:rPr>
          <w:rFonts w:eastAsia="Times New Roman" w:cstheme="minorHAnsi"/>
          <w:b/>
          <w:sz w:val="24"/>
          <w:szCs w:val="24"/>
        </w:rPr>
        <w:t>Banking Facility and ID Banking Services” RFP #: 19-9015-DH-U</w:t>
      </w:r>
      <w:r w:rsidRPr="004F3EE8">
        <w:rPr>
          <w:rFonts w:eastAsia="Times New Roman" w:cstheme="minorHAnsi"/>
          <w:sz w:val="24"/>
          <w:szCs w:val="24"/>
        </w:rPr>
        <w:t xml:space="preserve"> </w:t>
      </w:r>
      <w:r w:rsidRPr="009C06B7">
        <w:rPr>
          <w:rFonts w:eastAsia="Times New Roman" w:cstheme="minorHAnsi"/>
          <w:sz w:val="24"/>
          <w:szCs w:val="24"/>
        </w:rPr>
        <w:t xml:space="preserve">mailed and/or delivered to </w:t>
      </w:r>
      <w:r>
        <w:rPr>
          <w:rFonts w:eastAsia="Times New Roman" w:cstheme="minorHAnsi"/>
          <w:sz w:val="24"/>
          <w:szCs w:val="24"/>
        </w:rPr>
        <w:t>UM System Supply Chain</w:t>
      </w:r>
      <w:r w:rsidRPr="009C06B7">
        <w:rPr>
          <w:rFonts w:eastAsia="Times New Roman" w:cstheme="minorHAnsi"/>
          <w:sz w:val="24"/>
          <w:szCs w:val="24"/>
        </w:rPr>
        <w:t xml:space="preserve">, </w:t>
      </w:r>
      <w:r>
        <w:rPr>
          <w:rFonts w:eastAsia="Times New Roman" w:cstheme="minorHAnsi"/>
          <w:sz w:val="24"/>
          <w:szCs w:val="24"/>
        </w:rPr>
        <w:t>2910 LeMone Industrial Blvd,</w:t>
      </w:r>
      <w:r w:rsidRPr="009C06B7">
        <w:rPr>
          <w:rFonts w:eastAsia="Times New Roman" w:cstheme="minorHAnsi"/>
          <w:sz w:val="24"/>
          <w:szCs w:val="24"/>
        </w:rPr>
        <w:t xml:space="preserve"> Columbia, MO</w:t>
      </w:r>
      <w:r>
        <w:rPr>
          <w:rFonts w:eastAsia="Times New Roman" w:cstheme="minorHAnsi"/>
          <w:sz w:val="24"/>
          <w:szCs w:val="24"/>
        </w:rPr>
        <w:t xml:space="preserve">  65201,</w:t>
      </w:r>
      <w:r w:rsidRPr="009C06B7">
        <w:rPr>
          <w:rFonts w:eastAsia="Times New Roman" w:cstheme="minorHAnsi"/>
          <w:sz w:val="24"/>
          <w:szCs w:val="24"/>
        </w:rPr>
        <w:t xml:space="preserve"> ATTN: </w:t>
      </w:r>
      <w:r w:rsidR="004F3EE8">
        <w:rPr>
          <w:rFonts w:eastAsia="Times New Roman" w:cstheme="minorHAnsi"/>
          <w:sz w:val="24"/>
          <w:szCs w:val="24"/>
        </w:rPr>
        <w:t>Darla Higgins</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w:t>
      </w:r>
      <w:r>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during business hours at the specified address.  </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w:t>
      </w:r>
      <w:r w:rsidRPr="009C06B7">
        <w:rPr>
          <w:rFonts w:eastAsia="Times New Roman" w:cstheme="minorHAnsi"/>
          <w:sz w:val="24"/>
          <w:szCs w:val="24"/>
        </w:rPr>
        <w:lastRenderedPageBreak/>
        <w:t>stated and allowed in the Detailed Specifications and Special Conditions, all pricing submitted in response to this RFP is firm and fixed.</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lastRenderedPageBreak/>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rsidR="00420CD1" w:rsidRPr="009C06B7" w:rsidRDefault="00420CD1" w:rsidP="00420CD1">
      <w:pPr>
        <w:autoSpaceDE w:val="0"/>
        <w:autoSpaceDN w:val="0"/>
        <w:adjustRightInd w:val="0"/>
        <w:spacing w:after="0" w:line="240" w:lineRule="auto"/>
        <w:ind w:firstLine="720"/>
        <w:jc w:val="center"/>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rsidR="00420CD1" w:rsidRPr="009C06B7" w:rsidRDefault="00420CD1" w:rsidP="00420CD1">
      <w:pPr>
        <w:autoSpaceDE w:val="0"/>
        <w:autoSpaceDN w:val="0"/>
        <w:adjustRightInd w:val="0"/>
        <w:spacing w:after="0" w:line="240" w:lineRule="auto"/>
        <w:ind w:firstLine="720"/>
        <w:jc w:val="both"/>
        <w:rPr>
          <w:rFonts w:eastAsia="Times New Roman" w:cstheme="minorHAnsi"/>
          <w:sz w:val="24"/>
          <w:szCs w:val="24"/>
        </w:rPr>
      </w:pPr>
    </w:p>
    <w:p w:rsidR="00420CD1"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lastRenderedPageBreak/>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rsidR="00420CD1"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BE79DA" w:rsidRDefault="00420CD1" w:rsidP="00420CD1">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Chief Procurement Officer-UM </w:t>
      </w:r>
      <w:r>
        <w:rPr>
          <w:sz w:val="24"/>
          <w:szCs w:val="24"/>
        </w:rPr>
        <w:t>System Supply Chain</w:t>
      </w:r>
      <w:r w:rsidRPr="00BE79DA">
        <w:rPr>
          <w:sz w:val="24"/>
          <w:szCs w:val="24"/>
        </w:rPr>
        <w:t xml:space="preserve"> shall be final and binding upon all parties.  </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Pr>
          <w:rFonts w:eastAsia="Times New Roman" w:cstheme="minorHAnsi"/>
          <w:sz w:val="24"/>
          <w:szCs w:val="24"/>
        </w:rPr>
        <w:t>ten</w:t>
      </w:r>
      <w:r w:rsidRPr="009C06B7">
        <w:rPr>
          <w:rFonts w:eastAsia="Times New Roman" w:cstheme="minorHAnsi"/>
          <w:sz w:val="24"/>
          <w:szCs w:val="24"/>
        </w:rPr>
        <w:t xml:space="preserve"> (1</w:t>
      </w:r>
      <w:r>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Pr>
          <w:rFonts w:eastAsia="Times New Roman" w:cstheme="minorHAnsi"/>
          <w:sz w:val="24"/>
          <w:szCs w:val="24"/>
        </w:rPr>
        <w:t xml:space="preserve"> Statement of Work.</w:t>
      </w:r>
      <w:r w:rsidRPr="009C06B7">
        <w:rPr>
          <w:rFonts w:eastAsia="Times New Roman" w:cstheme="minorHAnsi"/>
          <w:sz w:val="24"/>
          <w:szCs w:val="24"/>
        </w:rPr>
        <w:t xml:space="preserve"> Letter of Award, University Purchase Order, and Form of Performance Bond, if required. </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w:t>
      </w:r>
      <w:r w:rsidRPr="009C06B7">
        <w:rPr>
          <w:rFonts w:eastAsia="Times New Roman" w:cstheme="minorHAnsi"/>
          <w:sz w:val="24"/>
          <w:szCs w:val="24"/>
        </w:rPr>
        <w:lastRenderedPageBreak/>
        <w:t>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420CD1" w:rsidRPr="009C06B7" w:rsidRDefault="00420CD1" w:rsidP="00420CD1">
      <w:pPr>
        <w:autoSpaceDE w:val="0"/>
        <w:autoSpaceDN w:val="0"/>
        <w:adjustRightInd w:val="0"/>
        <w:spacing w:after="0" w:line="240" w:lineRule="auto"/>
        <w:ind w:left="720"/>
        <w:jc w:val="both"/>
        <w:rPr>
          <w:rFonts w:eastAsia="Times New Roman" w:cstheme="minorHAnsi"/>
          <w:sz w:val="24"/>
          <w:szCs w:val="24"/>
        </w:rPr>
      </w:pPr>
    </w:p>
    <w:p w:rsidR="00420CD1" w:rsidRDefault="00420CD1" w:rsidP="00420CD1">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Pr="00E03CBC">
        <w:rPr>
          <w:sz w:val="24"/>
          <w:szCs w:val="24"/>
        </w:rPr>
        <w:t xml:space="preserve">Preferred settlement method is through the use of Electronic Accounts Payable solutions. Payment terms associated with these forms of payment will be issued as net </w:t>
      </w:r>
      <w:r>
        <w:rPr>
          <w:sz w:val="24"/>
          <w:szCs w:val="24"/>
        </w:rPr>
        <w:t>30</w:t>
      </w:r>
      <w:r w:rsidRPr="00E03CBC">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Pr="009C6AB9">
        <w:rPr>
          <w:sz w:val="24"/>
          <w:szCs w:val="24"/>
        </w:rPr>
        <w:t xml:space="preserve"> </w:t>
      </w:r>
    </w:p>
    <w:p w:rsidR="00420CD1" w:rsidRDefault="00420CD1" w:rsidP="00420CD1">
      <w:pPr>
        <w:autoSpaceDE w:val="0"/>
        <w:autoSpaceDN w:val="0"/>
        <w:adjustRightInd w:val="0"/>
        <w:spacing w:after="0" w:line="240" w:lineRule="auto"/>
        <w:ind w:left="720"/>
        <w:jc w:val="both"/>
        <w:rPr>
          <w:sz w:val="24"/>
          <w:szCs w:val="24"/>
        </w:rPr>
      </w:pPr>
    </w:p>
    <w:p w:rsidR="00420CD1" w:rsidRDefault="00420CD1" w:rsidP="00420CD1">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 that acts like a check.  It provides a single 16-digit virtual account number for each payment.  Similar to a check, the credit limit on each SUA is set to the specific payment amount.  Payment terms for Suppliers who participate in the SUA program are Net 0 as opposed to the standard Net 30 terms.  </w:t>
      </w:r>
    </w:p>
    <w:p w:rsidR="00420CD1" w:rsidRDefault="00420CD1" w:rsidP="00420CD1">
      <w:pPr>
        <w:autoSpaceDE w:val="0"/>
        <w:autoSpaceDN w:val="0"/>
        <w:adjustRightInd w:val="0"/>
        <w:spacing w:after="0" w:line="240" w:lineRule="auto"/>
        <w:ind w:left="720"/>
        <w:jc w:val="both"/>
        <w:rPr>
          <w:sz w:val="24"/>
          <w:szCs w:val="24"/>
        </w:rPr>
      </w:pPr>
    </w:p>
    <w:p w:rsidR="00420CD1" w:rsidRPr="009C06B7" w:rsidRDefault="00420CD1" w:rsidP="00420CD1">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rsidR="00420CD1" w:rsidRPr="009C06B7" w:rsidRDefault="00420CD1" w:rsidP="00420CD1">
      <w:pPr>
        <w:autoSpaceDE w:val="0"/>
        <w:autoSpaceDN w:val="0"/>
        <w:adjustRightInd w:val="0"/>
        <w:spacing w:after="0" w:line="240" w:lineRule="auto"/>
        <w:jc w:val="both"/>
        <w:rPr>
          <w:rFonts w:eastAsia="Times New Roman" w:cstheme="minorHAnsi"/>
          <w:sz w:val="24"/>
          <w:szCs w:val="24"/>
        </w:rPr>
      </w:pPr>
    </w:p>
    <w:p w:rsidR="00420CD1" w:rsidRPr="009C06B7" w:rsidRDefault="00420CD1" w:rsidP="00420CD1">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rsidR="00420CD1" w:rsidRPr="009C06B7" w:rsidRDefault="00420CD1" w:rsidP="00420CD1">
      <w:pPr>
        <w:spacing w:after="0" w:line="240" w:lineRule="auto"/>
        <w:jc w:val="both"/>
        <w:rPr>
          <w:rFonts w:eastAsia="Times New Roman" w:cstheme="minorHAnsi"/>
          <w:bCs/>
          <w:sz w:val="24"/>
          <w:szCs w:val="24"/>
        </w:rPr>
      </w:pPr>
    </w:p>
    <w:p w:rsidR="00420CD1" w:rsidRPr="002F0A37" w:rsidRDefault="00420CD1" w:rsidP="00420CD1">
      <w:pPr>
        <w:spacing w:after="0" w:line="240" w:lineRule="auto"/>
        <w:ind w:left="720" w:hanging="360"/>
        <w:rPr>
          <w:sz w:val="24"/>
          <w:szCs w:val="24"/>
        </w:rPr>
      </w:pPr>
      <w:r>
        <w:rPr>
          <w:rFonts w:eastAsia="Times New Roman" w:cstheme="minorHAnsi"/>
          <w:sz w:val="24"/>
          <w:szCs w:val="24"/>
        </w:rPr>
        <w:t xml:space="preserve">12. </w:t>
      </w:r>
      <w:r w:rsidRPr="000F36AF">
        <w:rPr>
          <w:rFonts w:eastAsia="Times New Roman" w:cstheme="minorHAnsi"/>
          <w:b/>
          <w:sz w:val="24"/>
          <w:szCs w:val="24"/>
        </w:rPr>
        <w:t>Cooperative Purchasing:</w:t>
      </w:r>
      <w:r>
        <w:rPr>
          <w:rFonts w:eastAsia="Times New Roman" w:cstheme="minorHAnsi"/>
          <w:sz w:val="24"/>
          <w:szCs w:val="24"/>
        </w:rPr>
        <w:t xml:space="preserve"> </w:t>
      </w:r>
      <w:r w:rsidRPr="002F0A37">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w:t>
      </w:r>
    </w:p>
    <w:p w:rsidR="00420CD1" w:rsidRPr="002F0A37" w:rsidRDefault="00420CD1" w:rsidP="00420CD1">
      <w:pPr>
        <w:spacing w:after="0" w:line="240" w:lineRule="auto"/>
        <w:ind w:left="360"/>
        <w:jc w:val="both"/>
        <w:rPr>
          <w:sz w:val="24"/>
          <w:szCs w:val="24"/>
        </w:rPr>
      </w:pPr>
    </w:p>
    <w:p w:rsidR="00420CD1" w:rsidRPr="009777E6" w:rsidRDefault="00420CD1" w:rsidP="00420CD1">
      <w:pPr>
        <w:spacing w:after="0" w:line="240" w:lineRule="auto"/>
        <w:ind w:left="720"/>
        <w:jc w:val="both"/>
      </w:pPr>
      <w:r w:rsidRPr="002F0A37">
        <w:rPr>
          <w:sz w:val="24"/>
          <w:szCs w:val="24"/>
        </w:rPr>
        <w:t>The University of Missouri System seeks to make the terms and prices of this contract available to other higher education institutions</w:t>
      </w:r>
      <w:r>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Pr>
          <w:sz w:val="24"/>
          <w:szCs w:val="24"/>
        </w:rPr>
        <w:t xml:space="preserve">and public entities </w:t>
      </w:r>
      <w:r w:rsidRPr="002F0A37">
        <w:rPr>
          <w:sz w:val="24"/>
          <w:szCs w:val="24"/>
        </w:rPr>
        <w:t>is at the discretion of respondents and shall not be considered in the award of this contract.</w:t>
      </w:r>
      <w:r>
        <w:rPr>
          <w:sz w:val="24"/>
          <w:szCs w:val="24"/>
        </w:rPr>
        <w:t xml:space="preserve">  </w:t>
      </w:r>
      <w:r w:rsidRPr="002F0A37">
        <w:rPr>
          <w:sz w:val="24"/>
          <w:szCs w:val="24"/>
        </w:rPr>
        <w:t xml:space="preserve">The contractor shall further understand and agree that participation by other higher education </w:t>
      </w:r>
      <w:r w:rsidRPr="002F0A37">
        <w:rPr>
          <w:sz w:val="24"/>
          <w:szCs w:val="24"/>
        </w:rPr>
        <w:lastRenderedPageBreak/>
        <w:t>institutions</w:t>
      </w:r>
      <w:r>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F3EE8" w:rsidRDefault="004F3EE8" w:rsidP="00420CD1">
      <w:pPr>
        <w:autoSpaceDE w:val="0"/>
        <w:autoSpaceDN w:val="0"/>
        <w:adjustRightInd w:val="0"/>
        <w:spacing w:after="0"/>
        <w:jc w:val="center"/>
        <w:rPr>
          <w:rFonts w:cstheme="minorHAnsi"/>
          <w:b/>
          <w:bCs/>
          <w:color w:val="000000"/>
          <w:sz w:val="24"/>
          <w:szCs w:val="24"/>
        </w:rPr>
      </w:pPr>
    </w:p>
    <w:p w:rsidR="00420CD1" w:rsidRPr="004C2C0F" w:rsidRDefault="00420CD1" w:rsidP="00420CD1">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rsidR="00420CD1" w:rsidRPr="004C2C0F" w:rsidRDefault="00420CD1" w:rsidP="00420CD1">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rsidR="00420CD1" w:rsidRPr="004C2C0F" w:rsidRDefault="00420CD1" w:rsidP="00420CD1">
      <w:pPr>
        <w:jc w:val="center"/>
        <w:rPr>
          <w:b/>
          <w:sz w:val="24"/>
          <w:szCs w:val="24"/>
        </w:rPr>
      </w:pPr>
    </w:p>
    <w:p w:rsidR="0033595A" w:rsidRPr="0086627C" w:rsidRDefault="0033595A" w:rsidP="0033595A">
      <w:pPr>
        <w:pStyle w:val="BodyText"/>
        <w:spacing w:before="115"/>
        <w:ind w:right="118"/>
        <w:jc w:val="both"/>
        <w:rPr>
          <w:rFonts w:cstheme="minorHAnsi"/>
          <w:b/>
          <w:szCs w:val="24"/>
        </w:rPr>
      </w:pPr>
      <w:r>
        <w:rPr>
          <w:rFonts w:cstheme="minorHAnsi"/>
          <w:b/>
          <w:szCs w:val="24"/>
        </w:rPr>
        <w:t>INTRODUCTION</w:t>
      </w:r>
    </w:p>
    <w:p w:rsidR="0033595A" w:rsidRPr="004F3EE8" w:rsidRDefault="0033595A" w:rsidP="0033595A">
      <w:pPr>
        <w:ind w:left="126" w:right="133"/>
        <w:rPr>
          <w:rFonts w:cstheme="minorHAnsi"/>
          <w:b/>
          <w:sz w:val="24"/>
          <w:szCs w:val="24"/>
        </w:rPr>
      </w:pPr>
      <w:r w:rsidRPr="004F3EE8">
        <w:rPr>
          <w:rFonts w:eastAsia="Arial" w:cstheme="minorHAnsi"/>
          <w:sz w:val="24"/>
          <w:szCs w:val="24"/>
        </w:rPr>
        <w:t>The Curators of the University of Missouri, a public organization, propose to contract on behalf of the University of Missouri System (referred to as “University”) with an organization (referred to as “Contractor”) “</w:t>
      </w:r>
      <w:r w:rsidRPr="004F3EE8">
        <w:rPr>
          <w:rFonts w:cstheme="minorHAnsi"/>
          <w:b/>
          <w:sz w:val="24"/>
          <w:szCs w:val="24"/>
        </w:rPr>
        <w:t>Banking Fac</w:t>
      </w:r>
      <w:r w:rsidRPr="004F3EE8">
        <w:rPr>
          <w:rFonts w:cstheme="minorHAnsi"/>
          <w:b/>
          <w:sz w:val="24"/>
          <w:szCs w:val="24"/>
        </w:rPr>
        <w:t xml:space="preserve">ility and ID Banking Services” </w:t>
      </w:r>
      <w:r w:rsidRPr="004F3EE8">
        <w:rPr>
          <w:rFonts w:cstheme="minorHAnsi"/>
          <w:b/>
          <w:sz w:val="24"/>
          <w:szCs w:val="24"/>
        </w:rPr>
        <w:t xml:space="preserve">RFP #: 19-9015-DH-U </w:t>
      </w:r>
      <w:r w:rsidRPr="004F3EE8">
        <w:rPr>
          <w:rFonts w:cstheme="minorHAnsi"/>
          <w:sz w:val="24"/>
          <w:szCs w:val="24"/>
        </w:rPr>
        <w:t>w</w:t>
      </w:r>
      <w:r w:rsidRPr="004F3EE8">
        <w:rPr>
          <w:rFonts w:cstheme="minorHAnsi"/>
          <w:iCs/>
          <w:sz w:val="24"/>
          <w:szCs w:val="24"/>
        </w:rPr>
        <w:t xml:space="preserve">hich </w:t>
      </w:r>
      <w:r w:rsidRPr="004F3EE8">
        <w:rPr>
          <w:rFonts w:eastAsia="Arial" w:cstheme="minorHAnsi"/>
          <w:sz w:val="24"/>
          <w:szCs w:val="24"/>
        </w:rPr>
        <w:t>as described herein.</w:t>
      </w:r>
    </w:p>
    <w:p w:rsidR="0033595A" w:rsidRPr="004F3EE8" w:rsidRDefault="0033595A" w:rsidP="0033595A">
      <w:pPr>
        <w:ind w:left="126" w:right="133"/>
        <w:rPr>
          <w:rFonts w:eastAsia="Arial" w:cstheme="minorHAnsi"/>
          <w:sz w:val="24"/>
          <w:szCs w:val="24"/>
        </w:rPr>
      </w:pPr>
    </w:p>
    <w:p w:rsidR="0033595A" w:rsidRPr="004F3EE8" w:rsidRDefault="0033595A" w:rsidP="0033595A">
      <w:pPr>
        <w:ind w:left="126" w:right="133"/>
        <w:rPr>
          <w:rFonts w:eastAsia="Arial" w:cstheme="minorHAnsi"/>
          <w:sz w:val="24"/>
          <w:szCs w:val="24"/>
        </w:rPr>
      </w:pPr>
      <w:r w:rsidRPr="004F3EE8">
        <w:rPr>
          <w:rFonts w:eastAsia="Arial" w:cstheme="minorHAnsi"/>
          <w:sz w:val="24"/>
          <w:szCs w:val="24"/>
        </w:rPr>
        <w:t>Attached hereto is a Form of Proposal to be used for the submission of information requested herein. The Form of Proposal must be sealed and clearly addressed to the University of Missouri System Supply Chain, 2910 Lemone Industrial Blvd., Columbia, Missouri 65201 with a notation on the sealed envelope showing the contents to be a proposal for</w:t>
      </w:r>
      <w:r w:rsidRPr="004F3EE8">
        <w:rPr>
          <w:rFonts w:cstheme="minorHAnsi"/>
          <w:sz w:val="24"/>
          <w:szCs w:val="24"/>
        </w:rPr>
        <w:t xml:space="preserve"> </w:t>
      </w:r>
      <w:r w:rsidRPr="004F3EE8">
        <w:rPr>
          <w:rFonts w:cstheme="minorHAnsi"/>
          <w:b/>
          <w:sz w:val="24"/>
          <w:szCs w:val="24"/>
        </w:rPr>
        <w:t xml:space="preserve">Banking Facility and ID Banking Services RFP #: 19-9015-DH-U, </w:t>
      </w:r>
      <w:r w:rsidRPr="004F3EE8">
        <w:rPr>
          <w:rFonts w:eastAsia="Arial" w:cstheme="minorHAnsi"/>
          <w:sz w:val="24"/>
          <w:szCs w:val="24"/>
        </w:rPr>
        <w:t xml:space="preserve">and received no later than, </w:t>
      </w:r>
      <w:r w:rsidRPr="004F3EE8">
        <w:rPr>
          <w:rFonts w:eastAsia="Arial" w:cstheme="minorHAnsi"/>
          <w:sz w:val="24"/>
          <w:szCs w:val="24"/>
        </w:rPr>
        <w:t>January 31</w:t>
      </w:r>
      <w:r w:rsidRPr="004F3EE8">
        <w:rPr>
          <w:rFonts w:eastAsia="Arial" w:cstheme="minorHAnsi"/>
          <w:sz w:val="24"/>
          <w:szCs w:val="24"/>
        </w:rPr>
        <w:t>, 2019 at 12:00p.m. CT.</w:t>
      </w:r>
    </w:p>
    <w:p w:rsidR="0033595A" w:rsidRPr="004F3EE8" w:rsidRDefault="0033595A" w:rsidP="0033595A">
      <w:pPr>
        <w:ind w:left="126" w:right="133"/>
        <w:rPr>
          <w:rFonts w:eastAsia="Arial" w:cstheme="minorHAnsi"/>
          <w:sz w:val="24"/>
          <w:szCs w:val="24"/>
        </w:rPr>
      </w:pPr>
    </w:p>
    <w:p w:rsidR="0033595A" w:rsidRPr="004F3EE8" w:rsidRDefault="0033595A" w:rsidP="0033595A">
      <w:pPr>
        <w:ind w:left="126" w:right="133"/>
        <w:rPr>
          <w:rFonts w:eastAsia="Arial" w:cstheme="minorHAnsi"/>
          <w:sz w:val="24"/>
          <w:szCs w:val="24"/>
        </w:rPr>
      </w:pPr>
      <w:r w:rsidRPr="004F3EE8">
        <w:rPr>
          <w:rFonts w:eastAsia="Arial" w:cstheme="minorHAnsi"/>
          <w:sz w:val="24"/>
          <w:szCs w:val="24"/>
        </w:rPr>
        <w:t xml:space="preserve">All proposals must be submitted, in one (1) original paper hard copy and one (1) paper copy, and on a flash or jump drive without password protection,(is the only acceptable form of electronic copy, email and fax responses will not be accepted). All pricing information must be submitted separately from the proposal solution. </w:t>
      </w:r>
    </w:p>
    <w:p w:rsidR="0033595A" w:rsidRPr="004F3EE8" w:rsidRDefault="0033595A" w:rsidP="0033595A">
      <w:pPr>
        <w:ind w:left="126" w:right="133"/>
        <w:rPr>
          <w:rFonts w:eastAsia="Arial" w:cstheme="minorHAnsi"/>
          <w:b/>
          <w:sz w:val="24"/>
          <w:szCs w:val="24"/>
        </w:rPr>
      </w:pPr>
    </w:p>
    <w:p w:rsidR="0033595A" w:rsidRPr="004F3EE8" w:rsidRDefault="0033595A" w:rsidP="004F3EE8">
      <w:pPr>
        <w:ind w:left="126" w:right="133"/>
        <w:rPr>
          <w:rFonts w:eastAsia="Arial" w:cstheme="minorHAnsi"/>
          <w:sz w:val="24"/>
          <w:szCs w:val="24"/>
        </w:rPr>
      </w:pPr>
      <w:r w:rsidRPr="004F3EE8">
        <w:rPr>
          <w:rFonts w:eastAsia="Arial" w:cstheme="minorHAnsi"/>
          <w:sz w:val="24"/>
          <w:szCs w:val="24"/>
        </w:rPr>
        <w:t>The University of Missouri-Kansas City is one of four campuses within the University of Missouri</w:t>
      </w:r>
      <w:r w:rsidR="004F3EE8" w:rsidRPr="004F3EE8">
        <w:rPr>
          <w:rFonts w:eastAsia="Arial" w:cstheme="minorHAnsi"/>
          <w:sz w:val="24"/>
          <w:szCs w:val="24"/>
        </w:rPr>
        <w:t xml:space="preserve"> </w:t>
      </w:r>
      <w:r w:rsidRPr="004F3EE8">
        <w:rPr>
          <w:rFonts w:eastAsia="Arial" w:cstheme="minorHAnsi"/>
          <w:sz w:val="24"/>
          <w:szCs w:val="24"/>
        </w:rPr>
        <w:t>System. UMKC is an urban campus located in greater Kansas City. The main campus (Volker) is located at 5100 Rockhill Road and the health sciences campus (Hospital Hill) is located at 25th &amp;</w:t>
      </w:r>
    </w:p>
    <w:p w:rsidR="0033595A" w:rsidRPr="004F3EE8" w:rsidRDefault="0033595A" w:rsidP="004F3EE8">
      <w:pPr>
        <w:ind w:left="126" w:right="133"/>
        <w:rPr>
          <w:rFonts w:eastAsia="Arial" w:cstheme="minorHAnsi"/>
          <w:sz w:val="24"/>
          <w:szCs w:val="24"/>
        </w:rPr>
      </w:pPr>
      <w:r w:rsidRPr="004F3EE8">
        <w:rPr>
          <w:rFonts w:eastAsia="Arial" w:cstheme="minorHAnsi"/>
          <w:sz w:val="24"/>
          <w:szCs w:val="24"/>
        </w:rPr>
        <w:t>Holmes. The University has an approximate enrollment of 14,256 (9,323 undergraduate, 4,863 graduate/professional), with 2,369 faculty and 1,711 staff.</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rPr>
        <w:t>UMKC currently has approximately 850 students housed in 2 separate residential halls, and more than 200 students living in university owned houses and apartments located on the Volker Campus. UMKC's focus is to build on the existing residential life on campus. Contractor should address in their proposal how they will help the University meets its goals of increasing and improving campus life for its students.</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i/>
          <w:sz w:val="24"/>
          <w:szCs w:val="24"/>
        </w:rPr>
      </w:pPr>
      <w:r w:rsidRPr="0086627C">
        <w:rPr>
          <w:rFonts w:eastAsia="Arial" w:cstheme="minorHAnsi"/>
          <w:sz w:val="24"/>
          <w:szCs w:val="24"/>
        </w:rPr>
        <w:t xml:space="preserve">Interested bidders shall educate themselves with UMKC's vision, mission, values and goals and develop and submit their proposal showing how they will meet the needs of our students, faculty and staff. The </w:t>
      </w:r>
      <w:r>
        <w:rPr>
          <w:rFonts w:eastAsia="Arial" w:cstheme="minorHAnsi"/>
          <w:sz w:val="24"/>
          <w:szCs w:val="24"/>
        </w:rPr>
        <w:t>UMKC</w:t>
      </w:r>
      <w:r w:rsidRPr="0086627C">
        <w:rPr>
          <w:rFonts w:eastAsia="Arial" w:cstheme="minorHAnsi"/>
          <w:sz w:val="24"/>
          <w:szCs w:val="24"/>
        </w:rPr>
        <w:t xml:space="preserve"> strategic plan can be found at: </w:t>
      </w:r>
      <w:r>
        <w:rPr>
          <w:rFonts w:ascii="Segoe UI" w:hAnsi="Segoe UI" w:cs="Segoe UI"/>
          <w:color w:val="212529"/>
        </w:rPr>
        <w:t>https://www.umkc.edu/about/strategic-plan.html</w:t>
      </w:r>
      <w:r w:rsidRPr="0086627C">
        <w:rPr>
          <w:rFonts w:eastAsia="Arial" w:cstheme="minorHAnsi"/>
          <w:sz w:val="24"/>
          <w:szCs w:val="24"/>
        </w:rPr>
        <w:t xml:space="preserve">. We value energized collaborate communities and desire to create a partnership that will help ensure </w:t>
      </w:r>
      <w:r w:rsidRPr="0086627C">
        <w:rPr>
          <w:rFonts w:eastAsia="Arial" w:cstheme="minorHAnsi"/>
          <w:i/>
          <w:sz w:val="24"/>
          <w:szCs w:val="24"/>
        </w:rPr>
        <w:t xml:space="preserve">more </w:t>
      </w:r>
      <w:r w:rsidRPr="0086627C">
        <w:rPr>
          <w:rFonts w:eastAsia="Arial" w:cstheme="minorHAnsi"/>
          <w:sz w:val="24"/>
          <w:szCs w:val="24"/>
        </w:rPr>
        <w:t xml:space="preserve">students choose to stay on campus </w:t>
      </w:r>
      <w:r w:rsidRPr="0086627C">
        <w:rPr>
          <w:rFonts w:eastAsia="Arial" w:cstheme="minorHAnsi"/>
          <w:i/>
          <w:sz w:val="24"/>
          <w:szCs w:val="24"/>
        </w:rPr>
        <w:t>longer.</w:t>
      </w:r>
    </w:p>
    <w:p w:rsidR="0033595A" w:rsidRPr="0086627C" w:rsidRDefault="0033595A" w:rsidP="0033595A">
      <w:pPr>
        <w:ind w:left="126" w:right="133"/>
        <w:rPr>
          <w:rFonts w:eastAsia="Arial" w:cstheme="minorHAnsi"/>
          <w:i/>
          <w:sz w:val="24"/>
          <w:szCs w:val="24"/>
        </w:rPr>
      </w:pPr>
    </w:p>
    <w:p w:rsidR="0033595A" w:rsidRPr="0086627C" w:rsidRDefault="0033595A" w:rsidP="0033595A">
      <w:pPr>
        <w:ind w:left="126" w:right="133"/>
        <w:rPr>
          <w:rFonts w:eastAsia="Arial" w:cstheme="minorHAnsi"/>
          <w:b/>
          <w:sz w:val="24"/>
          <w:szCs w:val="24"/>
        </w:rPr>
      </w:pPr>
      <w:r w:rsidRPr="0086627C">
        <w:rPr>
          <w:rFonts w:eastAsia="Arial" w:cstheme="minorHAnsi"/>
          <w:b/>
          <w:sz w:val="24"/>
          <w:szCs w:val="24"/>
          <w:u w:val="thick"/>
        </w:rPr>
        <w:t>SCOPE OF WORK</w:t>
      </w:r>
    </w:p>
    <w:p w:rsidR="0033595A" w:rsidRPr="0086627C" w:rsidRDefault="0033595A" w:rsidP="0033595A">
      <w:pPr>
        <w:ind w:left="126" w:right="133"/>
        <w:rPr>
          <w:rFonts w:eastAsia="Arial" w:cstheme="minorHAnsi"/>
          <w:b/>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rPr>
        <w:t xml:space="preserve">The Curators of the University of Missouri is requesting proposals from a banking partner(s) with a </w:t>
      </w:r>
      <w:r>
        <w:rPr>
          <w:rFonts w:eastAsia="Arial" w:cstheme="minorHAnsi"/>
          <w:sz w:val="24"/>
          <w:szCs w:val="24"/>
        </w:rPr>
        <w:t>p</w:t>
      </w:r>
      <w:r w:rsidRPr="0086627C">
        <w:rPr>
          <w:rFonts w:eastAsia="Arial" w:cstheme="minorHAnsi"/>
          <w:sz w:val="24"/>
          <w:szCs w:val="24"/>
        </w:rPr>
        <w:t>roven track record of successful academic relationships, to provide banking services that meet the diverse needs of the entire campus community for the University of Missouri-Kansas City (UMKC). The services requested in this Request for Proposal (RFP) include a banking partner(s) to provide an on-campus banking facility and ID Banking Services.</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rPr>
        <w:t>The University of Missouri-Kansas City (UMKC) desires to partner with a local bank to provide an on­ campus, full service bank Branch, within the Student Union. This program will involve said bank implementing and managing a branch on the university campus and offering the following services; providing personal banking services; providing an option to tie a bank account (with ATM/Debit card capabilities) to a University ID card; providing marketing assistance to promote the bank/id card relationship; providing financial support for the ID Card Program; and providing banking education options for the campus community.</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rPr>
        <w:t>This RFP is designed with the anticipation that the business will be awarded as deemed in the best interest of the University. The business may be re-bid if the University is dissatisfied with the quality of services offered by Proposer(s) or if new technology has made the services requested in this RFP obsolete. This decision will be made in the best interests of the University.</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rPr>
        <w:t>The start contract dates for each service will be the same. It is the intent of the University to contract the services for a period of five (5) years, with annual renewal options, as defined in detail herein.</w:t>
      </w:r>
    </w:p>
    <w:p w:rsidR="0033595A" w:rsidRPr="0086627C" w:rsidRDefault="0033595A" w:rsidP="0033595A">
      <w:pPr>
        <w:ind w:left="126" w:right="133"/>
        <w:rPr>
          <w:rFonts w:eastAsia="Arial" w:cstheme="minorHAnsi"/>
          <w:sz w:val="24"/>
          <w:szCs w:val="24"/>
        </w:rPr>
      </w:pPr>
    </w:p>
    <w:p w:rsidR="0033595A" w:rsidRPr="0086627C" w:rsidRDefault="0033595A" w:rsidP="0033595A">
      <w:pPr>
        <w:ind w:left="126" w:right="133"/>
        <w:rPr>
          <w:rFonts w:eastAsia="Arial" w:cstheme="minorHAnsi"/>
          <w:sz w:val="24"/>
          <w:szCs w:val="24"/>
        </w:rPr>
      </w:pPr>
      <w:r w:rsidRPr="0086627C">
        <w:rPr>
          <w:rFonts w:eastAsia="Arial" w:cstheme="minorHAnsi"/>
          <w:sz w:val="24"/>
          <w:szCs w:val="24"/>
          <w:u w:val="thick"/>
        </w:rPr>
        <w:t>UNIVERSITY'S OBJECTIVES</w:t>
      </w:r>
    </w:p>
    <w:p w:rsidR="0033595A" w:rsidRPr="0086627C" w:rsidRDefault="0033595A" w:rsidP="0033595A">
      <w:pPr>
        <w:numPr>
          <w:ilvl w:val="2"/>
          <w:numId w:val="14"/>
        </w:numPr>
        <w:spacing w:after="0"/>
        <w:ind w:right="133"/>
        <w:rPr>
          <w:rFonts w:eastAsia="Arial" w:cstheme="minorHAnsi"/>
          <w:sz w:val="24"/>
          <w:szCs w:val="24"/>
        </w:rPr>
      </w:pPr>
      <w:r w:rsidRPr="0086627C">
        <w:rPr>
          <w:rFonts w:eastAsia="Arial" w:cstheme="minorHAnsi"/>
          <w:sz w:val="24"/>
          <w:szCs w:val="24"/>
        </w:rPr>
        <w:t>Ensure quality and convenient financial services for UMKC and the campus community, meeting parent, student, faculty and staff needs</w:t>
      </w:r>
    </w:p>
    <w:p w:rsidR="0033595A" w:rsidRPr="0086627C" w:rsidRDefault="0033595A" w:rsidP="0033595A">
      <w:pPr>
        <w:numPr>
          <w:ilvl w:val="2"/>
          <w:numId w:val="14"/>
        </w:numPr>
        <w:spacing w:after="0"/>
        <w:ind w:right="133"/>
        <w:rPr>
          <w:rFonts w:eastAsia="Arial" w:cstheme="minorHAnsi"/>
          <w:b/>
          <w:sz w:val="24"/>
          <w:szCs w:val="24"/>
        </w:rPr>
      </w:pPr>
      <w:r w:rsidRPr="0086627C">
        <w:rPr>
          <w:rFonts w:eastAsia="Arial" w:cstheme="minorHAnsi"/>
          <w:sz w:val="24"/>
          <w:szCs w:val="24"/>
        </w:rPr>
        <w:t xml:space="preserve">Complement existing University declining balance programs by facilitating banking transactions using the ID card as an ATM/Pin-based bank debit card. (Note: The University </w:t>
      </w:r>
      <w:r w:rsidRPr="0086627C">
        <w:rPr>
          <w:rFonts w:eastAsia="Arial" w:cstheme="minorHAnsi"/>
          <w:b/>
          <w:sz w:val="24"/>
          <w:szCs w:val="24"/>
        </w:rPr>
        <w:t>does not desire, nor will entertain the notion to have the Visa or MasterCard relationship tied with this card, at this time).</w:t>
      </w:r>
    </w:p>
    <w:p w:rsidR="0033595A" w:rsidRPr="0086627C" w:rsidRDefault="0033595A" w:rsidP="0033595A">
      <w:pPr>
        <w:ind w:left="126" w:right="133"/>
        <w:rPr>
          <w:rFonts w:eastAsia="Arial" w:cstheme="minorHAnsi"/>
          <w:b/>
          <w:sz w:val="24"/>
          <w:szCs w:val="24"/>
        </w:rPr>
      </w:pPr>
    </w:p>
    <w:p w:rsidR="0033595A" w:rsidRPr="0086627C" w:rsidRDefault="0033595A" w:rsidP="0033595A">
      <w:pPr>
        <w:numPr>
          <w:ilvl w:val="2"/>
          <w:numId w:val="14"/>
        </w:numPr>
        <w:spacing w:after="0"/>
        <w:ind w:right="133"/>
        <w:rPr>
          <w:rFonts w:eastAsia="Arial" w:cstheme="minorHAnsi"/>
          <w:sz w:val="24"/>
          <w:szCs w:val="24"/>
        </w:rPr>
      </w:pPr>
      <w:r w:rsidRPr="0086627C">
        <w:rPr>
          <w:rFonts w:eastAsia="Arial" w:cstheme="minorHAnsi"/>
          <w:sz w:val="24"/>
          <w:szCs w:val="24"/>
        </w:rPr>
        <w:t>Supporting the University's mission by building community relationships and benefiting the area merchant community by facilitating student, faculty and staff purchases.</w:t>
      </w:r>
    </w:p>
    <w:p w:rsidR="0033595A" w:rsidRPr="0086627C" w:rsidRDefault="0033595A" w:rsidP="0033595A">
      <w:pPr>
        <w:ind w:left="1707" w:right="133"/>
        <w:rPr>
          <w:rFonts w:eastAsia="Arial" w:cstheme="minorHAnsi"/>
          <w:sz w:val="24"/>
          <w:szCs w:val="24"/>
        </w:rPr>
      </w:pPr>
    </w:p>
    <w:p w:rsidR="0033595A" w:rsidRPr="0086627C" w:rsidRDefault="0033595A" w:rsidP="0033595A">
      <w:pPr>
        <w:numPr>
          <w:ilvl w:val="2"/>
          <w:numId w:val="14"/>
        </w:numPr>
        <w:spacing w:after="0"/>
        <w:ind w:right="133"/>
        <w:rPr>
          <w:rFonts w:eastAsia="Arial" w:cstheme="minorHAnsi"/>
          <w:sz w:val="24"/>
          <w:szCs w:val="24"/>
        </w:rPr>
      </w:pPr>
      <w:r w:rsidRPr="0086627C">
        <w:rPr>
          <w:rFonts w:eastAsia="Arial" w:cstheme="minorHAnsi"/>
          <w:sz w:val="24"/>
          <w:szCs w:val="24"/>
        </w:rPr>
        <w:t>Advancing UMKC's educational initiatives and assisting in developing educational programs and content in partnership with the University of Missouri - Kansas City</w:t>
      </w:r>
    </w:p>
    <w:p w:rsidR="0033595A" w:rsidRPr="0086627C" w:rsidRDefault="0033595A" w:rsidP="0033595A">
      <w:pPr>
        <w:ind w:left="126" w:right="133"/>
        <w:rPr>
          <w:rFonts w:eastAsia="Arial" w:cstheme="minorHAnsi"/>
          <w:sz w:val="24"/>
          <w:szCs w:val="24"/>
        </w:rPr>
      </w:pPr>
    </w:p>
    <w:p w:rsidR="0033595A" w:rsidRPr="0086627C" w:rsidRDefault="0033595A" w:rsidP="0033595A">
      <w:pPr>
        <w:numPr>
          <w:ilvl w:val="2"/>
          <w:numId w:val="14"/>
        </w:numPr>
        <w:spacing w:after="0"/>
        <w:ind w:right="133"/>
        <w:rPr>
          <w:rFonts w:eastAsia="Arial" w:cstheme="minorHAnsi"/>
          <w:sz w:val="24"/>
          <w:szCs w:val="24"/>
        </w:rPr>
      </w:pPr>
      <w:r w:rsidRPr="0086627C">
        <w:rPr>
          <w:rFonts w:eastAsia="Arial" w:cstheme="minorHAnsi"/>
          <w:sz w:val="24"/>
          <w:szCs w:val="24"/>
        </w:rPr>
        <w:t>Obtaining marketing assistance to promote ID card and student programs.</w:t>
      </w:r>
    </w:p>
    <w:p w:rsidR="0033595A" w:rsidRPr="0086627C" w:rsidRDefault="0033595A" w:rsidP="0033595A">
      <w:pPr>
        <w:pStyle w:val="ListParagraph"/>
        <w:rPr>
          <w:rFonts w:eastAsia="Arial" w:cstheme="minorHAnsi"/>
          <w:sz w:val="24"/>
          <w:szCs w:val="24"/>
        </w:rPr>
      </w:pPr>
    </w:p>
    <w:p w:rsidR="0033595A" w:rsidRPr="0086627C" w:rsidRDefault="0033595A" w:rsidP="0033595A">
      <w:pPr>
        <w:ind w:left="1707" w:right="133"/>
        <w:rPr>
          <w:rFonts w:eastAsia="Arial" w:cstheme="minorHAnsi"/>
          <w:sz w:val="24"/>
          <w:szCs w:val="24"/>
        </w:rPr>
      </w:pPr>
    </w:p>
    <w:p w:rsidR="0033595A" w:rsidRPr="0086627C" w:rsidRDefault="0033595A" w:rsidP="0033595A">
      <w:pPr>
        <w:numPr>
          <w:ilvl w:val="2"/>
          <w:numId w:val="14"/>
        </w:numPr>
        <w:spacing w:after="0"/>
        <w:ind w:right="133"/>
        <w:rPr>
          <w:rFonts w:eastAsia="Arial" w:cstheme="minorHAnsi"/>
          <w:sz w:val="24"/>
          <w:szCs w:val="24"/>
        </w:rPr>
      </w:pPr>
      <w:r w:rsidRPr="0086627C">
        <w:rPr>
          <w:rFonts w:eastAsia="Arial" w:cstheme="minorHAnsi"/>
          <w:sz w:val="24"/>
          <w:szCs w:val="24"/>
        </w:rPr>
        <w:t>Produce value for the University by maximizing the revenue potential of this partnership to support the ID card program expansion and identify assurance program</w:t>
      </w:r>
    </w:p>
    <w:p w:rsidR="0033595A" w:rsidRPr="0086627C" w:rsidRDefault="0033595A" w:rsidP="0033595A">
      <w:pPr>
        <w:ind w:left="126" w:right="133"/>
        <w:rPr>
          <w:rFonts w:eastAsia="Arial" w:cstheme="minorHAnsi"/>
          <w:sz w:val="24"/>
          <w:szCs w:val="24"/>
        </w:rPr>
      </w:pPr>
    </w:p>
    <w:p w:rsidR="00420CD1" w:rsidRPr="00AA6F58" w:rsidRDefault="00420CD1" w:rsidP="00420CD1">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rsidR="00BA6E1F" w:rsidRPr="00BA6E1F" w:rsidRDefault="00BA6E1F" w:rsidP="00BA6E1F">
      <w:pPr>
        <w:spacing w:after="0" w:line="240" w:lineRule="auto"/>
        <w:ind w:left="810"/>
        <w:jc w:val="both"/>
        <w:outlineLvl w:val="0"/>
        <w:rPr>
          <w:rFonts w:cstheme="minorHAnsi"/>
          <w:b/>
          <w:bCs/>
          <w:sz w:val="24"/>
          <w:szCs w:val="24"/>
        </w:rPr>
      </w:pPr>
      <w:r w:rsidRPr="00BA6E1F">
        <w:rPr>
          <w:rFonts w:cstheme="minorHAnsi"/>
          <w:b/>
          <w:bCs/>
          <w:sz w:val="24"/>
          <w:szCs w:val="24"/>
          <w:u w:val="thick"/>
        </w:rPr>
        <w:t>Location</w:t>
      </w:r>
    </w:p>
    <w:p w:rsidR="00BA6E1F" w:rsidRPr="00BA6E1F" w:rsidRDefault="00BA6E1F" w:rsidP="00BA6E1F">
      <w:pPr>
        <w:spacing w:after="0" w:line="240" w:lineRule="auto"/>
        <w:ind w:left="810"/>
        <w:jc w:val="both"/>
        <w:outlineLvl w:val="0"/>
        <w:rPr>
          <w:rFonts w:cstheme="minorHAnsi"/>
          <w:b/>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Student Union which opened in August 2010, is equipped with state-of-the-art telecommunications and technology and houses student lounges, multiple confer</w:t>
      </w:r>
      <w:r w:rsidR="005B6A1E">
        <w:rPr>
          <w:rFonts w:cstheme="minorHAnsi"/>
          <w:sz w:val="24"/>
          <w:szCs w:val="24"/>
        </w:rPr>
        <w:t>ence rooms, programming spaces,</w:t>
      </w:r>
      <w:r w:rsidRPr="00BA6E1F">
        <w:rPr>
          <w:rFonts w:cstheme="minorHAnsi"/>
          <w:sz w:val="24"/>
          <w:szCs w:val="24"/>
        </w:rPr>
        <w:t xml:space="preserve"> computer lab, retail dining space and a quiet floor, including an auditorium. The location for the bank branch provides for approximately 475 square feet and is located on the main floor of the Student Union. This location provides for a visible presence next to the south entrance to the building from an adjacent parking lot. The south entrance brings a generous amount of foot traffic as the main walk thru from the north entrance to the south entrance. The floor plan is identified as attached Exhibit A for this RFP.</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 xml:space="preserve">Hours of operation for the Student Union during regular semesters are: </w:t>
      </w: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Monday – Saturday</w:t>
      </w:r>
      <w:r w:rsidRPr="00BA6E1F">
        <w:rPr>
          <w:rFonts w:cstheme="minorHAnsi"/>
          <w:sz w:val="24"/>
          <w:szCs w:val="24"/>
        </w:rPr>
        <w:tab/>
      </w:r>
      <w:r w:rsidRPr="00BA6E1F">
        <w:rPr>
          <w:rFonts w:cstheme="minorHAnsi"/>
          <w:sz w:val="24"/>
          <w:szCs w:val="24"/>
        </w:rPr>
        <w:tab/>
      </w:r>
      <w:r w:rsidRPr="00BA6E1F">
        <w:rPr>
          <w:rFonts w:cstheme="minorHAnsi"/>
          <w:sz w:val="24"/>
          <w:szCs w:val="24"/>
        </w:rPr>
        <w:tab/>
        <w:t xml:space="preserve">7:00 a.m. - 11:00 p.m. </w:t>
      </w: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Sunday</w:t>
      </w:r>
      <w:r w:rsidRPr="00BA6E1F">
        <w:rPr>
          <w:rFonts w:cstheme="minorHAnsi"/>
          <w:sz w:val="24"/>
          <w:szCs w:val="24"/>
        </w:rPr>
        <w:tab/>
      </w:r>
      <w:r w:rsidRPr="00BA6E1F">
        <w:rPr>
          <w:rFonts w:cstheme="minorHAnsi"/>
          <w:sz w:val="24"/>
          <w:szCs w:val="24"/>
        </w:rPr>
        <w:tab/>
      </w:r>
      <w:r w:rsidRPr="00BA6E1F">
        <w:rPr>
          <w:rFonts w:cstheme="minorHAnsi"/>
          <w:sz w:val="24"/>
          <w:szCs w:val="24"/>
        </w:rPr>
        <w:tab/>
      </w:r>
      <w:r w:rsidRPr="00BA6E1F">
        <w:rPr>
          <w:rFonts w:cstheme="minorHAnsi"/>
          <w:sz w:val="24"/>
          <w:szCs w:val="24"/>
        </w:rPr>
        <w:tab/>
        <w:t>11:00 a.m. – 11:00 p.m.</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Summer and Intercession hours are: 7:00 a.m. - 7:00 p.m.</w:t>
      </w: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minimum recommended hours for the banking facility are:</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sectPr w:rsidR="00BA6E1F" w:rsidRPr="00BA6E1F">
          <w:pgSz w:w="12240" w:h="15840"/>
          <w:pgMar w:top="1400" w:right="1280" w:bottom="1680" w:left="860" w:header="0" w:footer="1442" w:gutter="0"/>
          <w:cols w:space="720"/>
        </w:sect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 xml:space="preserve">Monday - Friday </w:t>
      </w: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br w:type="column"/>
      </w:r>
      <w:r w:rsidRPr="00BA6E1F">
        <w:rPr>
          <w:rFonts w:cstheme="minorHAnsi"/>
          <w:sz w:val="24"/>
          <w:szCs w:val="24"/>
        </w:rPr>
        <w:t>9:00 a.m. - 5:00 p.m.</w:t>
      </w:r>
    </w:p>
    <w:p w:rsidR="00BA6E1F" w:rsidRPr="00BA6E1F" w:rsidRDefault="00BA6E1F" w:rsidP="00BA6E1F">
      <w:pPr>
        <w:spacing w:after="0" w:line="240" w:lineRule="auto"/>
        <w:ind w:left="810"/>
        <w:jc w:val="both"/>
        <w:outlineLvl w:val="0"/>
        <w:rPr>
          <w:rFonts w:cstheme="minorHAnsi"/>
          <w:sz w:val="24"/>
          <w:szCs w:val="24"/>
        </w:rPr>
        <w:sectPr w:rsidR="00BA6E1F" w:rsidRPr="00BA6E1F">
          <w:type w:val="continuous"/>
          <w:pgSz w:w="12240" w:h="15840"/>
          <w:pgMar w:top="1420" w:right="1280" w:bottom="280" w:left="860" w:header="720" w:footer="720" w:gutter="0"/>
          <w:cols w:num="2" w:space="720" w:equalWidth="0">
            <w:col w:w="3918" w:space="40"/>
            <w:col w:w="6142"/>
          </w:cols>
        </w:sect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u w:val="thick"/>
        </w:rPr>
        <w:lastRenderedPageBreak/>
        <w:t>OVERVIEW OF THE ID CARD PROGRAM AND ANTICIPATED BANKING RELATIONSHIP</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UMKC ID card is the official University photo ID for all students, faculty and staff. The University ID Card is used for security door access, checking out library materials, printing, bookstore purchases, food service plans, and with our off-campus program. The card will access a central directory to verify individual eligibility for the various functions of the card. As eligibility changes, the directory is updated and card-related entitlements change accordingly.</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u w:val="thick"/>
        </w:rPr>
        <w:t>OVERVIEW OF ID CARD TECHNICAL SYSTEMS/ISO NUMBER</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campus card system used by the University of Missouri-Kansas City is composed of several distinct technologies supplied by The CBORD Group, Inc. All these systems run on MS Windows-based computers and rely on a secured TCP/JP network.</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Card production is processed on site in the One Card Office using DataCard ID Works. The card graphics and encoding are printed with a DataCard SP75 Plus dual sided printer/encoder. Cards are issued with a track I magnetic encoding of the PeopleSoft student or employee ID number along with other system identifiers. Our card system encodes University owned ISO data on track 2; however our ID printer is capable of encoding track three as well. Our physical card media is a common CR-80 Mag stripe composite PVC cards consisting of Hi-Co, 3Track, 30 Mill PVC cards. The University reserves the right to add or change the technologies used to support the One Card program and services in the future.</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University currently operates an internal closed-loop debit account program.  Our current debit program utilizes track two of the magnetic stripe and it is not a PIN-based system. The University uses CBORD Odyssey PCS for dining meal plans, vending machines,, copying, printing and admittance to athletic events by reading the magnetically encoded ISO ABA data on track two.  Note: While track one and two are readable tracks by the One Card system, the system can be programmed to encode an ISO ABA account number including the LUHN Check digit on track two. Several different account types can be associated with each other in the database, thus allowing for multiple account numbers to be assigned to a single individual.</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When cards are replaced because they are lost or stolen, the ISO ABA card number is deactivated and a new random one is assigned with the new card. Damaged cards are replaced with the same card number as before. Data is sent out from the master server to all card systems on a real-time basis.</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We expect the participating bank to provide the necessary connection for those individuals who choose to participate in a banking program to the ISO number. For those who do not opt for the banking option, they will have an ISO encoding but it will not be activated/connected to the banking system. We expect the banking partnership to complement these current debit systems.</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b/>
          <w:bCs/>
          <w:sz w:val="24"/>
          <w:szCs w:val="24"/>
        </w:rPr>
      </w:pPr>
      <w:r w:rsidRPr="00BA6E1F">
        <w:rPr>
          <w:rFonts w:cstheme="minorHAnsi"/>
          <w:b/>
          <w:bCs/>
          <w:sz w:val="24"/>
          <w:szCs w:val="24"/>
        </w:rPr>
        <w:t>Specifications for the Lease and Operations of Banking Facility</w:t>
      </w:r>
    </w:p>
    <w:p w:rsidR="00BA6E1F" w:rsidRPr="00BA6E1F" w:rsidRDefault="00BA6E1F" w:rsidP="00BA6E1F">
      <w:pPr>
        <w:spacing w:after="0" w:line="240" w:lineRule="auto"/>
        <w:ind w:left="810"/>
        <w:jc w:val="both"/>
        <w:outlineLvl w:val="0"/>
        <w:rPr>
          <w:rFonts w:cstheme="minorHAnsi"/>
          <w:b/>
          <w:sz w:val="24"/>
          <w:szCs w:val="24"/>
        </w:rPr>
      </w:pPr>
    </w:p>
    <w:p w:rsidR="00BA6E1F" w:rsidRPr="00BA6E1F" w:rsidRDefault="00BA6E1F" w:rsidP="00BA6E1F">
      <w:pPr>
        <w:spacing w:after="0" w:line="240" w:lineRule="auto"/>
        <w:ind w:left="810"/>
        <w:jc w:val="both"/>
        <w:outlineLvl w:val="0"/>
        <w:rPr>
          <w:rFonts w:cstheme="minorHAnsi"/>
          <w:b/>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contract shall be between The Curators of the University of Missouri, known as the "University" and successful bidder known as the "Provider" for the Lease and Operation of Banking Facility according to the terms set forth herein.</w:t>
      </w:r>
    </w:p>
    <w:p w:rsidR="00BA6E1F" w:rsidRPr="00BA6E1F" w:rsidRDefault="00BA6E1F" w:rsidP="00BA6E1F">
      <w:pPr>
        <w:spacing w:after="0" w:line="240" w:lineRule="auto"/>
        <w:ind w:left="810"/>
        <w:jc w:val="both"/>
        <w:outlineLvl w:val="0"/>
        <w:rPr>
          <w:rFonts w:cstheme="minorHAnsi"/>
          <w:sz w:val="24"/>
          <w:szCs w:val="24"/>
        </w:rPr>
      </w:pPr>
    </w:p>
    <w:p w:rsidR="00BA6E1F" w:rsidRPr="00BA6E1F" w:rsidRDefault="00BA6E1F" w:rsidP="00BA6E1F">
      <w:pPr>
        <w:spacing w:after="0" w:line="240" w:lineRule="auto"/>
        <w:ind w:left="810"/>
        <w:jc w:val="both"/>
        <w:outlineLvl w:val="0"/>
        <w:rPr>
          <w:rFonts w:cstheme="minorHAnsi"/>
          <w:sz w:val="24"/>
          <w:szCs w:val="24"/>
        </w:rPr>
      </w:pPr>
      <w:r w:rsidRPr="00BA6E1F">
        <w:rPr>
          <w:rFonts w:cstheme="minorHAnsi"/>
          <w:sz w:val="24"/>
          <w:szCs w:val="24"/>
        </w:rPr>
        <w:t>The contract shall be effective when the lending institution is permitted to finish out and occupy their shell space (negotiated with the University) in the Student Union.</w:t>
      </w:r>
    </w:p>
    <w:p w:rsidR="00BA6E1F" w:rsidRPr="00BA6E1F" w:rsidRDefault="00BA6E1F" w:rsidP="00BA6E1F">
      <w:pPr>
        <w:spacing w:after="0" w:line="240" w:lineRule="auto"/>
        <w:ind w:left="810"/>
        <w:jc w:val="both"/>
        <w:outlineLvl w:val="0"/>
        <w:rPr>
          <w:rFonts w:cstheme="minorHAnsi"/>
          <w:sz w:val="24"/>
          <w:szCs w:val="24"/>
        </w:rPr>
      </w:pPr>
    </w:p>
    <w:p w:rsidR="005B6A1E" w:rsidRPr="005B6A1E" w:rsidRDefault="00BA6E1F" w:rsidP="005B6A1E">
      <w:pPr>
        <w:widowControl w:val="0"/>
        <w:tabs>
          <w:tab w:val="left" w:pos="1541"/>
        </w:tabs>
        <w:ind w:left="191"/>
        <w:rPr>
          <w:rFonts w:eastAsia="Times New Roman" w:cstheme="minorHAnsi"/>
          <w:sz w:val="24"/>
          <w:szCs w:val="24"/>
        </w:rPr>
      </w:pPr>
      <w:r w:rsidRPr="00BA6E1F">
        <w:rPr>
          <w:rFonts w:cstheme="minorHAnsi"/>
          <w:sz w:val="24"/>
          <w:szCs w:val="24"/>
        </w:rPr>
        <w:t>If, because of riots, war, public emergency or calamity, fire, earthquake, Act of God, government</w:t>
      </w:r>
      <w:r w:rsidR="005B6A1E" w:rsidRPr="005B6A1E">
        <w:rPr>
          <w:rFonts w:eastAsia="Times New Roman" w:cstheme="minorHAnsi"/>
          <w:sz w:val="24"/>
          <w:szCs w:val="24"/>
        </w:rPr>
        <w:t xml:space="preserve"> </w:t>
      </w:r>
      <w:r w:rsidR="005B6A1E" w:rsidRPr="005B6A1E">
        <w:rPr>
          <w:rFonts w:eastAsia="Times New Roman" w:cstheme="minorHAnsi"/>
          <w:sz w:val="24"/>
          <w:szCs w:val="24"/>
        </w:rPr>
        <w:t>restriction, labor disturbance or strike, business operations of the University shall be interrupted or stopped, performance of this contract, with the exception of monies already due and owing shall be suspended and excused to the extent commensurate with such interfering occurrence; and the expiration date of this contract may be extended for a period equal to the time that such default in performance is excused.</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b/>
          <w:bCs/>
          <w:sz w:val="24"/>
          <w:szCs w:val="24"/>
        </w:rPr>
      </w:pPr>
      <w:r w:rsidRPr="005B6A1E">
        <w:rPr>
          <w:rFonts w:eastAsia="Times New Roman" w:cstheme="minorHAnsi"/>
          <w:b/>
          <w:bCs/>
          <w:sz w:val="24"/>
          <w:szCs w:val="24"/>
          <w:u w:val="thick"/>
        </w:rPr>
        <w:t>Provider's Responsibilities</w:t>
      </w:r>
    </w:p>
    <w:p w:rsidR="005B6A1E" w:rsidRPr="005B6A1E" w:rsidRDefault="005B6A1E" w:rsidP="005B6A1E">
      <w:pPr>
        <w:widowControl w:val="0"/>
        <w:tabs>
          <w:tab w:val="left" w:pos="1541"/>
        </w:tabs>
        <w:spacing w:after="0"/>
        <w:ind w:left="191"/>
        <w:rPr>
          <w:rFonts w:eastAsia="Times New Roman" w:cstheme="minorHAnsi"/>
          <w:b/>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u w:val="thick"/>
        </w:rPr>
        <w:t>Physical Facilities:</w:t>
      </w:r>
      <w:r w:rsidRPr="005B6A1E">
        <w:rPr>
          <w:rFonts w:eastAsia="Times New Roman" w:cstheme="minorHAnsi"/>
          <w:sz w:val="24"/>
          <w:szCs w:val="24"/>
        </w:rPr>
        <w:t xml:space="preserve"> The banking facility shall consist of an inside customer service window. Space will also be provided in or near the banking facility for an ATM. At the termination or expiration of the contract, all fixtures attached to the building shall become the property of the University. This does not include the ATM.</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The customer service counter/window shall offer services comparable to successful bidder's other customer service locations. The hours of operation of the customer service counter/window shall be established by mutual agreement between the successful bidder and the University.</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The University will provide electricity, gas, heat, air conditioning and trash services. However, the university cannot guarantee an uninterrupted supply of these utilities. The University shall be diligent in restoring service following an interruption or failure of any such utility services.</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The Provider will provide its own telephone lines, Ethernet lines, service and custodial support.</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Provider acknowledges that satisfactory public relations with University faculty, staff, students and visitors are an important part of its service and it shall instruct its personnel in appropriate standards for appearance and the proper handling of customer requests and complaints.</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 xml:space="preserve">Provider, at the termination of the lease whether at the expiration of the original or any successive </w:t>
      </w:r>
      <w:r w:rsidRPr="005B6A1E">
        <w:rPr>
          <w:rFonts w:eastAsia="Times New Roman" w:cstheme="minorHAnsi"/>
          <w:sz w:val="24"/>
          <w:szCs w:val="24"/>
        </w:rPr>
        <w:lastRenderedPageBreak/>
        <w:t>annual term or upon forfeiture, shall surrender peaceful possession of said premises in as good condition as the same were received, usual wear and tear and providential destruction accepted.</w:t>
      </w: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Provider shall have no responsibility for any structural roof damage to the building not due to its own negligence, the negligence of its employees, agents or subcontractors.</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Provider shall provide all necessary equipment for the operation of its banking services. At the termination of the lease, this equipment will remain the property of the Provider who will be responsible for removing said equipment from the space without material damage to the premises.</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Provider shall be responsible for the payment of all applicable taxes levied in connection with the operation of its banking service business, including, but not limited to, sales tax, personal property tax, etc.</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Provider agrees that its advertising shall not indicate in any way a connection to the University</w:t>
      </w: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either expressed or implied, as to the University's promotion or endorsement of Provider's operation without prior written approval from the University.</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All interior and exterior advertising and signs shall be consistent with the image of a public institution of higher education and consistent with existing University signage and must be approved in advance by the University and paid for by the Provider. Exterior signage is not allowed.</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Uniforms of Provider's employees shall not infer said employee is an employee of the University.</w:t>
      </w:r>
    </w:p>
    <w:p w:rsidR="005B6A1E" w:rsidRPr="005B6A1E" w:rsidRDefault="005B6A1E" w:rsidP="005B6A1E">
      <w:pPr>
        <w:widowControl w:val="0"/>
        <w:tabs>
          <w:tab w:val="left" w:pos="1541"/>
        </w:tabs>
        <w:spacing w:after="0"/>
        <w:ind w:left="191"/>
        <w:rPr>
          <w:rFonts w:eastAsia="Times New Roman" w:cstheme="minorHAnsi"/>
          <w:sz w:val="24"/>
          <w:szCs w:val="24"/>
        </w:rPr>
        <w:sectPr w:rsidR="005B6A1E" w:rsidRPr="005B6A1E">
          <w:pgSz w:w="12240" w:h="15840"/>
          <w:pgMar w:top="1440" w:right="1280" w:bottom="1660" w:left="860" w:header="0" w:footer="1442" w:gutter="0"/>
          <w:cols w:space="720"/>
        </w:sect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noProof/>
          <w:sz w:val="24"/>
          <w:szCs w:val="24"/>
        </w:rPr>
        <w:lastRenderedPageBreak/>
        <mc:AlternateContent>
          <mc:Choice Requires="wps">
            <w:drawing>
              <wp:anchor distT="0" distB="0" distL="114300" distR="114300" simplePos="0" relativeHeight="251659264" behindDoc="0" locked="0" layoutInCell="1" allowOverlap="1" wp14:anchorId="5DFF2460" wp14:editId="20234D6B">
                <wp:simplePos x="0" y="0"/>
                <wp:positionH relativeFrom="page">
                  <wp:posOffset>7717155</wp:posOffset>
                </wp:positionH>
                <wp:positionV relativeFrom="page">
                  <wp:posOffset>10053955</wp:posOffset>
                </wp:positionV>
                <wp:extent cx="0" cy="0"/>
                <wp:effectExtent l="11430" t="1614805" r="7620" b="162179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5909"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791.65pt" to="607.65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b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" strokeweight=".1273mm">
                <w10:wrap anchorx="page" anchory="page"/>
              </v:line>
            </w:pict>
          </mc:Fallback>
        </mc:AlternateContent>
      </w:r>
      <w:r w:rsidRPr="005B6A1E">
        <w:rPr>
          <w:rFonts w:eastAsia="Times New Roman" w:cstheme="minorHAnsi"/>
          <w:sz w:val="24"/>
          <w:szCs w:val="24"/>
        </w:rPr>
        <w:t>Maintenance: The successful bidder shall be responsible for the maintenance of the ATM and the equipment and furnishings of the facility as well as for the interior cleaning of the facility. Provider shall promptly repair or replace inoperable ATM/COM to insure continuity of service; standard response time for a service call shall be four (4) hours. The premises, equipment and facilities shall be maintained throughout the life of this contract in a condition satisfactory to the University. The University will be responsible for the maintenance of the building.</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Cash Exposure Liability: The successful bidder shall assume all liability for cash exposure.</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Building Access: Authorization for building access will be coordinated through the University building coordinator and University Police personnel and will be granted to staff of successful bidder for after-hour servicing.</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Parking: Provisions for parking must be handled through the campus parking office.</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u w:val="thick"/>
        </w:rPr>
        <w:t xml:space="preserve">Automated Teller Machine </w:t>
      </w:r>
      <w:r w:rsidRPr="005B6A1E">
        <w:rPr>
          <w:rFonts w:eastAsia="Times New Roman" w:cstheme="minorHAnsi"/>
          <w:i/>
          <w:sz w:val="24"/>
          <w:szCs w:val="24"/>
          <w:u w:val="thick"/>
        </w:rPr>
        <w:t>(A</w:t>
      </w:r>
      <w:r w:rsidRPr="005B6A1E">
        <w:rPr>
          <w:rFonts w:eastAsia="Times New Roman" w:cstheme="minorHAnsi"/>
          <w:sz w:val="24"/>
          <w:szCs w:val="24"/>
          <w:u w:val="thick"/>
        </w:rPr>
        <w:t>TM) at the bank facility</w:t>
      </w:r>
      <w:r w:rsidRPr="005B6A1E">
        <w:rPr>
          <w:rFonts w:eastAsia="Times New Roman" w:cstheme="minorHAnsi"/>
          <w:sz w:val="24"/>
          <w:szCs w:val="24"/>
        </w:rPr>
        <w:t xml:space="preserve"> The ATM shall have the following:</w:t>
      </w:r>
    </w:p>
    <w:p w:rsidR="005B6A1E" w:rsidRPr="005B6A1E" w:rsidRDefault="005B6A1E" w:rsidP="005B6A1E">
      <w:pPr>
        <w:widowControl w:val="0"/>
        <w:numPr>
          <w:ilvl w:val="1"/>
          <w:numId w:val="16"/>
        </w:numPr>
        <w:tabs>
          <w:tab w:val="left" w:pos="1541"/>
        </w:tabs>
        <w:spacing w:after="0" w:line="240" w:lineRule="auto"/>
        <w:rPr>
          <w:rFonts w:eastAsia="Times New Roman" w:cstheme="minorHAnsi"/>
          <w:sz w:val="24"/>
          <w:szCs w:val="24"/>
        </w:rPr>
      </w:pPr>
      <w:r w:rsidRPr="005B6A1E">
        <w:rPr>
          <w:rFonts w:eastAsia="Times New Roman" w:cstheme="minorHAnsi"/>
          <w:sz w:val="24"/>
          <w:szCs w:val="24"/>
        </w:rPr>
        <w:t>Silent alarm system capable of alerting campus police or security service</w:t>
      </w:r>
    </w:p>
    <w:p w:rsidR="005B6A1E" w:rsidRPr="005B6A1E" w:rsidRDefault="005B6A1E" w:rsidP="005B6A1E">
      <w:pPr>
        <w:widowControl w:val="0"/>
        <w:numPr>
          <w:ilvl w:val="0"/>
          <w:numId w:val="15"/>
        </w:numPr>
        <w:tabs>
          <w:tab w:val="left" w:pos="1541"/>
        </w:tabs>
        <w:spacing w:after="0" w:line="240" w:lineRule="auto"/>
        <w:rPr>
          <w:rFonts w:eastAsia="Times New Roman" w:cstheme="minorHAnsi"/>
          <w:sz w:val="24"/>
          <w:szCs w:val="24"/>
        </w:rPr>
      </w:pPr>
      <w:r w:rsidRPr="005B6A1E">
        <w:rPr>
          <w:rFonts w:eastAsia="Times New Roman" w:cstheme="minorHAnsi"/>
          <w:sz w:val="24"/>
          <w:szCs w:val="24"/>
        </w:rPr>
        <w:t>Concealed surveillance camera and related equipment is preferred</w:t>
      </w:r>
    </w:p>
    <w:p w:rsidR="005B6A1E" w:rsidRPr="005B6A1E" w:rsidRDefault="005B6A1E" w:rsidP="005B6A1E">
      <w:pPr>
        <w:widowControl w:val="0"/>
        <w:numPr>
          <w:ilvl w:val="0"/>
          <w:numId w:val="15"/>
        </w:numPr>
        <w:tabs>
          <w:tab w:val="left" w:pos="1541"/>
        </w:tabs>
        <w:spacing w:after="0" w:line="240" w:lineRule="auto"/>
        <w:rPr>
          <w:rFonts w:eastAsia="Times New Roman" w:cstheme="minorHAnsi"/>
          <w:sz w:val="24"/>
          <w:szCs w:val="24"/>
        </w:rPr>
      </w:pPr>
      <w:r w:rsidRPr="005B6A1E">
        <w:rPr>
          <w:rFonts w:eastAsia="Times New Roman" w:cstheme="minorHAnsi"/>
          <w:sz w:val="24"/>
          <w:szCs w:val="24"/>
        </w:rPr>
        <w:t>Automatic dialer to alert bank staff in case of malfunction</w:t>
      </w:r>
    </w:p>
    <w:p w:rsidR="005B6A1E" w:rsidRPr="005B6A1E" w:rsidRDefault="005B6A1E" w:rsidP="005B6A1E">
      <w:pPr>
        <w:widowControl w:val="0"/>
        <w:numPr>
          <w:ilvl w:val="0"/>
          <w:numId w:val="15"/>
        </w:numPr>
        <w:tabs>
          <w:tab w:val="left" w:pos="1541"/>
        </w:tabs>
        <w:spacing w:after="0" w:line="240" w:lineRule="auto"/>
        <w:rPr>
          <w:rFonts w:eastAsia="Times New Roman" w:cstheme="minorHAnsi"/>
          <w:sz w:val="24"/>
          <w:szCs w:val="24"/>
        </w:rPr>
      </w:pPr>
      <w:r w:rsidRPr="005B6A1E">
        <w:rPr>
          <w:rFonts w:eastAsia="Times New Roman" w:cstheme="minorHAnsi"/>
          <w:sz w:val="24"/>
          <w:szCs w:val="24"/>
        </w:rPr>
        <w:t>Ethernet connectivity</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The ATM shall have the ability to utilize a shared ATM switching system.  The successful bidder shall be a member of Cirrus, Bankmate, Plus or other nationwide system to allow access by cards issued by other banks that are members of those networks.</w:t>
      </w:r>
    </w:p>
    <w:p w:rsidR="005B6A1E" w:rsidRPr="005B6A1E" w:rsidRDefault="005B6A1E" w:rsidP="005B6A1E">
      <w:pPr>
        <w:widowControl w:val="0"/>
        <w:tabs>
          <w:tab w:val="left" w:pos="1541"/>
        </w:tabs>
        <w:spacing w:after="0"/>
        <w:ind w:left="191"/>
        <w:rPr>
          <w:rFonts w:eastAsia="Times New Roman" w:cstheme="minorHAnsi"/>
          <w:sz w:val="24"/>
          <w:szCs w:val="24"/>
        </w:rPr>
      </w:pPr>
    </w:p>
    <w:p w:rsidR="005B6A1E" w:rsidRPr="005B6A1E" w:rsidRDefault="005B6A1E" w:rsidP="005B6A1E">
      <w:pPr>
        <w:widowControl w:val="0"/>
        <w:tabs>
          <w:tab w:val="left" w:pos="1541"/>
        </w:tabs>
        <w:spacing w:after="0"/>
        <w:ind w:left="191"/>
        <w:rPr>
          <w:rFonts w:eastAsia="Times New Roman" w:cstheme="minorHAnsi"/>
          <w:sz w:val="24"/>
          <w:szCs w:val="24"/>
        </w:rPr>
      </w:pPr>
      <w:r w:rsidRPr="005B6A1E">
        <w:rPr>
          <w:rFonts w:eastAsia="Times New Roman" w:cstheme="minorHAnsi"/>
          <w:sz w:val="24"/>
          <w:szCs w:val="24"/>
        </w:rPr>
        <w:t>The ATM shall al low for withdrawals of cash, deposits, transfer of funds between accounts, loan payments and balance inquiry.</w:t>
      </w:r>
    </w:p>
    <w:p w:rsidR="00420CD1" w:rsidRPr="00AA6F58" w:rsidRDefault="00420CD1" w:rsidP="00420CD1">
      <w:pPr>
        <w:spacing w:after="0" w:line="240" w:lineRule="auto"/>
        <w:ind w:left="810"/>
        <w:rPr>
          <w:sz w:val="24"/>
          <w:szCs w:val="24"/>
        </w:rPr>
      </w:pPr>
      <w:r w:rsidRPr="00AA6F58">
        <w:rPr>
          <w:sz w:val="24"/>
          <w:szCs w:val="24"/>
        </w:rPr>
        <w:t>University of Missouri System is seeking proposals from experienced professional firms interested in providing the following:</w:t>
      </w:r>
    </w:p>
    <w:p w:rsidR="00420CD1" w:rsidRPr="00AA6F58" w:rsidRDefault="00420CD1" w:rsidP="00420CD1">
      <w:pPr>
        <w:spacing w:after="0" w:line="240" w:lineRule="auto"/>
        <w:ind w:left="810"/>
        <w:rPr>
          <w:sz w:val="24"/>
          <w:szCs w:val="24"/>
        </w:rPr>
      </w:pPr>
    </w:p>
    <w:p w:rsidR="00420CD1" w:rsidRDefault="00420CD1"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034598" w:rsidRDefault="00034598" w:rsidP="00420CD1">
      <w:pPr>
        <w:tabs>
          <w:tab w:val="left" w:pos="720"/>
        </w:tabs>
        <w:spacing w:after="0" w:line="240" w:lineRule="auto"/>
        <w:ind w:left="720" w:hanging="274"/>
        <w:rPr>
          <w:sz w:val="24"/>
          <w:szCs w:val="24"/>
        </w:rPr>
      </w:pPr>
    </w:p>
    <w:p w:rsidR="00420CD1" w:rsidRPr="004C2C0F" w:rsidRDefault="00420CD1" w:rsidP="00420CD1">
      <w:pPr>
        <w:pStyle w:val="ListParagraph"/>
        <w:numPr>
          <w:ilvl w:val="0"/>
          <w:numId w:val="3"/>
        </w:numPr>
        <w:tabs>
          <w:tab w:val="left" w:pos="810"/>
        </w:tabs>
        <w:spacing w:after="0" w:line="240" w:lineRule="auto"/>
        <w:rPr>
          <w:b/>
          <w:sz w:val="24"/>
          <w:szCs w:val="24"/>
        </w:rPr>
      </w:pPr>
      <w:r w:rsidRPr="004C2C0F">
        <w:rPr>
          <w:b/>
          <w:sz w:val="24"/>
          <w:szCs w:val="24"/>
        </w:rPr>
        <w:lastRenderedPageBreak/>
        <w:t xml:space="preserve">BACKGROUND </w:t>
      </w:r>
      <w:r>
        <w:rPr>
          <w:b/>
          <w:sz w:val="24"/>
          <w:szCs w:val="24"/>
        </w:rPr>
        <w:t>UNIVERSITY</w:t>
      </w:r>
      <w:r w:rsidRPr="004C2C0F">
        <w:rPr>
          <w:b/>
          <w:sz w:val="24"/>
          <w:szCs w:val="24"/>
        </w:rPr>
        <w:t xml:space="preserve"> INFORMATION </w:t>
      </w:r>
    </w:p>
    <w:p w:rsidR="00420CD1" w:rsidRPr="004C2C0F" w:rsidRDefault="00420CD1" w:rsidP="00420CD1">
      <w:pPr>
        <w:tabs>
          <w:tab w:val="left" w:pos="720"/>
        </w:tabs>
        <w:spacing w:after="0" w:line="240" w:lineRule="auto"/>
        <w:ind w:left="720" w:hanging="274"/>
        <w:rPr>
          <w:sz w:val="24"/>
          <w:szCs w:val="24"/>
        </w:rPr>
      </w:pPr>
    </w:p>
    <w:p w:rsidR="00420CD1" w:rsidRDefault="00420CD1" w:rsidP="00420CD1">
      <w:pPr>
        <w:spacing w:after="0" w:line="240" w:lineRule="auto"/>
        <w:ind w:left="810"/>
        <w:rPr>
          <w:sz w:val="24"/>
        </w:rPr>
      </w:pPr>
      <w:r w:rsidRPr="00790C4A">
        <w:rPr>
          <w:sz w:val="24"/>
        </w:rPr>
        <w:t xml:space="preserve">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distance learning services and an extensive health care network.  </w:t>
      </w:r>
    </w:p>
    <w:p w:rsidR="00420CD1" w:rsidRDefault="00420CD1" w:rsidP="00420CD1">
      <w:pPr>
        <w:pStyle w:val="ListParagraph"/>
        <w:keepNext/>
        <w:keepLines/>
        <w:tabs>
          <w:tab w:val="left" w:pos="810"/>
        </w:tabs>
        <w:spacing w:after="0" w:line="240" w:lineRule="auto"/>
        <w:ind w:left="810"/>
        <w:rPr>
          <w:b/>
          <w:sz w:val="24"/>
          <w:szCs w:val="24"/>
        </w:rPr>
      </w:pPr>
    </w:p>
    <w:p w:rsidR="00420CD1" w:rsidRDefault="00420CD1" w:rsidP="00420CD1">
      <w:pPr>
        <w:pStyle w:val="ListParagraph"/>
        <w:keepNext/>
        <w:keepLines/>
        <w:numPr>
          <w:ilvl w:val="0"/>
          <w:numId w:val="3"/>
        </w:numPr>
        <w:tabs>
          <w:tab w:val="left" w:pos="810"/>
        </w:tabs>
        <w:spacing w:after="0" w:line="240" w:lineRule="auto"/>
        <w:rPr>
          <w:b/>
          <w:sz w:val="24"/>
          <w:szCs w:val="24"/>
        </w:rPr>
      </w:pPr>
      <w:r>
        <w:rPr>
          <w:b/>
          <w:sz w:val="24"/>
          <w:szCs w:val="24"/>
        </w:rPr>
        <w:t>C</w:t>
      </w:r>
      <w:r w:rsidRPr="004C2C0F">
        <w:rPr>
          <w:b/>
          <w:sz w:val="24"/>
          <w:szCs w:val="24"/>
        </w:rPr>
        <w:t>ONTRACT PERIOD</w:t>
      </w:r>
    </w:p>
    <w:p w:rsidR="00420CD1" w:rsidRPr="004C2C0F" w:rsidRDefault="00420CD1" w:rsidP="00420CD1">
      <w:pPr>
        <w:pStyle w:val="ListParagraph"/>
        <w:keepNext/>
        <w:keepLines/>
        <w:tabs>
          <w:tab w:val="left" w:pos="810"/>
        </w:tabs>
        <w:spacing w:after="0" w:line="240" w:lineRule="auto"/>
        <w:ind w:left="810"/>
        <w:rPr>
          <w:b/>
          <w:sz w:val="24"/>
          <w:szCs w:val="24"/>
        </w:rPr>
      </w:pPr>
    </w:p>
    <w:p w:rsidR="00420CD1" w:rsidRPr="00420CD1" w:rsidRDefault="00420CD1" w:rsidP="00420CD1">
      <w:pPr>
        <w:pStyle w:val="ListParagraph"/>
        <w:ind w:left="810" w:right="133"/>
        <w:rPr>
          <w:rFonts w:eastAsia="Arial" w:cstheme="minorHAnsi"/>
          <w:sz w:val="24"/>
          <w:szCs w:val="24"/>
        </w:rPr>
      </w:pPr>
      <w:r w:rsidRPr="00420CD1">
        <w:rPr>
          <w:rFonts w:eastAsia="Arial" w:cstheme="minorHAnsi"/>
          <w:sz w:val="24"/>
          <w:szCs w:val="24"/>
        </w:rPr>
        <w:t xml:space="preserve">The contract period shall be for the term of (5) five-years with option to renew the agreement for (5) additional (1-year) renewals.  </w:t>
      </w:r>
    </w:p>
    <w:p w:rsidR="00420CD1" w:rsidRPr="00420CD1" w:rsidRDefault="00420CD1" w:rsidP="00420CD1">
      <w:pPr>
        <w:keepNext/>
        <w:keepLines/>
        <w:tabs>
          <w:tab w:val="left" w:pos="810"/>
        </w:tabs>
        <w:spacing w:after="0" w:line="240" w:lineRule="auto"/>
        <w:ind w:left="810"/>
        <w:rPr>
          <w:sz w:val="24"/>
          <w:szCs w:val="24"/>
        </w:rPr>
      </w:pPr>
      <w:r w:rsidRPr="00420CD1">
        <w:rPr>
          <w:sz w:val="24"/>
          <w:szCs w:val="24"/>
        </w:rPr>
        <w:t>•</w:t>
      </w:r>
      <w:r w:rsidRPr="00420CD1">
        <w:rPr>
          <w:sz w:val="24"/>
          <w:szCs w:val="24"/>
        </w:rPr>
        <w:tab/>
        <w:t xml:space="preserve">Release of RFP: </w:t>
      </w:r>
      <w:r>
        <w:rPr>
          <w:sz w:val="24"/>
          <w:szCs w:val="24"/>
        </w:rPr>
        <w:t>January 7</w:t>
      </w:r>
      <w:r w:rsidRPr="00420CD1">
        <w:rPr>
          <w:sz w:val="24"/>
          <w:szCs w:val="24"/>
        </w:rPr>
        <w:t>, 2018</w:t>
      </w:r>
    </w:p>
    <w:p w:rsidR="00420CD1" w:rsidRPr="00420CD1" w:rsidRDefault="00420CD1" w:rsidP="00420CD1">
      <w:pPr>
        <w:keepNext/>
        <w:keepLines/>
        <w:tabs>
          <w:tab w:val="left" w:pos="810"/>
        </w:tabs>
        <w:spacing w:after="0" w:line="240" w:lineRule="auto"/>
        <w:ind w:left="810"/>
        <w:rPr>
          <w:sz w:val="24"/>
          <w:szCs w:val="24"/>
        </w:rPr>
      </w:pPr>
      <w:r w:rsidRPr="00420CD1">
        <w:rPr>
          <w:sz w:val="24"/>
          <w:szCs w:val="24"/>
        </w:rPr>
        <w:t>•</w:t>
      </w:r>
      <w:r w:rsidRPr="00420CD1">
        <w:rPr>
          <w:sz w:val="24"/>
          <w:szCs w:val="24"/>
        </w:rPr>
        <w:tab/>
        <w:t>RFP response due to January 31, 2018</w:t>
      </w:r>
    </w:p>
    <w:p w:rsidR="00420CD1" w:rsidRPr="00420CD1" w:rsidRDefault="00420CD1" w:rsidP="00420CD1">
      <w:pPr>
        <w:keepNext/>
        <w:keepLines/>
        <w:tabs>
          <w:tab w:val="left" w:pos="810"/>
        </w:tabs>
        <w:spacing w:after="0" w:line="240" w:lineRule="auto"/>
        <w:ind w:left="810"/>
        <w:rPr>
          <w:sz w:val="24"/>
          <w:szCs w:val="24"/>
        </w:rPr>
      </w:pPr>
      <w:r w:rsidRPr="00420CD1">
        <w:rPr>
          <w:sz w:val="24"/>
          <w:szCs w:val="24"/>
        </w:rPr>
        <w:t>•</w:t>
      </w:r>
      <w:r w:rsidRPr="00420CD1">
        <w:rPr>
          <w:sz w:val="24"/>
          <w:szCs w:val="24"/>
        </w:rPr>
        <w:tab/>
        <w:t>Last day for respondent ques</w:t>
      </w:r>
      <w:r w:rsidR="00034598">
        <w:rPr>
          <w:sz w:val="24"/>
          <w:szCs w:val="24"/>
        </w:rPr>
        <w:t>tions January 15</w:t>
      </w:r>
      <w:r w:rsidRPr="00420CD1">
        <w:rPr>
          <w:sz w:val="24"/>
          <w:szCs w:val="24"/>
        </w:rPr>
        <w:t>, 2019</w:t>
      </w:r>
    </w:p>
    <w:p w:rsidR="00420CD1" w:rsidRPr="00420CD1" w:rsidRDefault="00420CD1" w:rsidP="00420CD1">
      <w:pPr>
        <w:keepNext/>
        <w:keepLines/>
        <w:tabs>
          <w:tab w:val="left" w:pos="810"/>
        </w:tabs>
        <w:spacing w:after="0" w:line="240" w:lineRule="auto"/>
        <w:ind w:left="810"/>
        <w:rPr>
          <w:sz w:val="24"/>
          <w:szCs w:val="24"/>
        </w:rPr>
      </w:pPr>
      <w:r w:rsidRPr="00420CD1">
        <w:rPr>
          <w:sz w:val="24"/>
          <w:szCs w:val="24"/>
        </w:rPr>
        <w:t>•</w:t>
      </w:r>
      <w:r w:rsidRPr="00420CD1">
        <w:rPr>
          <w:sz w:val="24"/>
          <w:szCs w:val="24"/>
        </w:rPr>
        <w:tab/>
        <w:t xml:space="preserve">Live Presentations: February 11-28, 2019 (at the University of Missouri Kansas </w:t>
      </w:r>
      <w:r>
        <w:rPr>
          <w:sz w:val="24"/>
          <w:szCs w:val="24"/>
        </w:rPr>
        <w:tab/>
      </w:r>
      <w:r w:rsidRPr="00420CD1">
        <w:rPr>
          <w:sz w:val="24"/>
          <w:szCs w:val="24"/>
        </w:rPr>
        <w:t>City)If needed</w:t>
      </w:r>
    </w:p>
    <w:p w:rsidR="00420CD1" w:rsidRDefault="00420CD1" w:rsidP="00420CD1">
      <w:pPr>
        <w:keepNext/>
        <w:keepLines/>
        <w:tabs>
          <w:tab w:val="left" w:pos="810"/>
        </w:tabs>
        <w:spacing w:after="0" w:line="240" w:lineRule="auto"/>
        <w:ind w:left="810"/>
        <w:rPr>
          <w:sz w:val="24"/>
          <w:szCs w:val="24"/>
        </w:rPr>
      </w:pPr>
      <w:r w:rsidRPr="00420CD1">
        <w:rPr>
          <w:sz w:val="24"/>
          <w:szCs w:val="24"/>
        </w:rPr>
        <w:t>•</w:t>
      </w:r>
      <w:r w:rsidRPr="00420CD1">
        <w:rPr>
          <w:sz w:val="24"/>
          <w:szCs w:val="24"/>
        </w:rPr>
        <w:tab/>
        <w:t>Notification of Award to the selected consultant March 15, 2018</w:t>
      </w:r>
    </w:p>
    <w:p w:rsidR="00420CD1" w:rsidRDefault="00420CD1" w:rsidP="00420CD1">
      <w:pPr>
        <w:tabs>
          <w:tab w:val="left" w:pos="720"/>
        </w:tabs>
        <w:spacing w:after="0" w:line="240" w:lineRule="auto"/>
        <w:ind w:left="810"/>
        <w:rPr>
          <w:sz w:val="24"/>
          <w:szCs w:val="24"/>
        </w:rPr>
      </w:pPr>
    </w:p>
    <w:p w:rsidR="00420CD1" w:rsidRDefault="00420CD1" w:rsidP="00420CD1">
      <w:pPr>
        <w:tabs>
          <w:tab w:val="left" w:pos="720"/>
        </w:tabs>
        <w:spacing w:after="0" w:line="240" w:lineRule="auto"/>
        <w:ind w:left="810"/>
        <w:rPr>
          <w:sz w:val="24"/>
          <w:szCs w:val="24"/>
        </w:rPr>
      </w:pPr>
    </w:p>
    <w:p w:rsidR="00420CD1" w:rsidRPr="004C2C0F" w:rsidRDefault="00420CD1" w:rsidP="00420CD1">
      <w:pPr>
        <w:pStyle w:val="Heading2"/>
        <w:keepLines/>
        <w:numPr>
          <w:ilvl w:val="0"/>
          <w:numId w:val="3"/>
        </w:numPr>
        <w:spacing w:before="0" w:after="0"/>
        <w:rPr>
          <w:rFonts w:asciiTheme="minorHAnsi" w:hAnsiTheme="minorHAnsi"/>
          <w:b/>
          <w:szCs w:val="24"/>
        </w:rPr>
      </w:pPr>
      <w:bookmarkStart w:id="0" w:name="_Toc36115770"/>
      <w:r w:rsidRPr="004C2C0F">
        <w:rPr>
          <w:rFonts w:asciiTheme="minorHAnsi" w:hAnsiTheme="minorHAnsi"/>
          <w:b/>
          <w:szCs w:val="24"/>
        </w:rPr>
        <w:t>INSTRUCTIONS FOR PROPOSAL RESPONSE</w:t>
      </w:r>
      <w:bookmarkEnd w:id="0"/>
    </w:p>
    <w:p w:rsidR="00420CD1" w:rsidRPr="004C2C0F" w:rsidRDefault="00420CD1" w:rsidP="00420CD1">
      <w:pPr>
        <w:pStyle w:val="StyleJustifiedLeft05"/>
        <w:keepNext/>
        <w:keepLines/>
        <w:spacing w:after="0"/>
        <w:rPr>
          <w:rFonts w:asciiTheme="minorHAnsi" w:hAnsiTheme="minorHAnsi"/>
          <w:szCs w:val="24"/>
        </w:rPr>
      </w:pPr>
    </w:p>
    <w:p w:rsidR="00420CD1" w:rsidRPr="004C2C0F" w:rsidRDefault="00420CD1" w:rsidP="00420CD1">
      <w:pPr>
        <w:keepNext/>
        <w:keepLines/>
        <w:spacing w:after="0" w:line="240" w:lineRule="auto"/>
        <w:ind w:left="810"/>
        <w:jc w:val="both"/>
        <w:rPr>
          <w:sz w:val="24"/>
          <w:szCs w:val="24"/>
        </w:rPr>
      </w:pPr>
      <w:r w:rsidRPr="004C2C0F">
        <w:rPr>
          <w:sz w:val="24"/>
          <w:szCs w:val="24"/>
        </w:rPr>
        <w:t>Respondents are required to fully respond with compliance statements to each of the mandatory specifications.  Respondents are required to fully respond with description of ability to meet (and how) the evaluation questions.</w:t>
      </w:r>
    </w:p>
    <w:p w:rsidR="00420CD1" w:rsidRPr="004C2C0F" w:rsidRDefault="00420CD1" w:rsidP="00420CD1">
      <w:pPr>
        <w:spacing w:after="0" w:line="240" w:lineRule="auto"/>
        <w:jc w:val="both"/>
        <w:rPr>
          <w:sz w:val="24"/>
          <w:szCs w:val="24"/>
        </w:rPr>
      </w:pPr>
    </w:p>
    <w:p w:rsidR="00420CD1" w:rsidRPr="004C2C0F" w:rsidRDefault="00420CD1" w:rsidP="00420CD1">
      <w:pPr>
        <w:spacing w:after="0" w:line="240" w:lineRule="auto"/>
        <w:ind w:left="810"/>
        <w:jc w:val="both"/>
        <w:rPr>
          <w:sz w:val="24"/>
          <w:szCs w:val="24"/>
        </w:rPr>
      </w:pPr>
      <w:r w:rsidRPr="004C2C0F">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rsidR="00420CD1" w:rsidRPr="004C2C0F" w:rsidRDefault="00420CD1" w:rsidP="00420CD1">
      <w:pPr>
        <w:spacing w:after="0" w:line="240" w:lineRule="auto"/>
        <w:ind w:left="810"/>
        <w:jc w:val="both"/>
        <w:rPr>
          <w:sz w:val="24"/>
          <w:szCs w:val="24"/>
        </w:rPr>
      </w:pPr>
    </w:p>
    <w:p w:rsidR="00420CD1" w:rsidRPr="004C2C0F" w:rsidRDefault="00420CD1" w:rsidP="00420CD1">
      <w:pPr>
        <w:spacing w:after="0" w:line="240" w:lineRule="auto"/>
        <w:ind w:left="810"/>
        <w:rPr>
          <w:sz w:val="24"/>
          <w:szCs w:val="24"/>
        </w:rPr>
      </w:pPr>
      <w:r w:rsidRPr="004C2C0F">
        <w:rPr>
          <w:sz w:val="24"/>
          <w:szCs w:val="24"/>
        </w:rPr>
        <w:t>Proposals must be submitted in the number and manner as specified below:</w:t>
      </w:r>
    </w:p>
    <w:p w:rsidR="00420CD1" w:rsidRPr="004C2C0F" w:rsidRDefault="00420CD1" w:rsidP="00420CD1">
      <w:pPr>
        <w:spacing w:after="0" w:line="240" w:lineRule="auto"/>
        <w:ind w:left="810"/>
        <w:rPr>
          <w:sz w:val="24"/>
          <w:szCs w:val="24"/>
        </w:rPr>
      </w:pPr>
    </w:p>
    <w:p w:rsidR="00420CD1" w:rsidRPr="004C2C0F" w:rsidRDefault="00420CD1" w:rsidP="00420CD1">
      <w:pPr>
        <w:spacing w:after="0" w:line="240" w:lineRule="auto"/>
        <w:ind w:left="810"/>
        <w:rPr>
          <w:sz w:val="24"/>
          <w:szCs w:val="24"/>
        </w:rPr>
      </w:pPr>
      <w:r w:rsidRPr="004C2C0F">
        <w:rPr>
          <w:b/>
          <w:sz w:val="24"/>
          <w:szCs w:val="24"/>
        </w:rPr>
        <w:t>Volume I</w:t>
      </w:r>
      <w:r w:rsidRPr="004C2C0F">
        <w:rPr>
          <w:sz w:val="24"/>
          <w:szCs w:val="24"/>
        </w:rPr>
        <w:t xml:space="preserve"> </w:t>
      </w:r>
      <w:r w:rsidRPr="00420CD1">
        <w:rPr>
          <w:sz w:val="24"/>
          <w:szCs w:val="24"/>
        </w:rPr>
        <w:t>– Functional Section is to be submitted with two (1) total copies, one (1) original paper,</w:t>
      </w:r>
      <w:r>
        <w:rPr>
          <w:sz w:val="24"/>
          <w:szCs w:val="24"/>
        </w:rPr>
        <w:t xml:space="preserve"> </w:t>
      </w:r>
      <w:r w:rsidRPr="00420CD1">
        <w:rPr>
          <w:sz w:val="24"/>
          <w:szCs w:val="24"/>
        </w:rPr>
        <w:t>one (1) paper copies, and one (1) electronic copy via flash drive (not password protected) in PDF format and must contain:</w:t>
      </w:r>
      <w:r w:rsidRPr="004C2C0F">
        <w:rPr>
          <w:sz w:val="24"/>
          <w:szCs w:val="24"/>
        </w:rPr>
        <w:t xml:space="preserve"> </w:t>
      </w:r>
    </w:p>
    <w:p w:rsidR="00420CD1" w:rsidRPr="004C2C0F" w:rsidRDefault="00420CD1" w:rsidP="00420CD1">
      <w:pPr>
        <w:spacing w:after="0" w:line="240" w:lineRule="auto"/>
        <w:ind w:left="810"/>
        <w:rPr>
          <w:sz w:val="24"/>
          <w:szCs w:val="24"/>
        </w:rPr>
      </w:pPr>
    </w:p>
    <w:p w:rsidR="00420CD1" w:rsidRPr="004C2C0F" w:rsidRDefault="00420CD1" w:rsidP="00420CD1">
      <w:pPr>
        <w:spacing w:after="0" w:line="240" w:lineRule="auto"/>
        <w:ind w:left="810"/>
        <w:rPr>
          <w:b/>
          <w:sz w:val="24"/>
          <w:szCs w:val="24"/>
        </w:rPr>
      </w:pPr>
      <w:r w:rsidRPr="004C2C0F">
        <w:rPr>
          <w:sz w:val="24"/>
          <w:szCs w:val="24"/>
        </w:rPr>
        <w:t xml:space="preserve">*Response to Information for Respondents and General Conditions, Mandatory Specifications and vendor responses, and Desirable Specifications and vendor responses.  </w:t>
      </w:r>
      <w:r w:rsidRPr="004C2C0F">
        <w:rPr>
          <w:sz w:val="24"/>
          <w:szCs w:val="24"/>
        </w:rPr>
        <w:lastRenderedPageBreak/>
        <w:t xml:space="preserve">If there is any vendor related contract that must be signed as part of doing business, it should also be included in this section.  </w:t>
      </w:r>
      <w:r w:rsidRPr="004C2C0F">
        <w:rPr>
          <w:b/>
          <w:sz w:val="24"/>
          <w:szCs w:val="24"/>
        </w:rPr>
        <w:t xml:space="preserve">This section includes all response information, except pricing information and Supplier Diversity Participation Form.  </w:t>
      </w:r>
    </w:p>
    <w:p w:rsidR="00420CD1" w:rsidRPr="004C2C0F" w:rsidRDefault="00420CD1" w:rsidP="00420CD1">
      <w:pPr>
        <w:spacing w:after="0" w:line="240" w:lineRule="auto"/>
        <w:ind w:left="810"/>
        <w:rPr>
          <w:b/>
          <w:sz w:val="24"/>
          <w:szCs w:val="24"/>
        </w:rPr>
      </w:pPr>
    </w:p>
    <w:p w:rsidR="00420CD1" w:rsidRPr="004C2C0F" w:rsidRDefault="00420CD1" w:rsidP="00420CD1">
      <w:pPr>
        <w:spacing w:after="0" w:line="240" w:lineRule="auto"/>
        <w:ind w:left="810"/>
        <w:rPr>
          <w:sz w:val="24"/>
          <w:szCs w:val="24"/>
        </w:rPr>
      </w:pPr>
      <w:r w:rsidRPr="004C2C0F">
        <w:rPr>
          <w:b/>
          <w:sz w:val="24"/>
          <w:szCs w:val="24"/>
        </w:rPr>
        <w:t xml:space="preserve">Volume II – </w:t>
      </w:r>
      <w:r w:rsidRPr="004C2C0F">
        <w:rPr>
          <w:sz w:val="24"/>
          <w:szCs w:val="24"/>
        </w:rPr>
        <w:t>Financial Section must be submitted in a separately sealed envelope in triplicate (one original, one copy and one electronic copy</w:t>
      </w:r>
      <w:r>
        <w:rPr>
          <w:sz w:val="24"/>
          <w:szCs w:val="24"/>
        </w:rPr>
        <w:t xml:space="preserve"> via flash drive not password protected</w:t>
      </w:r>
      <w:r w:rsidRPr="004C2C0F">
        <w:rPr>
          <w:sz w:val="24"/>
          <w:szCs w:val="24"/>
        </w:rPr>
        <w:t>) and contain:</w:t>
      </w:r>
    </w:p>
    <w:p w:rsidR="00420CD1" w:rsidRPr="004C2C0F" w:rsidRDefault="00420CD1" w:rsidP="00420CD1">
      <w:pPr>
        <w:spacing w:after="0" w:line="240" w:lineRule="auto"/>
        <w:ind w:left="810"/>
        <w:rPr>
          <w:sz w:val="24"/>
          <w:szCs w:val="24"/>
        </w:rPr>
      </w:pPr>
    </w:p>
    <w:p w:rsidR="00420CD1" w:rsidRPr="004C2C0F" w:rsidRDefault="00420CD1" w:rsidP="00420CD1">
      <w:pPr>
        <w:spacing w:after="0" w:line="240" w:lineRule="auto"/>
        <w:ind w:left="810"/>
        <w:rPr>
          <w:sz w:val="24"/>
          <w:szCs w:val="24"/>
        </w:rPr>
      </w:pPr>
      <w:r w:rsidRPr="004C2C0F">
        <w:rPr>
          <w:sz w:val="24"/>
          <w:szCs w:val="24"/>
        </w:rPr>
        <w:t xml:space="preserve">*Proposal Form with any supplemental pricing schedules, if applicable, and Financial Summary including additional costs, if any, for Desirable Specification Compliance, functional or technical.  This section should also include the Supplier Diversity Participation Form.  Financial statements that may be required are also to be included in this section.  </w:t>
      </w:r>
    </w:p>
    <w:p w:rsidR="00420CD1" w:rsidRPr="004C2C0F" w:rsidRDefault="00420CD1" w:rsidP="00420CD1">
      <w:pPr>
        <w:spacing w:after="0" w:line="240" w:lineRule="auto"/>
        <w:ind w:left="810"/>
        <w:rPr>
          <w:sz w:val="24"/>
          <w:szCs w:val="24"/>
        </w:rPr>
      </w:pPr>
    </w:p>
    <w:p w:rsidR="00420CD1" w:rsidRPr="004C2C0F" w:rsidRDefault="00420CD1" w:rsidP="00420CD1">
      <w:pPr>
        <w:spacing w:after="0" w:line="240" w:lineRule="auto"/>
        <w:ind w:left="810"/>
        <w:rPr>
          <w:sz w:val="24"/>
          <w:szCs w:val="24"/>
        </w:rPr>
      </w:pPr>
      <w:r>
        <w:rPr>
          <w:sz w:val="24"/>
          <w:szCs w:val="24"/>
        </w:rPr>
        <w:t>Respondent</w:t>
      </w:r>
      <w:r w:rsidRPr="004C2C0F">
        <w:rPr>
          <w:sz w:val="24"/>
          <w:szCs w:val="24"/>
        </w:rPr>
        <w:t xml:space="preserve"> must complete and return the University Proposal Form with proposal response.  Vendor quote sheets are not acceptable forms of bidding and could cause rejection of response.  </w:t>
      </w:r>
    </w:p>
    <w:p w:rsidR="00420CD1" w:rsidRPr="004C2C0F" w:rsidRDefault="00420CD1" w:rsidP="00420CD1">
      <w:pPr>
        <w:spacing w:after="0" w:line="240" w:lineRule="auto"/>
        <w:ind w:left="720"/>
        <w:jc w:val="both"/>
        <w:rPr>
          <w:sz w:val="24"/>
          <w:szCs w:val="24"/>
        </w:rPr>
      </w:pPr>
    </w:p>
    <w:p w:rsidR="00420CD1" w:rsidRPr="004C2C0F" w:rsidRDefault="00420CD1" w:rsidP="00420CD1">
      <w:pPr>
        <w:spacing w:after="0" w:line="240" w:lineRule="auto"/>
        <w:ind w:left="810"/>
        <w:rPr>
          <w:sz w:val="24"/>
          <w:szCs w:val="24"/>
        </w:rPr>
      </w:pPr>
      <w:r w:rsidRPr="004C2C0F">
        <w:rPr>
          <w:sz w:val="24"/>
          <w:szCs w:val="24"/>
        </w:rPr>
        <w:t>Responses to this document must address issues in the order provided.</w:t>
      </w:r>
      <w:r>
        <w:rPr>
          <w:sz w:val="24"/>
          <w:szCs w:val="24"/>
        </w:rPr>
        <w:t xml:space="preserve">  </w:t>
      </w:r>
      <w:r w:rsidRPr="00AE4B54">
        <w:rPr>
          <w:b/>
          <w:sz w:val="24"/>
          <w:szCs w:val="24"/>
        </w:rPr>
        <w:t xml:space="preserve">Please limit your proposal responses to no more than </w:t>
      </w:r>
      <w:r>
        <w:rPr>
          <w:b/>
          <w:sz w:val="24"/>
          <w:szCs w:val="24"/>
        </w:rPr>
        <w:t xml:space="preserve">15 </w:t>
      </w:r>
      <w:r w:rsidRPr="00AE4B54">
        <w:rPr>
          <w:b/>
          <w:sz w:val="24"/>
          <w:szCs w:val="24"/>
        </w:rPr>
        <w:t xml:space="preserve">pages in response to the criteria.  </w:t>
      </w:r>
    </w:p>
    <w:p w:rsidR="00420CD1" w:rsidRPr="004C2C0F" w:rsidRDefault="00420CD1" w:rsidP="00420CD1">
      <w:pPr>
        <w:spacing w:after="0" w:line="240" w:lineRule="auto"/>
        <w:ind w:left="810"/>
        <w:rPr>
          <w:sz w:val="24"/>
          <w:szCs w:val="24"/>
        </w:rPr>
      </w:pPr>
      <w:r>
        <w:rPr>
          <w:sz w:val="24"/>
          <w:szCs w:val="24"/>
        </w:rPr>
        <w:t xml:space="preserve">  </w:t>
      </w:r>
    </w:p>
    <w:p w:rsidR="00420CD1" w:rsidRDefault="00420CD1" w:rsidP="00420CD1">
      <w:pPr>
        <w:spacing w:after="0" w:line="240" w:lineRule="auto"/>
        <w:ind w:left="810"/>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rsidR="00420CD1" w:rsidRDefault="00420CD1" w:rsidP="00420CD1">
      <w:pPr>
        <w:spacing w:after="0" w:line="240" w:lineRule="auto"/>
        <w:ind w:left="810"/>
        <w:rPr>
          <w:sz w:val="24"/>
          <w:szCs w:val="24"/>
        </w:rPr>
      </w:pPr>
    </w:p>
    <w:p w:rsidR="00420CD1" w:rsidRPr="008971DB" w:rsidRDefault="00420CD1" w:rsidP="00420CD1">
      <w:pPr>
        <w:keepNext/>
        <w:keepLines/>
        <w:spacing w:after="0" w:line="240" w:lineRule="auto"/>
        <w:ind w:left="806"/>
        <w:rPr>
          <w:b/>
          <w:sz w:val="24"/>
          <w:szCs w:val="24"/>
        </w:rPr>
      </w:pPr>
      <w:r w:rsidRPr="008971DB">
        <w:rPr>
          <w:b/>
          <w:sz w:val="24"/>
          <w:szCs w:val="24"/>
        </w:rPr>
        <w:t>Confidentiality of Information:</w:t>
      </w:r>
    </w:p>
    <w:p w:rsidR="00420CD1" w:rsidRPr="004C2C0F" w:rsidRDefault="00420CD1" w:rsidP="00420CD1">
      <w:pPr>
        <w:keepNext/>
        <w:keepLines/>
        <w:spacing w:after="0" w:line="240" w:lineRule="auto"/>
        <w:ind w:left="806"/>
        <w:rPr>
          <w:sz w:val="24"/>
          <w:szCs w:val="24"/>
        </w:rPr>
      </w:pPr>
      <w:r w:rsidRPr="004C2C0F">
        <w:rPr>
          <w:sz w:val="24"/>
          <w:szCs w:val="24"/>
        </w:rPr>
        <w:t>All records received from a Contractor will be deemed public records and presumed to be open. If the contractor submits with the Request for Proposal any information claimed to be exempt under the Revised Statues of Missouri, Chapter 610, this information must be placed in a separate envelope and marked with:</w:t>
      </w:r>
    </w:p>
    <w:p w:rsidR="00420CD1" w:rsidRPr="004C2C0F" w:rsidRDefault="00420CD1" w:rsidP="00420CD1">
      <w:pPr>
        <w:keepNext/>
        <w:keepLines/>
        <w:spacing w:after="0" w:line="240" w:lineRule="auto"/>
        <w:ind w:left="806"/>
        <w:rPr>
          <w:sz w:val="24"/>
          <w:szCs w:val="24"/>
        </w:rPr>
      </w:pPr>
    </w:p>
    <w:p w:rsidR="00420CD1" w:rsidRPr="004C2C0F" w:rsidRDefault="00420CD1" w:rsidP="00420CD1">
      <w:pPr>
        <w:spacing w:after="0" w:line="240" w:lineRule="auto"/>
        <w:ind w:left="810"/>
        <w:rPr>
          <w:sz w:val="24"/>
          <w:szCs w:val="24"/>
        </w:rPr>
      </w:pPr>
      <w:r w:rsidRPr="004C2C0F">
        <w:rPr>
          <w:sz w:val="24"/>
          <w:szCs w:val="24"/>
        </w:rPr>
        <w:t>"This data shall not be disclosed outside the University or be duplicated, used, or disclosed in whole or in part for any purpose other than to evaluate the Request for Proposal; however, if a contract is awarded to this Contractor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rsidR="00420CD1" w:rsidRPr="004C2C0F" w:rsidRDefault="00420CD1" w:rsidP="00420CD1">
      <w:pPr>
        <w:pStyle w:val="StyleJustifiedLeft05"/>
        <w:spacing w:after="0"/>
        <w:ind w:left="810"/>
        <w:rPr>
          <w:rFonts w:asciiTheme="minorHAnsi" w:hAnsiTheme="minorHAnsi"/>
          <w:szCs w:val="24"/>
        </w:rPr>
      </w:pPr>
    </w:p>
    <w:p w:rsidR="00420CD1" w:rsidRPr="004C2C0F" w:rsidRDefault="00420CD1" w:rsidP="00420CD1">
      <w:pPr>
        <w:pStyle w:val="StyleJustifiedLeft05"/>
        <w:numPr>
          <w:ilvl w:val="0"/>
          <w:numId w:val="3"/>
        </w:numPr>
        <w:spacing w:after="0"/>
        <w:rPr>
          <w:rFonts w:asciiTheme="minorHAnsi" w:hAnsiTheme="minorHAnsi"/>
          <w:b/>
          <w:szCs w:val="24"/>
        </w:rPr>
      </w:pPr>
      <w:r w:rsidRPr="004C2C0F">
        <w:rPr>
          <w:rFonts w:asciiTheme="minorHAnsi" w:hAnsiTheme="minorHAnsi"/>
          <w:b/>
          <w:szCs w:val="24"/>
        </w:rPr>
        <w:t>EVALUATION AND CRITERIA FOR AWARD OF PROPOSAL</w:t>
      </w:r>
    </w:p>
    <w:p w:rsidR="00420CD1" w:rsidRPr="004C2C0F" w:rsidRDefault="00420CD1" w:rsidP="00420CD1">
      <w:pPr>
        <w:pStyle w:val="StyleJustifiedLeft05"/>
        <w:spacing w:after="0"/>
        <w:ind w:left="810"/>
        <w:rPr>
          <w:rFonts w:asciiTheme="minorHAnsi" w:hAnsiTheme="minorHAnsi"/>
          <w:szCs w:val="24"/>
        </w:rPr>
      </w:pPr>
    </w:p>
    <w:p w:rsidR="00420CD1" w:rsidRDefault="00420CD1" w:rsidP="00420CD1">
      <w:pPr>
        <w:spacing w:after="0" w:line="240" w:lineRule="auto"/>
        <w:ind w:left="810"/>
        <w:jc w:val="both"/>
        <w:rPr>
          <w:snapToGrid w:val="0"/>
          <w:sz w:val="24"/>
          <w:szCs w:val="24"/>
        </w:rPr>
      </w:pPr>
      <w:r w:rsidRPr="004C2C0F">
        <w:rPr>
          <w:snapToGrid w:val="0"/>
          <w:sz w:val="24"/>
          <w:szCs w:val="24"/>
        </w:rPr>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w:t>
      </w:r>
      <w:r w:rsidRPr="004C2C0F">
        <w:rPr>
          <w:snapToGrid w:val="0"/>
          <w:sz w:val="24"/>
          <w:szCs w:val="24"/>
        </w:rPr>
        <w:lastRenderedPageBreak/>
        <w:t>criteria, which includes qualitatively, how specifications are met.  A team of University individuals will evaluate and assign points to vendors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 revealed compliance inconsistency.</w:t>
      </w:r>
    </w:p>
    <w:p w:rsidR="00420CD1" w:rsidRDefault="00420CD1" w:rsidP="00420CD1">
      <w:pPr>
        <w:spacing w:after="0" w:line="240" w:lineRule="auto"/>
        <w:ind w:left="810"/>
        <w:jc w:val="both"/>
        <w:rPr>
          <w:snapToGrid w:val="0"/>
          <w:sz w:val="24"/>
          <w:szCs w:val="24"/>
        </w:rPr>
      </w:pPr>
    </w:p>
    <w:p w:rsidR="00420CD1" w:rsidRPr="004C2C0F" w:rsidRDefault="00420CD1" w:rsidP="00420CD1">
      <w:pPr>
        <w:spacing w:after="0" w:line="240" w:lineRule="auto"/>
        <w:ind w:left="810"/>
        <w:jc w:val="both"/>
        <w:rPr>
          <w:snapToGrid w:val="0"/>
          <w:sz w:val="24"/>
          <w:szCs w:val="24"/>
        </w:rPr>
      </w:pPr>
      <w:r>
        <w:rPr>
          <w:snapToGrid w:val="0"/>
          <w:sz w:val="24"/>
          <w:szCs w:val="24"/>
        </w:rPr>
        <w:t xml:space="preserve">The University may request vendors selected as finalists to come onsite to the University, at the vendor’s expense, for presentations as part of the RFP selection.    </w:t>
      </w:r>
    </w:p>
    <w:p w:rsidR="00420CD1" w:rsidRPr="00420CD1" w:rsidRDefault="00420CD1" w:rsidP="00420CD1">
      <w:pPr>
        <w:spacing w:after="0"/>
        <w:ind w:left="1170"/>
        <w:jc w:val="both"/>
        <w:rPr>
          <w:rFonts w:eastAsia="Times New Roman" w:cstheme="minorHAnsi"/>
          <w:sz w:val="24"/>
          <w:szCs w:val="24"/>
        </w:rPr>
      </w:pPr>
      <w:r w:rsidRPr="00420CD1">
        <w:rPr>
          <w:rFonts w:eastAsia="Times New Roman" w:cstheme="minorHAnsi"/>
          <w:sz w:val="24"/>
          <w:szCs w:val="24"/>
        </w:rPr>
        <w:t xml:space="preserve">Specific evaluation questions are found on attachments to this RFP. The criteria and factors for use to evaluate the proposal are listed below </w:t>
      </w:r>
      <w:r w:rsidRPr="00420CD1">
        <w:rPr>
          <w:rFonts w:eastAsia="Times New Roman" w:cstheme="minorHAnsi"/>
          <w:sz w:val="24"/>
          <w:szCs w:val="24"/>
          <w:u w:val="single"/>
        </w:rPr>
        <w:t>in no particular</w:t>
      </w:r>
      <w:r w:rsidRPr="00420CD1">
        <w:rPr>
          <w:rFonts w:eastAsia="Times New Roman" w:cstheme="minorHAnsi"/>
          <w:spacing w:val="-10"/>
          <w:sz w:val="24"/>
          <w:szCs w:val="24"/>
          <w:u w:val="single"/>
        </w:rPr>
        <w:t xml:space="preserve"> </w:t>
      </w:r>
      <w:r w:rsidRPr="00420CD1">
        <w:rPr>
          <w:rFonts w:eastAsia="Times New Roman" w:cstheme="minorHAnsi"/>
          <w:sz w:val="24"/>
          <w:szCs w:val="24"/>
          <w:u w:val="single"/>
        </w:rPr>
        <w:t>order</w:t>
      </w:r>
      <w:r w:rsidRPr="00420CD1">
        <w:rPr>
          <w:rFonts w:eastAsia="Times New Roman" w:cstheme="minorHAnsi"/>
          <w:sz w:val="24"/>
          <w:szCs w:val="24"/>
        </w:rPr>
        <w:t>.</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Clarity and applicability of approach proposed.</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 xml:space="preserve">Banking services (including on-line) products and financial education tools offered to students that meeting the population’s needs. </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New and innovative ideas and/or services offered.</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Experience in providing campus banking services in the higher education market.</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Space recommendation and capital involvement</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Marketing Assistance offered to the University</w:t>
      </w:r>
    </w:p>
    <w:p w:rsidR="00420CD1" w:rsidRPr="00420CD1" w:rsidRDefault="00420CD1" w:rsidP="00420CD1">
      <w:pPr>
        <w:numPr>
          <w:ilvl w:val="0"/>
          <w:numId w:val="13"/>
        </w:numPr>
        <w:spacing w:after="0" w:line="240" w:lineRule="auto"/>
        <w:jc w:val="both"/>
        <w:rPr>
          <w:rFonts w:eastAsia="Times New Roman" w:cstheme="minorHAnsi"/>
          <w:sz w:val="24"/>
          <w:szCs w:val="24"/>
        </w:rPr>
      </w:pPr>
      <w:r w:rsidRPr="00420CD1">
        <w:rPr>
          <w:rFonts w:eastAsia="Times New Roman" w:cstheme="minorHAnsi"/>
          <w:sz w:val="24"/>
          <w:szCs w:val="24"/>
        </w:rPr>
        <w:t>Labor and financial cost of partnership to the University/Revenue options.</w:t>
      </w:r>
    </w:p>
    <w:p w:rsidR="00420CD1" w:rsidRPr="004C2C0F" w:rsidRDefault="00420CD1" w:rsidP="00420CD1">
      <w:pPr>
        <w:spacing w:after="0" w:line="240" w:lineRule="auto"/>
        <w:ind w:left="810"/>
        <w:jc w:val="both"/>
        <w:rPr>
          <w:snapToGrid w:val="0"/>
          <w:sz w:val="24"/>
          <w:szCs w:val="24"/>
        </w:rPr>
      </w:pPr>
    </w:p>
    <w:p w:rsidR="00420CD1" w:rsidRDefault="00420CD1" w:rsidP="00420CD1">
      <w:pPr>
        <w:spacing w:after="0" w:line="240" w:lineRule="auto"/>
        <w:ind w:left="810"/>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rsidR="00420CD1" w:rsidRDefault="00420CD1" w:rsidP="00420CD1">
      <w:pPr>
        <w:pStyle w:val="StyleJustifiedLeft05"/>
        <w:spacing w:after="0"/>
        <w:ind w:left="810"/>
        <w:rPr>
          <w:rFonts w:asciiTheme="minorHAnsi" w:hAnsiTheme="minorHAnsi"/>
          <w:b/>
          <w:szCs w:val="24"/>
        </w:rPr>
      </w:pPr>
    </w:p>
    <w:p w:rsidR="00420CD1" w:rsidRPr="004C2C0F" w:rsidRDefault="00420CD1" w:rsidP="00420CD1">
      <w:pPr>
        <w:pStyle w:val="StyleJustifiedLeft05"/>
        <w:numPr>
          <w:ilvl w:val="0"/>
          <w:numId w:val="3"/>
        </w:numPr>
        <w:spacing w:after="0"/>
        <w:rPr>
          <w:rFonts w:asciiTheme="minorHAnsi" w:hAnsiTheme="minorHAnsi"/>
          <w:b/>
          <w:szCs w:val="24"/>
        </w:rPr>
      </w:pPr>
      <w:r>
        <w:rPr>
          <w:rFonts w:asciiTheme="minorHAnsi" w:hAnsiTheme="minorHAnsi"/>
          <w:b/>
          <w:szCs w:val="24"/>
        </w:rPr>
        <w:t xml:space="preserve">CONSULTANT’S LIABILITY AND INSURANCE REQUIREMENTS – </w:t>
      </w:r>
      <w:r w:rsidRPr="0069181F">
        <w:rPr>
          <w:rFonts w:asciiTheme="minorHAnsi" w:hAnsiTheme="minorHAnsi"/>
          <w:b/>
          <w:szCs w:val="24"/>
          <w:highlight w:val="yellow"/>
        </w:rPr>
        <w:t>(Update based on need.)</w:t>
      </w:r>
    </w:p>
    <w:p w:rsidR="00420CD1" w:rsidRPr="004C2C0F" w:rsidRDefault="00420CD1" w:rsidP="00420CD1">
      <w:pPr>
        <w:pStyle w:val="StyleJustifiedLeft05"/>
        <w:spacing w:after="0"/>
        <w:ind w:left="810"/>
        <w:rPr>
          <w:rFonts w:asciiTheme="minorHAnsi" w:hAnsiTheme="minorHAnsi"/>
          <w:szCs w:val="24"/>
        </w:rPr>
      </w:pPr>
    </w:p>
    <w:p w:rsidR="00420CD1" w:rsidRDefault="00420CD1" w:rsidP="00420CD1">
      <w:pPr>
        <w:spacing w:after="0" w:line="240" w:lineRule="auto"/>
        <w:ind w:left="810"/>
        <w:jc w:val="both"/>
        <w:rPr>
          <w:snapToGrid w:val="0"/>
          <w:sz w:val="24"/>
          <w:szCs w:val="24"/>
        </w:rPr>
      </w:pPr>
      <w:r>
        <w:rPr>
          <w:snapToGrid w:val="0"/>
          <w:sz w:val="24"/>
          <w:szCs w:val="24"/>
        </w:rPr>
        <w:t>Liability:</w:t>
      </w:r>
    </w:p>
    <w:p w:rsidR="00420CD1" w:rsidRDefault="00420CD1" w:rsidP="00420CD1">
      <w:pPr>
        <w:spacing w:after="0" w:line="240" w:lineRule="auto"/>
        <w:ind w:left="810"/>
        <w:jc w:val="both"/>
        <w:rPr>
          <w:snapToGrid w:val="0"/>
          <w:sz w:val="24"/>
          <w:szCs w:val="24"/>
        </w:rPr>
      </w:pPr>
      <w:r>
        <w:rPr>
          <w:snapToGrid w:val="0"/>
          <w:sz w:val="24"/>
          <w:szCs w:val="24"/>
        </w:rPr>
        <w:t xml:space="preserve">The Consultant agrees to define,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Consultant, its employees, or agents in performance of the work under this Agreement. </w:t>
      </w:r>
    </w:p>
    <w:p w:rsidR="00420CD1" w:rsidRPr="004C2C0F" w:rsidRDefault="00420CD1" w:rsidP="00420CD1">
      <w:pPr>
        <w:pStyle w:val="StyleJustifiedLeft05"/>
        <w:keepNext/>
        <w:keepLines/>
        <w:spacing w:after="0"/>
        <w:ind w:left="810"/>
        <w:rPr>
          <w:rFonts w:asciiTheme="minorHAnsi" w:hAnsiTheme="minorHAnsi"/>
          <w:szCs w:val="24"/>
        </w:rPr>
      </w:pPr>
      <w:r w:rsidRPr="004C2C0F">
        <w:rPr>
          <w:rFonts w:asciiTheme="minorHAnsi" w:hAnsiTheme="minorHAnsi"/>
          <w:szCs w:val="24"/>
        </w:rPr>
        <w:t>Insurance:</w:t>
      </w:r>
    </w:p>
    <w:p w:rsidR="00420CD1" w:rsidRDefault="00420CD1" w:rsidP="00420CD1">
      <w:pPr>
        <w:pStyle w:val="StyleJustifiedLeft05"/>
        <w:keepNext/>
        <w:keepLines/>
        <w:spacing w:after="0"/>
        <w:ind w:left="810"/>
        <w:rPr>
          <w:rFonts w:asciiTheme="minorHAnsi" w:hAnsiTheme="minorHAnsi"/>
          <w:szCs w:val="24"/>
        </w:rPr>
      </w:pPr>
      <w:r w:rsidRPr="004C2C0F">
        <w:rPr>
          <w:rFonts w:asciiTheme="minorHAnsi" w:hAnsiTheme="minorHAnsi"/>
          <w:szCs w:val="24"/>
        </w:rPr>
        <w:t>The Consultant shall provide and maintain, during the life of the Agreement, insurance acceptable to the University which will afford protection and coverage in accordance with the requirements set forth below:</w:t>
      </w:r>
    </w:p>
    <w:p w:rsidR="00420CD1" w:rsidRPr="004C2C0F" w:rsidRDefault="00420CD1" w:rsidP="00420CD1">
      <w:pPr>
        <w:spacing w:after="0" w:line="240" w:lineRule="auto"/>
        <w:ind w:left="810"/>
        <w:jc w:val="both"/>
        <w:rPr>
          <w:snapToGrid w:val="0"/>
          <w:sz w:val="24"/>
          <w:szCs w:val="24"/>
        </w:rPr>
      </w:pPr>
    </w:p>
    <w:p w:rsidR="00420CD1" w:rsidRDefault="00420CD1" w:rsidP="00420CD1">
      <w:pPr>
        <w:spacing w:after="0" w:line="240" w:lineRule="auto"/>
        <w:ind w:left="810"/>
        <w:jc w:val="both"/>
        <w:rPr>
          <w:sz w:val="24"/>
          <w:szCs w:val="24"/>
        </w:rPr>
      </w:pPr>
      <w:r w:rsidRPr="004C2C0F">
        <w:rPr>
          <w:sz w:val="24"/>
          <w:szCs w:val="24"/>
        </w:rPr>
        <w:t>Commercial General Liability Coverage comparable to Comprehensive General Liability coverage to protect the Consultant and any Sub</w:t>
      </w:r>
      <w:r>
        <w:rPr>
          <w:sz w:val="24"/>
          <w:szCs w:val="24"/>
        </w:rPr>
        <w:t>-</w:t>
      </w:r>
      <w:r w:rsidRPr="004C2C0F">
        <w:rPr>
          <w:sz w:val="24"/>
          <w:szCs w:val="24"/>
        </w:rPr>
        <w:t>consultant performing work covered by this Agreement from claims for damages for personal injury, bodily injury (including</w:t>
      </w:r>
      <w:r>
        <w:rPr>
          <w:sz w:val="24"/>
          <w:szCs w:val="24"/>
        </w:rPr>
        <w:t xml:space="preserve"> </w:t>
      </w:r>
      <w:r w:rsidRPr="004C2C0F">
        <w:rPr>
          <w:sz w:val="24"/>
          <w:szCs w:val="24"/>
        </w:rPr>
        <w:t>wrongful death), and from claims for property damage which may arise from the operation under the Agreement.  The coverage will provide protection for all operations by the Consultant or any Sub</w:t>
      </w:r>
      <w:r>
        <w:rPr>
          <w:sz w:val="24"/>
          <w:szCs w:val="24"/>
        </w:rPr>
        <w:t>-</w:t>
      </w:r>
      <w:r w:rsidRPr="004C2C0F">
        <w:rPr>
          <w:sz w:val="24"/>
          <w:szCs w:val="24"/>
        </w:rPr>
        <w:t xml:space="preserve">consultant or by anyone directly or indirectly employed by either of </w:t>
      </w:r>
      <w:r w:rsidRPr="004C2C0F">
        <w:rPr>
          <w:sz w:val="24"/>
          <w:szCs w:val="24"/>
        </w:rPr>
        <w:lastRenderedPageBreak/>
        <w:t>them.  In addition, the coverage is to include "The Curators of the University of Missouri" as "Additional Insured."   The amount of the insurance shall not be less than a minimum of $1,000,000 combined single limit, per occurrence and aggregate, for both bodily injury and property damage combined.</w:t>
      </w:r>
    </w:p>
    <w:p w:rsidR="00420CD1" w:rsidRDefault="00420CD1" w:rsidP="00420CD1">
      <w:pPr>
        <w:spacing w:after="0" w:line="240" w:lineRule="auto"/>
        <w:ind w:left="810"/>
        <w:jc w:val="both"/>
        <w:rPr>
          <w:sz w:val="24"/>
          <w:szCs w:val="24"/>
        </w:rPr>
      </w:pPr>
    </w:p>
    <w:p w:rsidR="00420CD1" w:rsidRDefault="00420CD1" w:rsidP="00420CD1">
      <w:pPr>
        <w:spacing w:after="0" w:line="240" w:lineRule="auto"/>
        <w:ind w:left="810"/>
        <w:jc w:val="both"/>
        <w:rPr>
          <w:sz w:val="24"/>
          <w:szCs w:val="24"/>
        </w:rPr>
      </w:pPr>
      <w:r>
        <w:rPr>
          <w:sz w:val="24"/>
          <w:szCs w:val="24"/>
        </w:rPr>
        <w:t xml:space="preserve">In lieu of the “Additional Insured” endorsement, an Owners-Contractors-Protective policy may be provided evidencing “The Curators of the University of Missouri” as the Named Insured.  </w:t>
      </w:r>
    </w:p>
    <w:p w:rsidR="00420CD1" w:rsidRDefault="00420CD1" w:rsidP="00420CD1">
      <w:pPr>
        <w:spacing w:after="0" w:line="240" w:lineRule="auto"/>
        <w:ind w:left="810"/>
        <w:jc w:val="both"/>
        <w:rPr>
          <w:sz w:val="24"/>
          <w:szCs w:val="24"/>
        </w:rPr>
      </w:pPr>
    </w:p>
    <w:p w:rsidR="00420CD1" w:rsidRDefault="00420CD1" w:rsidP="00420CD1">
      <w:pPr>
        <w:spacing w:after="0" w:line="240" w:lineRule="auto"/>
        <w:ind w:left="810"/>
        <w:jc w:val="both"/>
        <w:rPr>
          <w:sz w:val="24"/>
          <w:szCs w:val="24"/>
        </w:rPr>
      </w:pPr>
      <w:r>
        <w:rPr>
          <w:sz w:val="24"/>
          <w:szCs w:val="24"/>
        </w:rPr>
        <w:t>Professional Liability Insurance will be provided by the Consultant to cover any claims, including but not limited to errors and omissions, which may arise from the work performed by the Consultant, Sub-consultant, or anyone directly or indirectly employed by them.  The coverage provided will not be less than $1,000,000 per occurrence and aggregate.</w:t>
      </w:r>
    </w:p>
    <w:p w:rsidR="00420CD1" w:rsidRDefault="00420CD1" w:rsidP="00420CD1">
      <w:pPr>
        <w:spacing w:after="0" w:line="240" w:lineRule="auto"/>
        <w:ind w:left="810"/>
        <w:jc w:val="both"/>
        <w:rPr>
          <w:sz w:val="24"/>
          <w:szCs w:val="24"/>
        </w:rPr>
      </w:pPr>
    </w:p>
    <w:p w:rsidR="00420CD1" w:rsidRPr="004C2C0F" w:rsidRDefault="00420CD1" w:rsidP="00420CD1">
      <w:pPr>
        <w:pStyle w:val="StyleJustifiedLeft05"/>
        <w:keepNext/>
        <w:keepLines/>
        <w:spacing w:after="0"/>
        <w:ind w:left="810"/>
        <w:rPr>
          <w:rFonts w:asciiTheme="minorHAnsi" w:hAnsiTheme="minorHAnsi"/>
          <w:szCs w:val="24"/>
        </w:rPr>
      </w:pPr>
      <w:r w:rsidRPr="004C2C0F">
        <w:rPr>
          <w:rFonts w:asciiTheme="minorHAnsi" w:hAnsiTheme="minorHAnsi"/>
          <w:szCs w:val="24"/>
        </w:rPr>
        <w:t>All insurance shall be procured through agencies and be written by insurance companies which are acceptable to and approved by the University, e.g., all coverage should be placed with Insurance Carriers that are licensed to do business in the State of Missouri as an admitted Carrier and all coverage placed are subject to the University's approval as to form and content, as well as Carrier.  All required coverage shall be obtained and paid for by the Consultant.</w:t>
      </w:r>
    </w:p>
    <w:p w:rsidR="00420CD1" w:rsidRDefault="00420CD1" w:rsidP="00420CD1">
      <w:pPr>
        <w:spacing w:after="0" w:line="240" w:lineRule="auto"/>
        <w:ind w:left="810"/>
        <w:jc w:val="both"/>
        <w:rPr>
          <w:sz w:val="24"/>
          <w:szCs w:val="24"/>
        </w:rPr>
      </w:pPr>
    </w:p>
    <w:p w:rsidR="00420CD1" w:rsidRPr="004C2C0F" w:rsidRDefault="00420CD1" w:rsidP="00420CD1">
      <w:pPr>
        <w:pStyle w:val="StyleJustifiedLeft05"/>
        <w:keepNext/>
        <w:keepLines/>
        <w:spacing w:after="0"/>
        <w:ind w:left="810"/>
        <w:rPr>
          <w:rFonts w:asciiTheme="minorHAnsi" w:hAnsiTheme="minorHAnsi"/>
          <w:szCs w:val="24"/>
        </w:rPr>
      </w:pPr>
      <w:r w:rsidRPr="004C2C0F">
        <w:rPr>
          <w:rFonts w:asciiTheme="minorHAnsi" w:hAnsiTheme="minorHAnsi"/>
          <w:szCs w:val="24"/>
        </w:rPr>
        <w:t>The Consultant shall furnish the University with certificates, policies or binders which indicate the Consultant and/or the University and other Consultants (where required) are covered by the required insurance showing type, amount, class of operations covered, effective dates and dates of expiration of policies prior to the University issuing a Notice to Proceed.</w:t>
      </w:r>
    </w:p>
    <w:p w:rsidR="00420CD1" w:rsidRDefault="00420CD1" w:rsidP="00420CD1">
      <w:pPr>
        <w:pStyle w:val="StyleJustifiedLeft05"/>
        <w:spacing w:after="0"/>
        <w:ind w:left="810"/>
        <w:rPr>
          <w:rFonts w:asciiTheme="minorHAnsi" w:hAnsiTheme="minorHAnsi"/>
          <w:b/>
          <w:szCs w:val="24"/>
        </w:rPr>
      </w:pPr>
    </w:p>
    <w:p w:rsidR="00420CD1" w:rsidRPr="004C2C0F" w:rsidRDefault="00420CD1" w:rsidP="00420CD1">
      <w:pPr>
        <w:pStyle w:val="StyleJustifiedLeft05"/>
        <w:numPr>
          <w:ilvl w:val="0"/>
          <w:numId w:val="3"/>
        </w:numPr>
        <w:spacing w:after="0"/>
        <w:rPr>
          <w:rFonts w:asciiTheme="minorHAnsi" w:hAnsiTheme="minorHAnsi"/>
          <w:b/>
          <w:szCs w:val="24"/>
        </w:rPr>
      </w:pPr>
      <w:r>
        <w:rPr>
          <w:rFonts w:asciiTheme="minorHAnsi" w:hAnsiTheme="minorHAnsi"/>
          <w:b/>
          <w:szCs w:val="24"/>
        </w:rPr>
        <w:t>PAYMENT TERMS AND CONDITIONS</w:t>
      </w:r>
    </w:p>
    <w:p w:rsidR="00420CD1" w:rsidRPr="004C2C0F" w:rsidRDefault="00420CD1" w:rsidP="00420CD1">
      <w:pPr>
        <w:pStyle w:val="StyleJustifiedLeft05"/>
        <w:spacing w:after="0"/>
        <w:ind w:left="810"/>
        <w:rPr>
          <w:rFonts w:asciiTheme="minorHAnsi" w:hAnsiTheme="minorHAnsi"/>
          <w:szCs w:val="24"/>
        </w:rPr>
      </w:pPr>
    </w:p>
    <w:p w:rsidR="00420CD1" w:rsidRDefault="00420CD1" w:rsidP="00420CD1">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 </w:t>
      </w:r>
    </w:p>
    <w:p w:rsidR="00420CD1" w:rsidRPr="004C2C0F" w:rsidRDefault="00420CD1" w:rsidP="00420CD1">
      <w:pPr>
        <w:widowControl w:val="0"/>
        <w:spacing w:after="0" w:line="240" w:lineRule="auto"/>
        <w:ind w:left="720"/>
        <w:rPr>
          <w:sz w:val="24"/>
          <w:szCs w:val="24"/>
        </w:rPr>
      </w:pPr>
    </w:p>
    <w:p w:rsidR="00420CD1" w:rsidRPr="004C2C0F" w:rsidRDefault="00420CD1" w:rsidP="00420CD1">
      <w:pPr>
        <w:widowControl w:val="0"/>
        <w:spacing w:after="0" w:line="240" w:lineRule="auto"/>
        <w:ind w:left="806"/>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w:t>
      </w:r>
      <w:r w:rsidRPr="004C2C0F">
        <w:rPr>
          <w:sz w:val="24"/>
          <w:szCs w:val="24"/>
        </w:rPr>
        <w:lastRenderedPageBreak/>
        <w:t>acceptance by the University and receipt of correct invoice have occurred.</w:t>
      </w:r>
    </w:p>
    <w:p w:rsidR="00420CD1" w:rsidRPr="004C2C0F" w:rsidRDefault="00420CD1" w:rsidP="00420CD1">
      <w:pPr>
        <w:widowControl w:val="0"/>
        <w:spacing w:after="0" w:line="240" w:lineRule="auto"/>
        <w:ind w:left="806"/>
        <w:rPr>
          <w:sz w:val="24"/>
          <w:szCs w:val="24"/>
        </w:rPr>
      </w:pPr>
    </w:p>
    <w:p w:rsidR="00420CD1" w:rsidRDefault="00420CD1" w:rsidP="00420CD1">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rsidR="00420CD1" w:rsidRDefault="00420CD1" w:rsidP="00420CD1">
      <w:pPr>
        <w:widowControl w:val="0"/>
        <w:spacing w:after="0" w:line="240" w:lineRule="auto"/>
        <w:ind w:left="806"/>
        <w:rPr>
          <w:sz w:val="24"/>
          <w:szCs w:val="24"/>
        </w:rPr>
      </w:pPr>
    </w:p>
    <w:p w:rsidR="00420CD1" w:rsidRDefault="00420CD1" w:rsidP="00420CD1">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 the SUA program are Net 10 as opposed to the standard Net 30 terms.  </w:t>
      </w:r>
    </w:p>
    <w:p w:rsidR="00420CD1" w:rsidRDefault="00420CD1" w:rsidP="00420CD1">
      <w:pPr>
        <w:widowControl w:val="0"/>
        <w:spacing w:after="0" w:line="240" w:lineRule="auto"/>
        <w:ind w:left="806"/>
        <w:rPr>
          <w:sz w:val="24"/>
          <w:szCs w:val="24"/>
        </w:rPr>
      </w:pPr>
    </w:p>
    <w:p w:rsidR="00420CD1" w:rsidRDefault="00420CD1" w:rsidP="00420CD1">
      <w:pPr>
        <w:widowControl w:val="0"/>
        <w:spacing w:after="0" w:line="240" w:lineRule="auto"/>
        <w:ind w:left="806"/>
        <w:rPr>
          <w:sz w:val="24"/>
          <w:szCs w:val="24"/>
        </w:rPr>
      </w:pPr>
    </w:p>
    <w:p w:rsidR="00420CD1" w:rsidRPr="007F1410" w:rsidRDefault="00420CD1" w:rsidP="00420CD1">
      <w:pPr>
        <w:keepNext/>
        <w:keepLines/>
        <w:numPr>
          <w:ilvl w:val="0"/>
          <w:numId w:val="3"/>
        </w:numPr>
        <w:spacing w:after="0" w:line="240" w:lineRule="auto"/>
        <w:contextualSpacing/>
        <w:rPr>
          <w:b/>
          <w:sz w:val="24"/>
        </w:rPr>
      </w:pPr>
      <w:r w:rsidRPr="007F1410">
        <w:rPr>
          <w:b/>
          <w:sz w:val="24"/>
        </w:rPr>
        <w:t>MANDATORY CRITERIA</w:t>
      </w:r>
    </w:p>
    <w:p w:rsidR="00420CD1" w:rsidRPr="007F1410" w:rsidRDefault="00420CD1" w:rsidP="00420CD1">
      <w:pPr>
        <w:keepNext/>
        <w:keepLines/>
        <w:spacing w:after="0" w:line="240" w:lineRule="auto"/>
        <w:rPr>
          <w:sz w:val="24"/>
        </w:rPr>
      </w:pPr>
    </w:p>
    <w:p w:rsidR="00420CD1" w:rsidRPr="007F1410" w:rsidRDefault="00420CD1" w:rsidP="00420CD1">
      <w:pPr>
        <w:keepNext/>
        <w:keepLines/>
        <w:spacing w:after="0" w:line="240" w:lineRule="auto"/>
        <w:ind w:left="806"/>
        <w:rPr>
          <w:sz w:val="24"/>
        </w:rPr>
      </w:pPr>
      <w:r w:rsidRPr="007F1410">
        <w:rPr>
          <w:sz w:val="24"/>
        </w:rPr>
        <w:t xml:space="preserve">Respondents must meet all mandatory requirements in this section in order to </w:t>
      </w:r>
      <w:r>
        <w:rPr>
          <w:sz w:val="24"/>
        </w:rPr>
        <w:t xml:space="preserve">continue with </w:t>
      </w:r>
      <w:r w:rsidRPr="007F1410">
        <w:rPr>
          <w:sz w:val="24"/>
        </w:rPr>
        <w:t>a response to this RFP.  Any Respondent that does not meet all of the following requirements will be removed from further consideration.  Respondents must provide a written, affirmative response to each of the criteria stated below and provide substantiating information to support your answer.</w:t>
      </w:r>
    </w:p>
    <w:p w:rsidR="00420CD1" w:rsidRPr="00420CD1" w:rsidRDefault="00420CD1" w:rsidP="00420CD1">
      <w:pPr>
        <w:keepNext/>
        <w:keepLines/>
        <w:spacing w:after="0" w:line="240" w:lineRule="auto"/>
        <w:ind w:left="806"/>
        <w:rPr>
          <w:b/>
          <w:sz w:val="24"/>
        </w:rPr>
      </w:pPr>
    </w:p>
    <w:p w:rsidR="00420CD1" w:rsidRPr="00420CD1" w:rsidRDefault="00420CD1" w:rsidP="00420CD1">
      <w:pPr>
        <w:keepNext/>
        <w:keepLines/>
        <w:spacing w:after="0" w:line="240" w:lineRule="auto"/>
        <w:ind w:left="806"/>
        <w:rPr>
          <w:sz w:val="24"/>
        </w:rPr>
      </w:pPr>
      <w:r w:rsidRPr="00420CD1">
        <w:rPr>
          <w:b/>
          <w:sz w:val="24"/>
        </w:rPr>
        <w:t>The following questions are mandatory requirements that must be met in order for a proposal response to be considered</w:t>
      </w:r>
      <w:r w:rsidRPr="00420CD1">
        <w:rPr>
          <w:sz w:val="24"/>
        </w:rPr>
        <w:t>.</w:t>
      </w:r>
    </w:p>
    <w:p w:rsidR="00420CD1" w:rsidRPr="00420CD1" w:rsidRDefault="00420CD1" w:rsidP="00420CD1">
      <w:pPr>
        <w:keepNext/>
        <w:keepLines/>
        <w:spacing w:after="0" w:line="240" w:lineRule="auto"/>
        <w:ind w:left="806"/>
        <w:rPr>
          <w:sz w:val="24"/>
        </w:rPr>
      </w:pPr>
    </w:p>
    <w:p w:rsidR="00420CD1" w:rsidRPr="00034598" w:rsidRDefault="00034598" w:rsidP="00034598">
      <w:pPr>
        <w:keepNext/>
        <w:keepLines/>
        <w:spacing w:after="0" w:line="240" w:lineRule="auto"/>
        <w:ind w:left="806"/>
        <w:rPr>
          <w:sz w:val="24"/>
        </w:rPr>
      </w:pPr>
      <w:r w:rsidRPr="00034598">
        <w:rPr>
          <w:sz w:val="24"/>
        </w:rPr>
        <w:t>7</w:t>
      </w:r>
      <w:r w:rsidR="00420CD1" w:rsidRPr="00034598">
        <w:rPr>
          <w:sz w:val="24"/>
        </w:rPr>
        <w:t>.1 Demonstrated and proven success in providing Banking Services in a college or university</w:t>
      </w:r>
      <w:r>
        <w:rPr>
          <w:sz w:val="24"/>
        </w:rPr>
        <w:t xml:space="preserve"> </w:t>
      </w:r>
      <w:r w:rsidR="00420CD1" w:rsidRPr="00034598">
        <w:rPr>
          <w:sz w:val="24"/>
        </w:rPr>
        <w:t>environment for a period of no less than 3 years.</w:t>
      </w:r>
    </w:p>
    <w:p w:rsidR="00420CD1" w:rsidRPr="00034598" w:rsidRDefault="00420CD1" w:rsidP="00034598">
      <w:pPr>
        <w:keepNext/>
        <w:keepLines/>
        <w:spacing w:after="0" w:line="240" w:lineRule="auto"/>
        <w:ind w:left="806"/>
        <w:rPr>
          <w:sz w:val="24"/>
        </w:rPr>
      </w:pPr>
      <w:r w:rsidRPr="00034598">
        <w:rPr>
          <w:sz w:val="24"/>
        </w:rPr>
        <w:t xml:space="preserve">Yes or No_____        </w:t>
      </w:r>
    </w:p>
    <w:p w:rsidR="00420CD1" w:rsidRDefault="00420CD1" w:rsidP="00420CD1">
      <w:pPr>
        <w:keepNext/>
        <w:keepLines/>
        <w:spacing w:after="0" w:line="240" w:lineRule="auto"/>
        <w:ind w:left="806"/>
        <w:rPr>
          <w:sz w:val="24"/>
        </w:rPr>
      </w:pPr>
    </w:p>
    <w:p w:rsidR="00420CD1" w:rsidRPr="00123DF0" w:rsidRDefault="00420CD1" w:rsidP="00420CD1">
      <w:pPr>
        <w:keepNext/>
        <w:keepLines/>
        <w:spacing w:after="0" w:line="240" w:lineRule="auto"/>
        <w:ind w:left="806"/>
        <w:rPr>
          <w:sz w:val="24"/>
        </w:rPr>
      </w:pPr>
      <w:r>
        <w:rPr>
          <w:sz w:val="24"/>
        </w:rPr>
        <w:tab/>
      </w:r>
    </w:p>
    <w:p w:rsidR="00420CD1" w:rsidRPr="00C3358A" w:rsidRDefault="00420CD1" w:rsidP="00420CD1">
      <w:pPr>
        <w:pStyle w:val="ListParagraph"/>
        <w:keepNext/>
        <w:keepLines/>
        <w:numPr>
          <w:ilvl w:val="0"/>
          <w:numId w:val="3"/>
        </w:numPr>
        <w:spacing w:after="0" w:line="240" w:lineRule="auto"/>
        <w:rPr>
          <w:rFonts w:cs="Arial"/>
          <w:b/>
          <w:sz w:val="24"/>
        </w:rPr>
      </w:pPr>
      <w:r w:rsidRPr="00C3358A">
        <w:rPr>
          <w:rFonts w:cs="Arial"/>
          <w:b/>
          <w:sz w:val="24"/>
        </w:rPr>
        <w:t>DESIRABLE CRITERIA</w:t>
      </w:r>
    </w:p>
    <w:p w:rsidR="00420CD1" w:rsidRPr="00763743" w:rsidRDefault="00420CD1" w:rsidP="00420CD1">
      <w:pPr>
        <w:pStyle w:val="ListParagraph"/>
        <w:keepNext/>
        <w:keepLines/>
        <w:tabs>
          <w:tab w:val="left" w:pos="2346"/>
        </w:tabs>
        <w:spacing w:after="0" w:line="240" w:lineRule="auto"/>
        <w:ind w:left="435"/>
        <w:rPr>
          <w:rFonts w:cs="Arial"/>
          <w:sz w:val="24"/>
        </w:rPr>
      </w:pPr>
      <w:r w:rsidRPr="00763743">
        <w:rPr>
          <w:rFonts w:cs="Arial"/>
          <w:sz w:val="24"/>
        </w:rPr>
        <w:tab/>
      </w:r>
    </w:p>
    <w:p w:rsidR="00420CD1" w:rsidRDefault="00420CD1" w:rsidP="00420CD1">
      <w:pPr>
        <w:keepNext/>
        <w:keepLines/>
        <w:spacing w:after="0" w:line="240" w:lineRule="auto"/>
        <w:ind w:left="810"/>
        <w:rPr>
          <w:sz w:val="24"/>
          <w:szCs w:val="20"/>
        </w:rPr>
      </w:pPr>
      <w:r w:rsidRPr="00763743">
        <w:rPr>
          <w:sz w:val="24"/>
          <w:szCs w:val="20"/>
        </w:rPr>
        <w:t xml:space="preserve">It is the Respondent’s responsibility to supply sufficient and complete information for a full evaluation of all items in this section, including detailed explanations. </w:t>
      </w:r>
    </w:p>
    <w:p w:rsidR="00420CD1" w:rsidRPr="00763743" w:rsidRDefault="00420CD1" w:rsidP="00420CD1">
      <w:pPr>
        <w:keepNext/>
        <w:keepLines/>
        <w:spacing w:after="0" w:line="240" w:lineRule="auto"/>
        <w:ind w:left="810"/>
        <w:rPr>
          <w:sz w:val="24"/>
          <w:szCs w:val="20"/>
        </w:rPr>
      </w:pPr>
    </w:p>
    <w:p w:rsidR="00420CD1" w:rsidRDefault="00034598" w:rsidP="00034598">
      <w:pPr>
        <w:keepNext/>
        <w:keepLines/>
        <w:spacing w:after="0" w:line="240" w:lineRule="auto"/>
        <w:ind w:left="806"/>
        <w:rPr>
          <w:sz w:val="24"/>
        </w:rPr>
      </w:pPr>
      <w:r w:rsidRPr="00034598">
        <w:rPr>
          <w:sz w:val="24"/>
        </w:rPr>
        <w:t>8</w:t>
      </w:r>
      <w:r w:rsidR="00420CD1" w:rsidRPr="00034598">
        <w:rPr>
          <w:sz w:val="24"/>
        </w:rPr>
        <w:t xml:space="preserve">.1 Describe your firms understanding of the university community banking requirement </w:t>
      </w:r>
      <w:r w:rsidRPr="00034598">
        <w:rPr>
          <w:sz w:val="24"/>
        </w:rPr>
        <w:t>and the</w:t>
      </w:r>
      <w:r w:rsidR="00420CD1" w:rsidRPr="00034598">
        <w:rPr>
          <w:sz w:val="24"/>
        </w:rPr>
        <w:t xml:space="preserve"> responsiveness to the Requirements for Proposal and completeness of proposal.</w:t>
      </w:r>
    </w:p>
    <w:p w:rsidR="00034598" w:rsidRPr="00034598" w:rsidRDefault="00034598" w:rsidP="00034598">
      <w:pPr>
        <w:keepNext/>
        <w:keepLines/>
        <w:spacing w:after="0" w:line="240" w:lineRule="auto"/>
        <w:ind w:left="806"/>
        <w:rPr>
          <w:sz w:val="24"/>
        </w:rPr>
      </w:pPr>
    </w:p>
    <w:p w:rsidR="00420CD1" w:rsidRPr="00420CD1" w:rsidRDefault="00034598" w:rsidP="00420CD1">
      <w:pPr>
        <w:spacing w:after="160"/>
        <w:ind w:left="360"/>
        <w:jc w:val="both"/>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.2 Provide</w:t>
      </w:r>
      <w:r w:rsidR="00420CD1" w:rsidRPr="00420CD1">
        <w:rPr>
          <w:rFonts w:eastAsia="Arial" w:cstheme="minorHAnsi"/>
          <w:sz w:val="24"/>
          <w:szCs w:val="24"/>
        </w:rPr>
        <w:t xml:space="preserve"> detailed documentation of new innovative ideas services that they are currently </w:t>
      </w:r>
      <w:r w:rsidR="00420CD1" w:rsidRPr="00420CD1">
        <w:rPr>
          <w:rFonts w:eastAsia="Arial" w:cstheme="minorHAnsi"/>
          <w:sz w:val="24"/>
          <w:szCs w:val="24"/>
        </w:rPr>
        <w:tab/>
        <w:t xml:space="preserve"> offering or working implementing anytime during the proposed contract period. </w:t>
      </w:r>
    </w:p>
    <w:p w:rsidR="00420CD1" w:rsidRPr="00420CD1" w:rsidRDefault="00034598" w:rsidP="00420CD1">
      <w:pPr>
        <w:spacing w:after="160"/>
        <w:ind w:left="360"/>
        <w:jc w:val="both"/>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.3 Provide</w:t>
      </w:r>
      <w:r w:rsidR="00420CD1" w:rsidRPr="00420CD1">
        <w:rPr>
          <w:rFonts w:eastAsia="Arial" w:cstheme="minorHAnsi"/>
          <w:sz w:val="24"/>
          <w:szCs w:val="24"/>
        </w:rPr>
        <w:t xml:space="preserve"> history and experience of providing banking and card services to Higher Ed </w:t>
      </w:r>
      <w:r>
        <w:rPr>
          <w:rFonts w:eastAsia="Arial" w:cstheme="minorHAnsi"/>
          <w:sz w:val="24"/>
          <w:szCs w:val="24"/>
        </w:rPr>
        <w:tab/>
      </w:r>
      <w:r w:rsidR="00420CD1" w:rsidRPr="00420CD1">
        <w:rPr>
          <w:rFonts w:eastAsia="Arial" w:cstheme="minorHAnsi"/>
          <w:sz w:val="24"/>
          <w:szCs w:val="24"/>
        </w:rPr>
        <w:t xml:space="preserve">Clients  and focus on experience in providing these services in conjunction with trying a bank </w:t>
      </w:r>
      <w:r w:rsidR="00420CD1" w:rsidRPr="00420CD1">
        <w:rPr>
          <w:rFonts w:eastAsia="Arial" w:cstheme="minorHAnsi"/>
          <w:sz w:val="24"/>
          <w:szCs w:val="24"/>
        </w:rPr>
        <w:tab/>
        <w:t xml:space="preserve"> account a campus ID Card program.</w:t>
      </w:r>
    </w:p>
    <w:p w:rsidR="00420CD1" w:rsidRPr="00420CD1" w:rsidRDefault="00034598" w:rsidP="00420CD1">
      <w:pPr>
        <w:tabs>
          <w:tab w:val="left" w:pos="-7200"/>
        </w:tabs>
        <w:spacing w:before="120" w:after="120"/>
        <w:ind w:left="360"/>
        <w:contextualSpacing/>
        <w:rPr>
          <w:rFonts w:eastAsia="Times New Roman" w:cstheme="minorHAnsi"/>
          <w:sz w:val="24"/>
          <w:szCs w:val="24"/>
        </w:rPr>
      </w:pPr>
      <w:r>
        <w:rPr>
          <w:rFonts w:eastAsia="Times New Roman" w:cstheme="minorHAnsi"/>
          <w:sz w:val="24"/>
          <w:szCs w:val="24"/>
        </w:rPr>
        <w:lastRenderedPageBreak/>
        <w:tab/>
        <w:t>8</w:t>
      </w:r>
      <w:r w:rsidR="00420CD1" w:rsidRPr="00420CD1">
        <w:rPr>
          <w:rFonts w:eastAsia="Times New Roman" w:cstheme="minorHAnsi"/>
          <w:sz w:val="24"/>
          <w:szCs w:val="24"/>
        </w:rPr>
        <w:t>.4 What is the number of employees dedicated to consulting in your organization?</w:t>
      </w:r>
    </w:p>
    <w:p w:rsidR="00420CD1" w:rsidRPr="00420CD1" w:rsidRDefault="00420CD1" w:rsidP="00420CD1">
      <w:pPr>
        <w:spacing w:after="0"/>
        <w:ind w:left="1440"/>
        <w:contextualSpacing/>
        <w:rPr>
          <w:rFonts w:eastAsia="Times New Roman" w:cstheme="minorHAnsi"/>
          <w:sz w:val="24"/>
          <w:szCs w:val="24"/>
        </w:rPr>
      </w:pPr>
    </w:p>
    <w:p w:rsidR="00420CD1" w:rsidRPr="00420CD1" w:rsidRDefault="00034598" w:rsidP="00420CD1">
      <w:pPr>
        <w:spacing w:after="0"/>
        <w:ind w:left="360"/>
        <w:contextualSpacing/>
        <w:rPr>
          <w:rFonts w:eastAsia="Times New Roman" w:cstheme="minorHAnsi"/>
          <w:sz w:val="24"/>
          <w:szCs w:val="24"/>
        </w:rPr>
      </w:pPr>
      <w:r>
        <w:rPr>
          <w:rFonts w:eastAsia="Times New Roman" w:cstheme="minorHAnsi"/>
          <w:sz w:val="24"/>
          <w:szCs w:val="24"/>
        </w:rPr>
        <w:tab/>
        <w:t>8</w:t>
      </w:r>
      <w:r w:rsidRPr="00420CD1">
        <w:rPr>
          <w:rFonts w:eastAsia="Times New Roman" w:cstheme="minorHAnsi"/>
          <w:sz w:val="24"/>
          <w:szCs w:val="24"/>
        </w:rPr>
        <w:t>.5 Provide</w:t>
      </w:r>
      <w:r w:rsidR="00420CD1" w:rsidRPr="00420CD1">
        <w:rPr>
          <w:rFonts w:eastAsia="Times New Roman" w:cstheme="minorHAnsi"/>
          <w:sz w:val="24"/>
          <w:szCs w:val="24"/>
        </w:rPr>
        <w:t xml:space="preserve"> a detailed layout of the Implementation. This is to include a timeline, with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t xml:space="preserve">special focus on creating a smooth transition into the current environment, with </w:t>
      </w:r>
      <w:r w:rsidR="00420CD1" w:rsidRPr="00420CD1">
        <w:rPr>
          <w:rFonts w:eastAsia="Times New Roman" w:cstheme="minorHAnsi"/>
          <w:sz w:val="24"/>
          <w:szCs w:val="24"/>
        </w:rPr>
        <w:tab/>
        <w:t xml:space="preserve">minimal </w:t>
      </w:r>
      <w:r w:rsidR="00420CD1">
        <w:rPr>
          <w:rFonts w:eastAsia="Times New Roman" w:cstheme="minorHAnsi"/>
          <w:sz w:val="24"/>
          <w:szCs w:val="24"/>
        </w:rPr>
        <w:t xml:space="preserve">  </w:t>
      </w:r>
      <w:r w:rsidR="00420CD1">
        <w:rPr>
          <w:rFonts w:eastAsia="Times New Roman" w:cstheme="minorHAnsi"/>
          <w:sz w:val="24"/>
          <w:szCs w:val="24"/>
        </w:rPr>
        <w:tab/>
      </w:r>
      <w:r w:rsidR="00420CD1" w:rsidRPr="00420CD1">
        <w:rPr>
          <w:rFonts w:eastAsia="Times New Roman" w:cstheme="minorHAnsi"/>
          <w:sz w:val="24"/>
          <w:szCs w:val="24"/>
        </w:rPr>
        <w:t>impact on the enrollment of the general student population.</w:t>
      </w:r>
    </w:p>
    <w:p w:rsidR="00420CD1" w:rsidRPr="00420CD1" w:rsidRDefault="00420CD1" w:rsidP="00420CD1">
      <w:pPr>
        <w:spacing w:after="0"/>
        <w:ind w:left="360"/>
        <w:contextualSpacing/>
        <w:rPr>
          <w:rFonts w:eastAsia="Times New Roman" w:cstheme="minorHAnsi"/>
          <w:sz w:val="24"/>
          <w:szCs w:val="24"/>
        </w:rPr>
      </w:pPr>
    </w:p>
    <w:p w:rsidR="00420CD1" w:rsidRPr="00420CD1" w:rsidRDefault="00034598" w:rsidP="00420CD1">
      <w:pPr>
        <w:tabs>
          <w:tab w:val="left" w:pos="-7200"/>
        </w:tabs>
        <w:spacing w:after="0"/>
        <w:ind w:left="384"/>
        <w:contextualSpacing/>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.6 Provide evidence of previous similar engagements with proof of positive returns.</w:t>
      </w:r>
    </w:p>
    <w:p w:rsidR="00420CD1" w:rsidRPr="00420CD1" w:rsidRDefault="00420CD1" w:rsidP="00420CD1">
      <w:pPr>
        <w:tabs>
          <w:tab w:val="left" w:pos="-7200"/>
        </w:tabs>
        <w:spacing w:after="0"/>
        <w:ind w:left="384"/>
        <w:contextualSpacing/>
        <w:rPr>
          <w:rFonts w:eastAsia="Times New Roman" w:cstheme="minorHAnsi"/>
          <w:sz w:val="24"/>
          <w:szCs w:val="24"/>
        </w:rPr>
      </w:pPr>
    </w:p>
    <w:p w:rsidR="00420CD1" w:rsidRPr="00420CD1" w:rsidRDefault="00034598" w:rsidP="00420CD1">
      <w:pPr>
        <w:spacing w:after="160"/>
        <w:ind w:left="360"/>
        <w:jc w:val="both"/>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 xml:space="preserve">.7 Provide a space recommendation layout with their proposal, based on the square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r>
      <w:r w:rsidR="00420CD1">
        <w:rPr>
          <w:rFonts w:eastAsia="Times New Roman" w:cstheme="minorHAnsi"/>
          <w:sz w:val="24"/>
          <w:szCs w:val="24"/>
        </w:rPr>
        <w:t xml:space="preserve"> </w:t>
      </w:r>
      <w:r w:rsidR="00420CD1" w:rsidRPr="00420CD1">
        <w:rPr>
          <w:rFonts w:eastAsia="Times New Roman" w:cstheme="minorHAnsi"/>
          <w:sz w:val="24"/>
          <w:szCs w:val="24"/>
        </w:rPr>
        <w:t xml:space="preserve">footage provided in this RFP. A visit to the Student Union, to preview this space, </w:t>
      </w:r>
      <w:r w:rsidR="00420CD1">
        <w:rPr>
          <w:rFonts w:eastAsia="Times New Roman" w:cstheme="minorHAnsi"/>
          <w:sz w:val="24"/>
          <w:szCs w:val="24"/>
        </w:rPr>
        <w:tab/>
      </w:r>
      <w:r w:rsidR="00420CD1">
        <w:rPr>
          <w:rFonts w:eastAsia="Times New Roman" w:cstheme="minorHAnsi"/>
          <w:sz w:val="24"/>
          <w:szCs w:val="24"/>
        </w:rPr>
        <w:tab/>
      </w:r>
      <w:r w:rsidR="00420CD1" w:rsidRPr="00420CD1">
        <w:rPr>
          <w:rFonts w:eastAsia="Times New Roman" w:cstheme="minorHAnsi"/>
          <w:sz w:val="24"/>
          <w:szCs w:val="24"/>
        </w:rPr>
        <w:t xml:space="preserve">will be provided after the Mandatory Pre-Proposal Conference on. Respondents </w:t>
      </w:r>
      <w:r w:rsidR="00420CD1">
        <w:rPr>
          <w:rFonts w:eastAsia="Times New Roman" w:cstheme="minorHAnsi"/>
          <w:sz w:val="24"/>
          <w:szCs w:val="24"/>
        </w:rPr>
        <w:tab/>
        <w:t xml:space="preserve">   </w:t>
      </w:r>
      <w:r w:rsidR="00420CD1">
        <w:rPr>
          <w:rFonts w:eastAsia="Times New Roman" w:cstheme="minorHAnsi"/>
          <w:sz w:val="24"/>
          <w:szCs w:val="24"/>
        </w:rPr>
        <w:tab/>
      </w:r>
      <w:r w:rsidR="00420CD1" w:rsidRPr="00420CD1">
        <w:rPr>
          <w:rFonts w:eastAsia="Times New Roman" w:cstheme="minorHAnsi"/>
          <w:sz w:val="24"/>
          <w:szCs w:val="24"/>
        </w:rPr>
        <w:t xml:space="preserve">are </w:t>
      </w:r>
      <w:r w:rsidR="00420CD1">
        <w:rPr>
          <w:rFonts w:eastAsia="Times New Roman" w:cstheme="minorHAnsi"/>
          <w:sz w:val="24"/>
          <w:szCs w:val="24"/>
        </w:rPr>
        <w:t xml:space="preserve">requested </w:t>
      </w:r>
      <w:r w:rsidR="00420CD1" w:rsidRPr="00420CD1">
        <w:rPr>
          <w:rFonts w:eastAsia="Times New Roman" w:cstheme="minorHAnsi"/>
          <w:sz w:val="24"/>
          <w:szCs w:val="24"/>
        </w:rPr>
        <w:t xml:space="preserve">to identify the capital investment they are willing to provide for </w:t>
      </w:r>
      <w:r w:rsidR="00420CD1">
        <w:rPr>
          <w:rFonts w:eastAsia="Times New Roman" w:cstheme="minorHAnsi"/>
          <w:sz w:val="24"/>
          <w:szCs w:val="24"/>
        </w:rPr>
        <w:tab/>
        <w:t xml:space="preserve"> </w:t>
      </w:r>
      <w:r w:rsidR="00420CD1">
        <w:rPr>
          <w:rFonts w:eastAsia="Times New Roman" w:cstheme="minorHAnsi"/>
          <w:sz w:val="24"/>
          <w:szCs w:val="24"/>
        </w:rPr>
        <w:tab/>
        <w:t xml:space="preserve">  </w:t>
      </w:r>
      <w:r w:rsidR="00420CD1">
        <w:rPr>
          <w:rFonts w:eastAsia="Times New Roman" w:cstheme="minorHAnsi"/>
          <w:sz w:val="24"/>
          <w:szCs w:val="24"/>
        </w:rPr>
        <w:tab/>
      </w:r>
      <w:r w:rsidR="00420CD1" w:rsidRPr="00420CD1">
        <w:rPr>
          <w:rFonts w:eastAsia="Times New Roman" w:cstheme="minorHAnsi"/>
          <w:sz w:val="24"/>
          <w:szCs w:val="24"/>
        </w:rPr>
        <w:t>remodeling of the existing space in their financial proposal.</w:t>
      </w:r>
    </w:p>
    <w:p w:rsidR="00420CD1" w:rsidRPr="00420CD1" w:rsidRDefault="00420CD1" w:rsidP="00420CD1">
      <w:pPr>
        <w:tabs>
          <w:tab w:val="left" w:pos="-7200"/>
        </w:tabs>
        <w:spacing w:after="0"/>
        <w:ind w:left="384"/>
        <w:contextualSpacing/>
        <w:rPr>
          <w:rFonts w:eastAsia="Times New Roman" w:cstheme="minorHAnsi"/>
          <w:sz w:val="24"/>
          <w:szCs w:val="24"/>
        </w:rPr>
      </w:pPr>
    </w:p>
    <w:p w:rsidR="00420CD1" w:rsidRPr="00420CD1" w:rsidRDefault="00034598" w:rsidP="00420CD1">
      <w:pPr>
        <w:tabs>
          <w:tab w:val="left" w:pos="-7200"/>
        </w:tabs>
        <w:spacing w:after="0"/>
        <w:ind w:left="384"/>
        <w:contextualSpacing/>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 xml:space="preserve">.8 Respondents are to identify marketing strategies, based on a timeline, with details as to </w:t>
      </w:r>
      <w:r w:rsidR="00420CD1" w:rsidRPr="00420CD1">
        <w:rPr>
          <w:rFonts w:eastAsia="Times New Roman" w:cstheme="minorHAnsi"/>
          <w:sz w:val="24"/>
          <w:szCs w:val="24"/>
        </w:rPr>
        <w:tab/>
        <w:t xml:space="preserve"> the different type of marketing materials that will be used throughout the length of the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t xml:space="preserve">contract period. Additional options like with new, creative, and innovative concepts are </w:t>
      </w:r>
      <w:r w:rsidR="00420CD1" w:rsidRPr="00420CD1">
        <w:rPr>
          <w:rFonts w:eastAsia="Times New Roman" w:cstheme="minorHAnsi"/>
          <w:sz w:val="24"/>
          <w:szCs w:val="24"/>
        </w:rPr>
        <w:tab/>
        <w:t>encouraged</w:t>
      </w:r>
    </w:p>
    <w:p w:rsidR="00420CD1" w:rsidRPr="00420CD1" w:rsidRDefault="00420CD1" w:rsidP="00420CD1">
      <w:pPr>
        <w:tabs>
          <w:tab w:val="left" w:pos="-7200"/>
        </w:tabs>
        <w:spacing w:after="0"/>
        <w:ind w:left="360"/>
        <w:contextualSpacing/>
        <w:rPr>
          <w:rFonts w:eastAsia="Times New Roman" w:cstheme="minorHAnsi"/>
          <w:sz w:val="24"/>
          <w:szCs w:val="24"/>
        </w:rPr>
      </w:pPr>
    </w:p>
    <w:p w:rsidR="00420CD1" w:rsidRPr="00420CD1" w:rsidRDefault="00034598" w:rsidP="00420CD1">
      <w:pPr>
        <w:tabs>
          <w:tab w:val="left" w:pos="-7200"/>
        </w:tabs>
        <w:spacing w:after="0"/>
        <w:ind w:left="360"/>
        <w:contextualSpacing/>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 xml:space="preserve">.9 Provide your firms previous experience working with international enrollment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t>management.</w:t>
      </w:r>
    </w:p>
    <w:p w:rsidR="00420CD1" w:rsidRPr="00420CD1" w:rsidRDefault="00420CD1" w:rsidP="00420CD1">
      <w:pPr>
        <w:spacing w:before="120" w:after="120"/>
        <w:ind w:left="360"/>
        <w:contextualSpacing/>
        <w:rPr>
          <w:rFonts w:eastAsia="Times New Roman" w:cstheme="minorHAnsi"/>
          <w:sz w:val="24"/>
          <w:szCs w:val="24"/>
        </w:rPr>
      </w:pPr>
    </w:p>
    <w:p w:rsidR="00420CD1" w:rsidRDefault="00034598" w:rsidP="00420CD1">
      <w:pPr>
        <w:tabs>
          <w:tab w:val="left" w:pos="-7200"/>
        </w:tabs>
        <w:spacing w:after="0"/>
        <w:ind w:left="360"/>
        <w:contextualSpacing/>
        <w:rPr>
          <w:rFonts w:eastAsia="Times New Roman" w:cstheme="minorHAnsi"/>
          <w:sz w:val="24"/>
          <w:szCs w:val="24"/>
        </w:rPr>
      </w:pPr>
      <w:r>
        <w:rPr>
          <w:rFonts w:eastAsia="Times New Roman" w:cstheme="minorHAnsi"/>
          <w:sz w:val="24"/>
          <w:szCs w:val="24"/>
        </w:rPr>
        <w:tab/>
        <w:t>8</w:t>
      </w:r>
      <w:r w:rsidR="00420CD1" w:rsidRPr="00420CD1">
        <w:rPr>
          <w:rFonts w:eastAsia="Times New Roman" w:cstheme="minorHAnsi"/>
          <w:sz w:val="24"/>
          <w:szCs w:val="24"/>
        </w:rPr>
        <w:t xml:space="preserve">.10 Respondents are to identify the financial costs to the University for Initial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r>
      <w:r w:rsidR="00420CD1" w:rsidRPr="00420CD1">
        <w:rPr>
          <w:rFonts w:eastAsia="Times New Roman" w:cstheme="minorHAnsi"/>
          <w:sz w:val="24"/>
          <w:szCs w:val="24"/>
        </w:rPr>
        <w:tab/>
        <w:t xml:space="preserve">  Implementation and a five (5) year partnership, in addition to identifying Revenue &amp; </w:t>
      </w:r>
      <w:r w:rsidR="00420CD1" w:rsidRPr="00420CD1">
        <w:rPr>
          <w:rFonts w:eastAsia="Times New Roman" w:cstheme="minorHAnsi"/>
          <w:sz w:val="24"/>
          <w:szCs w:val="24"/>
        </w:rPr>
        <w:tab/>
        <w:t xml:space="preserve"> </w:t>
      </w:r>
      <w:r w:rsidR="00420CD1" w:rsidRPr="00420CD1">
        <w:rPr>
          <w:rFonts w:eastAsia="Times New Roman" w:cstheme="minorHAnsi"/>
          <w:sz w:val="24"/>
          <w:szCs w:val="24"/>
        </w:rPr>
        <w:tab/>
        <w:t xml:space="preserve">  Investment Opportunities.</w:t>
      </w:r>
      <w:r w:rsidR="00420CD1" w:rsidRPr="00420CD1">
        <w:rPr>
          <w:rFonts w:eastAsia="Times New Roman" w:cstheme="minorHAnsi"/>
          <w:sz w:val="24"/>
          <w:szCs w:val="24"/>
        </w:rPr>
        <w:tab/>
      </w:r>
    </w:p>
    <w:p w:rsidR="00420CD1" w:rsidRDefault="00420CD1" w:rsidP="00420CD1">
      <w:pPr>
        <w:tabs>
          <w:tab w:val="left" w:pos="-7200"/>
        </w:tabs>
        <w:spacing w:after="0"/>
        <w:ind w:left="360"/>
        <w:contextualSpacing/>
        <w:rPr>
          <w:rFonts w:eastAsia="Times New Roman" w:cstheme="minorHAnsi"/>
          <w:sz w:val="24"/>
          <w:szCs w:val="24"/>
        </w:rPr>
      </w:pPr>
    </w:p>
    <w:p w:rsidR="00420CD1" w:rsidRPr="00034598" w:rsidRDefault="00420CD1" w:rsidP="00034598">
      <w:pPr>
        <w:pStyle w:val="ListParagraph"/>
        <w:keepNext/>
        <w:keepLines/>
        <w:numPr>
          <w:ilvl w:val="0"/>
          <w:numId w:val="3"/>
        </w:numPr>
        <w:spacing w:after="0" w:line="240" w:lineRule="auto"/>
        <w:rPr>
          <w:rFonts w:cs="Arial"/>
          <w:b/>
          <w:sz w:val="24"/>
        </w:rPr>
      </w:pPr>
      <w:r w:rsidRPr="00034598">
        <w:rPr>
          <w:rFonts w:cs="Arial"/>
          <w:b/>
          <w:sz w:val="24"/>
        </w:rPr>
        <w:t>Reference</w:t>
      </w:r>
    </w:p>
    <w:p w:rsidR="00420CD1" w:rsidRPr="00034598" w:rsidRDefault="00420CD1" w:rsidP="00034598">
      <w:pPr>
        <w:pStyle w:val="ListParagraph"/>
        <w:keepNext/>
        <w:keepLines/>
        <w:spacing w:after="0" w:line="240" w:lineRule="auto"/>
        <w:ind w:left="810"/>
        <w:rPr>
          <w:rFonts w:cs="Arial"/>
          <w:b/>
          <w:sz w:val="24"/>
        </w:rPr>
      </w:pPr>
    </w:p>
    <w:p w:rsidR="00420CD1" w:rsidRPr="00034598" w:rsidRDefault="00420CD1" w:rsidP="00034598">
      <w:pPr>
        <w:pStyle w:val="ListParagraph"/>
        <w:keepNext/>
        <w:keepLines/>
        <w:spacing w:after="0" w:line="240" w:lineRule="auto"/>
        <w:ind w:left="810"/>
        <w:rPr>
          <w:rFonts w:cs="Arial"/>
          <w:b/>
          <w:sz w:val="24"/>
        </w:rPr>
      </w:pPr>
      <w:r w:rsidRPr="00034598">
        <w:rPr>
          <w:rFonts w:cs="Arial"/>
          <w:b/>
          <w:sz w:val="24"/>
        </w:rPr>
        <w:t xml:space="preserve">Provide a list of at least three organizations for which they are or have provided similar services in scope for Banking/Card. (Please include three references with the following information): </w:t>
      </w:r>
    </w:p>
    <w:p w:rsidR="00420CD1" w:rsidRPr="00420CD1" w:rsidRDefault="00420CD1" w:rsidP="00420CD1">
      <w:pPr>
        <w:widowControl w:val="0"/>
        <w:spacing w:before="3" w:after="0"/>
        <w:rPr>
          <w:rFonts w:eastAsia="Times New Roman" w:cstheme="minorHAnsi"/>
          <w:sz w:val="24"/>
          <w:szCs w:val="24"/>
        </w:rPr>
      </w:pPr>
    </w:p>
    <w:p w:rsidR="00420CD1" w:rsidRPr="00420CD1" w:rsidRDefault="00034598" w:rsidP="00420CD1">
      <w:pPr>
        <w:widowControl w:val="0"/>
        <w:spacing w:before="3" w:after="0"/>
        <w:rPr>
          <w:rFonts w:eastAsia="Times New Roman" w:cstheme="minorHAnsi"/>
          <w:sz w:val="24"/>
          <w:szCs w:val="24"/>
        </w:rPr>
      </w:pPr>
      <w:r>
        <w:rPr>
          <w:rFonts w:eastAsia="Times New Roman" w:cstheme="minorHAnsi"/>
          <w:sz w:val="24"/>
          <w:szCs w:val="24"/>
        </w:rPr>
        <w:tab/>
      </w:r>
      <w:r w:rsidR="00420CD1" w:rsidRPr="00420CD1">
        <w:rPr>
          <w:rFonts w:eastAsia="Times New Roman" w:cstheme="minorHAnsi"/>
          <w:sz w:val="24"/>
          <w:szCs w:val="24"/>
        </w:rPr>
        <w:t xml:space="preserve">Company Name: </w:t>
      </w:r>
    </w:p>
    <w:p w:rsidR="00420CD1" w:rsidRPr="00420CD1" w:rsidRDefault="00034598" w:rsidP="00420CD1">
      <w:pPr>
        <w:widowControl w:val="0"/>
        <w:spacing w:before="3" w:after="0"/>
        <w:rPr>
          <w:rFonts w:eastAsia="Times New Roman" w:cstheme="minorHAnsi"/>
          <w:sz w:val="24"/>
          <w:szCs w:val="24"/>
        </w:rPr>
      </w:pPr>
      <w:r>
        <w:rPr>
          <w:rFonts w:eastAsia="Times New Roman" w:cstheme="minorHAnsi"/>
          <w:sz w:val="24"/>
          <w:szCs w:val="24"/>
        </w:rPr>
        <w:tab/>
      </w:r>
      <w:r w:rsidR="00420CD1" w:rsidRPr="00420CD1">
        <w:rPr>
          <w:rFonts w:eastAsia="Times New Roman" w:cstheme="minorHAnsi"/>
          <w:sz w:val="24"/>
          <w:szCs w:val="24"/>
        </w:rPr>
        <w:t xml:space="preserve">Contact Name: </w:t>
      </w:r>
    </w:p>
    <w:p w:rsidR="00420CD1" w:rsidRPr="00420CD1" w:rsidRDefault="00034598" w:rsidP="00420CD1">
      <w:pPr>
        <w:widowControl w:val="0"/>
        <w:spacing w:before="3" w:after="0"/>
        <w:rPr>
          <w:rFonts w:eastAsia="Times New Roman" w:cstheme="minorHAnsi"/>
          <w:sz w:val="24"/>
          <w:szCs w:val="24"/>
        </w:rPr>
      </w:pPr>
      <w:r>
        <w:rPr>
          <w:rFonts w:eastAsia="Times New Roman" w:cstheme="minorHAnsi"/>
          <w:sz w:val="24"/>
          <w:szCs w:val="24"/>
        </w:rPr>
        <w:tab/>
      </w:r>
      <w:r w:rsidR="00420CD1" w:rsidRPr="00420CD1">
        <w:rPr>
          <w:rFonts w:eastAsia="Times New Roman" w:cstheme="minorHAnsi"/>
          <w:sz w:val="24"/>
          <w:szCs w:val="24"/>
        </w:rPr>
        <w:t>Telephone Number:</w:t>
      </w:r>
    </w:p>
    <w:p w:rsidR="00420CD1" w:rsidRPr="00420CD1" w:rsidRDefault="00034598" w:rsidP="00420CD1">
      <w:pPr>
        <w:widowControl w:val="0"/>
        <w:spacing w:before="3" w:after="0"/>
        <w:rPr>
          <w:rFonts w:eastAsia="Times New Roman" w:cstheme="minorHAnsi"/>
          <w:sz w:val="24"/>
          <w:szCs w:val="24"/>
        </w:rPr>
      </w:pPr>
      <w:r>
        <w:rPr>
          <w:rFonts w:eastAsia="Times New Roman" w:cstheme="minorHAnsi"/>
          <w:sz w:val="24"/>
          <w:szCs w:val="24"/>
        </w:rPr>
        <w:tab/>
      </w:r>
      <w:r w:rsidR="00420CD1" w:rsidRPr="00420CD1">
        <w:rPr>
          <w:rFonts w:eastAsia="Times New Roman" w:cstheme="minorHAnsi"/>
          <w:sz w:val="24"/>
          <w:szCs w:val="24"/>
        </w:rPr>
        <w:t xml:space="preserve">Email Address: </w:t>
      </w:r>
    </w:p>
    <w:p w:rsidR="00420CD1" w:rsidRPr="00420CD1" w:rsidRDefault="00420CD1" w:rsidP="00420CD1">
      <w:pPr>
        <w:widowControl w:val="0"/>
        <w:spacing w:before="3" w:after="0"/>
        <w:rPr>
          <w:rFonts w:eastAsia="Times New Roman" w:cstheme="minorHAnsi"/>
          <w:b/>
          <w:sz w:val="24"/>
          <w:szCs w:val="24"/>
        </w:rPr>
      </w:pPr>
    </w:p>
    <w:p w:rsidR="00420CD1" w:rsidRDefault="00420CD1" w:rsidP="00420CD1">
      <w:pPr>
        <w:widowControl w:val="0"/>
        <w:spacing w:before="3" w:after="0"/>
        <w:rPr>
          <w:rFonts w:eastAsia="Times New Roman" w:cstheme="minorHAnsi"/>
          <w:b/>
          <w:sz w:val="24"/>
          <w:szCs w:val="24"/>
        </w:rPr>
      </w:pPr>
    </w:p>
    <w:p w:rsidR="00034598" w:rsidRPr="00420CD1" w:rsidRDefault="00034598" w:rsidP="00420CD1">
      <w:pPr>
        <w:widowControl w:val="0"/>
        <w:spacing w:before="3" w:after="0"/>
        <w:rPr>
          <w:rFonts w:eastAsia="Times New Roman" w:cstheme="minorHAnsi"/>
          <w:b/>
          <w:sz w:val="24"/>
          <w:szCs w:val="24"/>
        </w:rPr>
      </w:pPr>
    </w:p>
    <w:p w:rsidR="00420CD1" w:rsidRPr="00420CD1" w:rsidRDefault="00034598" w:rsidP="00420CD1">
      <w:pPr>
        <w:widowControl w:val="0"/>
        <w:spacing w:before="3" w:after="0"/>
        <w:rPr>
          <w:rFonts w:eastAsia="Times New Roman" w:cstheme="minorHAnsi"/>
          <w:b/>
          <w:sz w:val="24"/>
          <w:szCs w:val="24"/>
        </w:rPr>
      </w:pPr>
      <w:r>
        <w:rPr>
          <w:rFonts w:eastAsia="Times New Roman" w:cstheme="minorHAnsi"/>
          <w:b/>
          <w:sz w:val="24"/>
          <w:szCs w:val="24"/>
        </w:rPr>
        <w:lastRenderedPageBreak/>
        <w:tab/>
      </w:r>
      <w:r w:rsidR="00420CD1" w:rsidRPr="00420CD1">
        <w:rPr>
          <w:rFonts w:eastAsia="Times New Roman" w:cstheme="minorHAnsi"/>
          <w:b/>
          <w:sz w:val="24"/>
          <w:szCs w:val="24"/>
        </w:rPr>
        <w:t>1</w:t>
      </w:r>
      <w:r>
        <w:rPr>
          <w:rFonts w:eastAsia="Times New Roman" w:cstheme="minorHAnsi"/>
          <w:b/>
          <w:sz w:val="24"/>
          <w:szCs w:val="24"/>
        </w:rPr>
        <w:t>1</w:t>
      </w:r>
      <w:r w:rsidR="00420CD1" w:rsidRPr="00420CD1">
        <w:rPr>
          <w:rFonts w:eastAsia="Times New Roman" w:cstheme="minorHAnsi"/>
          <w:b/>
          <w:sz w:val="24"/>
          <w:szCs w:val="24"/>
        </w:rPr>
        <w:t xml:space="preserve">. Financial Cost </w:t>
      </w:r>
    </w:p>
    <w:p w:rsidR="00420CD1" w:rsidRPr="00420CD1" w:rsidRDefault="00420CD1" w:rsidP="00420CD1">
      <w:pPr>
        <w:widowControl w:val="0"/>
        <w:spacing w:before="3" w:after="0"/>
        <w:rPr>
          <w:rFonts w:eastAsia="Times New Roman" w:cstheme="minorHAnsi"/>
          <w:b/>
          <w:sz w:val="24"/>
          <w:szCs w:val="24"/>
        </w:rPr>
      </w:pPr>
    </w:p>
    <w:p w:rsidR="00420CD1" w:rsidRPr="00420CD1" w:rsidRDefault="00034598" w:rsidP="00420CD1">
      <w:pPr>
        <w:widowControl w:val="0"/>
        <w:spacing w:before="3" w:after="0"/>
        <w:rPr>
          <w:rFonts w:eastAsia="Times New Roman" w:cstheme="minorHAnsi"/>
          <w:b/>
          <w:sz w:val="24"/>
          <w:szCs w:val="24"/>
        </w:rPr>
      </w:pPr>
      <w:r>
        <w:rPr>
          <w:rFonts w:eastAsia="Times New Roman" w:cstheme="minorHAnsi"/>
          <w:sz w:val="24"/>
          <w:szCs w:val="24"/>
        </w:rPr>
        <w:tab/>
      </w:r>
      <w:r w:rsidR="00420CD1" w:rsidRPr="00420CD1">
        <w:rPr>
          <w:rFonts w:eastAsia="Times New Roman" w:cstheme="minorHAnsi"/>
          <w:sz w:val="24"/>
          <w:szCs w:val="24"/>
        </w:rPr>
        <w:t xml:space="preserve">Labor and financial cost of partnership to the University/ Revenue &amp; Investment </w:t>
      </w:r>
      <w:r>
        <w:rPr>
          <w:rFonts w:eastAsia="Times New Roman" w:cstheme="minorHAnsi"/>
          <w:sz w:val="24"/>
          <w:szCs w:val="24"/>
        </w:rPr>
        <w:tab/>
      </w:r>
      <w:r w:rsidR="00420CD1" w:rsidRPr="00420CD1">
        <w:rPr>
          <w:rFonts w:eastAsia="Times New Roman" w:cstheme="minorHAnsi"/>
          <w:sz w:val="24"/>
          <w:szCs w:val="24"/>
        </w:rPr>
        <w:t xml:space="preserve">opportunities. Respondents are to identify the financial costs to the University for Initial </w:t>
      </w:r>
      <w:r>
        <w:rPr>
          <w:rFonts w:eastAsia="Times New Roman" w:cstheme="minorHAnsi"/>
          <w:sz w:val="24"/>
          <w:szCs w:val="24"/>
        </w:rPr>
        <w:tab/>
      </w:r>
      <w:r w:rsidR="00420CD1" w:rsidRPr="00420CD1">
        <w:rPr>
          <w:rFonts w:eastAsia="Times New Roman" w:cstheme="minorHAnsi"/>
          <w:sz w:val="24"/>
          <w:szCs w:val="24"/>
        </w:rPr>
        <w:t xml:space="preserve">Implementation and a five (5) year partnership, in addition to identifying Revenue &amp; </w:t>
      </w:r>
      <w:r>
        <w:rPr>
          <w:rFonts w:eastAsia="Times New Roman" w:cstheme="minorHAnsi"/>
          <w:sz w:val="24"/>
          <w:szCs w:val="24"/>
        </w:rPr>
        <w:tab/>
      </w:r>
      <w:r w:rsidR="00420CD1" w:rsidRPr="00420CD1">
        <w:rPr>
          <w:rFonts w:eastAsia="Times New Roman" w:cstheme="minorHAnsi"/>
          <w:sz w:val="24"/>
          <w:szCs w:val="24"/>
        </w:rPr>
        <w:t>Investment Opportunities.</w:t>
      </w:r>
    </w:p>
    <w:p w:rsidR="00420CD1" w:rsidRPr="00420CD1" w:rsidRDefault="00420CD1" w:rsidP="00420CD1">
      <w:pPr>
        <w:tabs>
          <w:tab w:val="left" w:pos="-7200"/>
        </w:tabs>
        <w:spacing w:after="0"/>
        <w:ind w:left="360"/>
        <w:contextualSpacing/>
        <w:rPr>
          <w:rFonts w:eastAsia="Times New Roman" w:cstheme="minorHAnsi"/>
          <w:sz w:val="24"/>
          <w:szCs w:val="24"/>
        </w:rPr>
      </w:pPr>
    </w:p>
    <w:p w:rsidR="00420CD1" w:rsidRPr="00763743" w:rsidRDefault="00420CD1" w:rsidP="00420CD1">
      <w:pPr>
        <w:pStyle w:val="ListParagraph"/>
        <w:keepNext/>
        <w:keepLines/>
        <w:spacing w:after="0" w:line="240" w:lineRule="auto"/>
        <w:ind w:left="810"/>
        <w:rPr>
          <w:rFonts w:cs="Arial"/>
          <w:sz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rsidR="00420CD1" w:rsidRPr="004C2C0F" w:rsidRDefault="00420CD1" w:rsidP="00420CD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 xml:space="preserve">REQUEST FOR PROPOSAL FORM </w:t>
      </w:r>
    </w:p>
    <w:p w:rsidR="00420CD1" w:rsidRPr="004C2C0F" w:rsidRDefault="00420CD1" w:rsidP="00420CD1">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REQUEST FOR PROPOSALS</w:t>
      </w:r>
    </w:p>
    <w:p w:rsidR="00420CD1" w:rsidRPr="004C2C0F" w:rsidRDefault="00420CD1" w:rsidP="00420CD1">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rsidR="00420CD1" w:rsidRPr="004C2C0F" w:rsidRDefault="00420CD1" w:rsidP="00420CD1">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FURNISHING AND DELIVERY </w:t>
      </w:r>
    </w:p>
    <w:p w:rsidR="00420CD1" w:rsidRDefault="00420CD1" w:rsidP="00420CD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rsidR="00420CD1" w:rsidRPr="00420CD1" w:rsidRDefault="00420CD1" w:rsidP="00420CD1">
      <w:pPr>
        <w:spacing w:after="0" w:line="242" w:lineRule="auto"/>
        <w:ind w:left="799" w:right="807"/>
        <w:jc w:val="center"/>
        <w:rPr>
          <w:rFonts w:eastAsia="Times New Roman" w:cstheme="minorHAnsi"/>
          <w:b/>
          <w:sz w:val="24"/>
          <w:szCs w:val="24"/>
        </w:rPr>
      </w:pPr>
      <w:r w:rsidRPr="00420CD1">
        <w:rPr>
          <w:rFonts w:eastAsia="Times New Roman" w:cstheme="minorHAnsi"/>
          <w:b/>
          <w:sz w:val="24"/>
          <w:szCs w:val="24"/>
        </w:rPr>
        <w:t>BANKING FACILITY AND ID BANKING SERVICES</w:t>
      </w:r>
    </w:p>
    <w:p w:rsidR="00420CD1" w:rsidRPr="004C2C0F" w:rsidRDefault="00420CD1" w:rsidP="00420CD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rsidR="00420CD1" w:rsidRPr="00034598" w:rsidRDefault="00420CD1" w:rsidP="00034598">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4C2C0F">
        <w:rPr>
          <w:b/>
          <w:color w:val="000000"/>
          <w:sz w:val="24"/>
          <w:szCs w:val="24"/>
        </w:rPr>
        <w:tab/>
        <w:t>THE CURATORS OF THE UNIVERSITY OF MISSOURI</w:t>
      </w:r>
      <w:r w:rsidR="00034598">
        <w:rPr>
          <w:b/>
          <w:color w:val="000000"/>
          <w:sz w:val="24"/>
          <w:szCs w:val="24"/>
        </w:rPr>
        <w:t>-</w:t>
      </w:r>
      <w:r>
        <w:rPr>
          <w:b/>
          <w:color w:val="000000"/>
          <w:sz w:val="24"/>
          <w:szCs w:val="24"/>
        </w:rPr>
        <w:t>KANSAS CITY</w:t>
      </w:r>
    </w:p>
    <w:p w:rsidR="00420CD1" w:rsidRPr="004C2C0F" w:rsidRDefault="00420CD1" w:rsidP="00420CD1">
      <w:pPr>
        <w:tabs>
          <w:tab w:val="center" w:pos="4680"/>
        </w:tabs>
        <w:spacing w:after="0" w:line="240" w:lineRule="auto"/>
        <w:jc w:val="both"/>
        <w:outlineLvl w:val="0"/>
        <w:rPr>
          <w:b/>
          <w:sz w:val="24"/>
          <w:szCs w:val="24"/>
        </w:rPr>
      </w:pPr>
      <w:r w:rsidRPr="004C2C0F">
        <w:rPr>
          <w:b/>
          <w:sz w:val="24"/>
          <w:szCs w:val="24"/>
        </w:rPr>
        <w:tab/>
        <w:t xml:space="preserve">RFP # </w:t>
      </w:r>
      <w:r>
        <w:rPr>
          <w:b/>
          <w:sz w:val="24"/>
          <w:szCs w:val="24"/>
        </w:rPr>
        <w:t>19-9015-DH-U</w:t>
      </w:r>
    </w:p>
    <w:p w:rsidR="00420CD1" w:rsidRPr="004C2C0F" w:rsidRDefault="00420CD1" w:rsidP="00420CD1">
      <w:pPr>
        <w:tabs>
          <w:tab w:val="center" w:pos="4680"/>
        </w:tabs>
        <w:spacing w:after="0" w:line="240" w:lineRule="auto"/>
        <w:jc w:val="both"/>
        <w:outlineLvl w:val="0"/>
        <w:rPr>
          <w:b/>
          <w:sz w:val="24"/>
          <w:szCs w:val="24"/>
        </w:rPr>
      </w:pPr>
      <w:r w:rsidRPr="004C2C0F">
        <w:rPr>
          <w:b/>
          <w:sz w:val="24"/>
          <w:szCs w:val="24"/>
        </w:rPr>
        <w:tab/>
      </w:r>
      <w:r>
        <w:rPr>
          <w:b/>
          <w:sz w:val="24"/>
          <w:szCs w:val="24"/>
        </w:rPr>
        <w:t>DUE</w:t>
      </w:r>
      <w:r w:rsidRPr="004C2C0F">
        <w:rPr>
          <w:b/>
          <w:sz w:val="24"/>
          <w:szCs w:val="24"/>
        </w:rPr>
        <w:t xml:space="preserve"> DATE: </w:t>
      </w:r>
      <w:r>
        <w:rPr>
          <w:b/>
          <w:sz w:val="24"/>
          <w:szCs w:val="24"/>
        </w:rPr>
        <w:t>JANUARY 31, 2019</w:t>
      </w:r>
    </w:p>
    <w:p w:rsidR="00420CD1" w:rsidRPr="004C2C0F" w:rsidRDefault="00420CD1" w:rsidP="00420CD1">
      <w:pPr>
        <w:tabs>
          <w:tab w:val="center" w:pos="4680"/>
        </w:tabs>
        <w:spacing w:after="0" w:line="240" w:lineRule="auto"/>
        <w:jc w:val="both"/>
        <w:outlineLvl w:val="0"/>
        <w:rPr>
          <w:color w:val="000000"/>
          <w:sz w:val="24"/>
          <w:szCs w:val="24"/>
        </w:rPr>
      </w:pPr>
      <w:r w:rsidRPr="004C2C0F">
        <w:rPr>
          <w:b/>
          <w:sz w:val="24"/>
          <w:szCs w:val="24"/>
        </w:rPr>
        <w:tab/>
        <w:t xml:space="preserve">TIME: </w:t>
      </w:r>
      <w:r>
        <w:rPr>
          <w:b/>
          <w:sz w:val="24"/>
          <w:szCs w:val="24"/>
        </w:rPr>
        <w:t>12:00P.M. CST</w:t>
      </w:r>
    </w:p>
    <w:p w:rsidR="00034598" w:rsidRDefault="00420CD1" w:rsidP="00034598">
      <w:pPr>
        <w:spacing w:after="0" w:line="240" w:lineRule="auto"/>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 by the University of Missouri.</w:t>
      </w:r>
    </w:p>
    <w:p w:rsidR="00420CD1" w:rsidRPr="004C2C0F" w:rsidRDefault="00034598" w:rsidP="00034598">
      <w:pPr>
        <w:spacing w:after="0" w:line="240" w:lineRule="auto"/>
        <w:jc w:val="both"/>
        <w:outlineLvl w:val="0"/>
        <w:rPr>
          <w:b/>
          <w:bCs/>
          <w:color w:val="000000"/>
          <w:sz w:val="24"/>
          <w:szCs w:val="24"/>
        </w:rPr>
      </w:pPr>
      <w:r>
        <w:rPr>
          <w:bCs/>
          <w:iCs/>
          <w:sz w:val="24"/>
          <w:szCs w:val="24"/>
        </w:rPr>
        <w:tab/>
      </w:r>
      <w:r>
        <w:rPr>
          <w:bCs/>
          <w:iCs/>
          <w:sz w:val="24"/>
          <w:szCs w:val="24"/>
        </w:rPr>
        <w:tab/>
      </w:r>
      <w:r>
        <w:rPr>
          <w:bCs/>
          <w:iCs/>
          <w:sz w:val="24"/>
          <w:szCs w:val="24"/>
        </w:rPr>
        <w:tab/>
      </w:r>
      <w:r w:rsidR="00420CD1" w:rsidRPr="004C2C0F">
        <w:rPr>
          <w:b/>
          <w:bCs/>
          <w:sz w:val="24"/>
          <w:szCs w:val="24"/>
        </w:rPr>
        <w:t>AUTHORIZED RESPONDENT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420CD1" w:rsidRPr="004C2C0F" w:rsidTr="00420CD1">
        <w:trPr>
          <w:trHeight w:val="818"/>
        </w:trPr>
        <w:tc>
          <w:tcPr>
            <w:tcW w:w="5238" w:type="dxa"/>
            <w:gridSpan w:val="3"/>
            <w:tcBorders>
              <w:top w:val="single" w:sz="4" w:space="0" w:color="auto"/>
              <w:left w:val="single" w:sz="4" w:space="0" w:color="auto"/>
              <w:bottom w:val="single" w:sz="4" w:space="0" w:color="auto"/>
              <w:right w:val="single" w:sz="4" w:space="0" w:color="auto"/>
            </w:tcBorders>
          </w:tcPr>
          <w:p w:rsidR="00420CD1" w:rsidRPr="004C2C0F" w:rsidRDefault="00420CD1" w:rsidP="00420CD1">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420CD1" w:rsidRPr="004C2C0F" w:rsidRDefault="00420CD1" w:rsidP="00420CD1">
            <w:pPr>
              <w:keepNext/>
              <w:keepLines/>
              <w:spacing w:after="128"/>
              <w:rPr>
                <w:rFonts w:eastAsia="Times New Roman" w:cs="Times New Roman"/>
                <w:sz w:val="24"/>
                <w:szCs w:val="24"/>
              </w:rPr>
            </w:pPr>
          </w:p>
        </w:tc>
      </w:tr>
      <w:tr w:rsidR="00420CD1" w:rsidRPr="004C2C0F" w:rsidTr="00420CD1">
        <w:trPr>
          <w:trHeight w:val="800"/>
        </w:trPr>
        <w:tc>
          <w:tcPr>
            <w:tcW w:w="5238" w:type="dxa"/>
            <w:gridSpan w:val="3"/>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Date</w:t>
            </w:r>
          </w:p>
        </w:tc>
      </w:tr>
      <w:tr w:rsidR="00420CD1" w:rsidRPr="004C2C0F" w:rsidTr="00420CD1">
        <w:tc>
          <w:tcPr>
            <w:tcW w:w="5238" w:type="dxa"/>
            <w:gridSpan w:val="3"/>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Title</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Company Name</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Mailing Address</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City, State, Zip</w:t>
            </w:r>
          </w:p>
        </w:tc>
      </w:tr>
      <w:tr w:rsidR="00420CD1" w:rsidRPr="004C2C0F" w:rsidTr="00420CD1">
        <w:tc>
          <w:tcPr>
            <w:tcW w:w="4428" w:type="dxa"/>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Federal Employer ID No.</w:t>
            </w:r>
          </w:p>
        </w:tc>
      </w:tr>
      <w:tr w:rsidR="00420CD1" w:rsidRPr="004C2C0F" w:rsidTr="00420CD1">
        <w:tc>
          <w:tcPr>
            <w:tcW w:w="4428" w:type="dxa"/>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rFonts w:eastAsia="Times New Roman" w:cs="Times New Roman"/>
                <w:sz w:val="24"/>
                <w:szCs w:val="24"/>
              </w:rPr>
            </w:pPr>
            <w:r w:rsidRPr="004C2C0F">
              <w:rPr>
                <w:sz w:val="24"/>
                <w:szCs w:val="24"/>
              </w:rPr>
              <w:t>E-Mail Address</w:t>
            </w:r>
          </w:p>
        </w:tc>
      </w:tr>
      <w:tr w:rsidR="00420CD1" w:rsidRPr="004C2C0F" w:rsidTr="00420CD1">
        <w:tc>
          <w:tcPr>
            <w:tcW w:w="4869" w:type="dxa"/>
            <w:gridSpan w:val="2"/>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sz w:val="24"/>
                <w:szCs w:val="24"/>
              </w:rPr>
            </w:pPr>
            <w:r>
              <w:rPr>
                <w:sz w:val="24"/>
                <w:szCs w:val="24"/>
              </w:rPr>
              <w:t xml:space="preserve">Select Payment Method:                          SUA                        ACH                      Check            </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Circle one:          Individual           Partnership          Corporation</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If a corporation, incorporated under the laws of the State of__________</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hideMark/>
          </w:tcPr>
          <w:p w:rsidR="00420CD1" w:rsidRPr="004C2C0F" w:rsidRDefault="00420CD1" w:rsidP="00420CD1">
            <w:pPr>
              <w:spacing w:after="128"/>
              <w:rPr>
                <w:rFonts w:eastAsia="Times New Roman" w:cs="Times New Roman"/>
                <w:sz w:val="24"/>
                <w:szCs w:val="24"/>
              </w:rPr>
            </w:pPr>
            <w:r w:rsidRPr="004C2C0F">
              <w:rPr>
                <w:sz w:val="24"/>
                <w:szCs w:val="24"/>
              </w:rPr>
              <w:t>Licensed to do business in the State of Missouri?  ____yes    _____no</w:t>
            </w:r>
          </w:p>
        </w:tc>
      </w:tr>
      <w:tr w:rsidR="00420CD1" w:rsidRPr="004C2C0F" w:rsidTr="00420CD1">
        <w:tc>
          <w:tcPr>
            <w:tcW w:w="9738" w:type="dxa"/>
            <w:gridSpan w:val="4"/>
            <w:tcBorders>
              <w:top w:val="single" w:sz="4" w:space="0" w:color="auto"/>
              <w:left w:val="single" w:sz="4" w:space="0" w:color="auto"/>
              <w:bottom w:val="single" w:sz="4" w:space="0" w:color="auto"/>
              <w:right w:val="single" w:sz="4" w:space="0" w:color="auto"/>
            </w:tcBorders>
          </w:tcPr>
          <w:p w:rsidR="00420CD1" w:rsidRPr="004C2C0F" w:rsidRDefault="00420CD1" w:rsidP="00420CD1">
            <w:pPr>
              <w:spacing w:after="128"/>
              <w:rPr>
                <w:sz w:val="24"/>
                <w:szCs w:val="24"/>
              </w:rPr>
            </w:pPr>
            <w:r>
              <w:rPr>
                <w:sz w:val="24"/>
                <w:szCs w:val="24"/>
              </w:rPr>
              <w:t>Maintain a regular place of business in the State of Missouri?    _____yes   _____no</w:t>
            </w:r>
          </w:p>
        </w:tc>
      </w:tr>
    </w:tbl>
    <w:p w:rsidR="00420CD1" w:rsidRPr="004C2C0F" w:rsidRDefault="00420CD1" w:rsidP="00420CD1">
      <w:pPr>
        <w:rPr>
          <w:sz w:val="24"/>
          <w:szCs w:val="24"/>
        </w:rPr>
      </w:pPr>
      <w:bookmarkStart w:id="1" w:name="_GoBack"/>
      <w:bookmarkEnd w:id="1"/>
      <w:r w:rsidRPr="004C2C0F">
        <w:rPr>
          <w:b/>
          <w:bCs/>
          <w:sz w:val="24"/>
          <w:szCs w:val="24"/>
        </w:rPr>
        <w:t xml:space="preserve">This signature sheet must be returned with your proposal.  </w:t>
      </w:r>
      <w:r w:rsidRPr="004C2C0F">
        <w:rPr>
          <w:sz w:val="24"/>
          <w:szCs w:val="24"/>
        </w:rPr>
        <w:br w:type="page"/>
      </w:r>
    </w:p>
    <w:p w:rsidR="00420CD1" w:rsidRPr="004C2C0F" w:rsidRDefault="00420CD1" w:rsidP="00420CD1">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Pr="004C2C0F">
        <w:rPr>
          <w:rFonts w:cs="Times New Roman"/>
          <w:b/>
          <w:bCs/>
          <w:color w:val="000000"/>
          <w:sz w:val="24"/>
          <w:szCs w:val="24"/>
        </w:rPr>
        <w:t>ATTACHMENT A</w:t>
      </w:r>
    </w:p>
    <w:p w:rsidR="00420CD1" w:rsidRPr="004C2C0F" w:rsidRDefault="00420CD1" w:rsidP="00420CD1">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 FORM</w:t>
      </w:r>
    </w:p>
    <w:p w:rsidR="00420CD1" w:rsidRDefault="00420CD1" w:rsidP="00420CD1">
      <w:pPr>
        <w:autoSpaceDE w:val="0"/>
        <w:autoSpaceDN w:val="0"/>
        <w:adjustRightInd w:val="0"/>
        <w:spacing w:after="0" w:line="240" w:lineRule="auto"/>
        <w:rPr>
          <w:rFonts w:cs="Times New Roman"/>
          <w:color w:val="000000"/>
          <w:sz w:val="24"/>
          <w:szCs w:val="24"/>
        </w:rPr>
      </w:pPr>
    </w:p>
    <w:p w:rsidR="00420CD1" w:rsidRPr="004C2C0F" w:rsidRDefault="00420CD1" w:rsidP="00420CD1">
      <w:pPr>
        <w:autoSpaceDE w:val="0"/>
        <w:autoSpaceDN w:val="0"/>
        <w:adjustRightInd w:val="0"/>
        <w:spacing w:after="0" w:line="240" w:lineRule="auto"/>
        <w:rPr>
          <w:rFonts w:cs="Times New Roman"/>
          <w:color w:val="000000"/>
          <w:sz w:val="24"/>
          <w:szCs w:val="24"/>
        </w:rPr>
      </w:pPr>
    </w:p>
    <w:p w:rsidR="00420CD1" w:rsidRDefault="00420CD1" w:rsidP="00420CD1">
      <w:pPr>
        <w:spacing w:before="100" w:beforeAutospacing="1" w:after="100" w:afterAutospacing="1"/>
        <w:outlineLvl w:val="0"/>
      </w:pPr>
      <w:r>
        <w:t>The University of Missouri System is committed to and supports supplier diversity because it is essential to the University’s mission and core values. The University’s Supplier Diversity efforts reflect this mission.</w:t>
      </w:r>
    </w:p>
    <w:p w:rsidR="00420CD1" w:rsidRDefault="00420CD1" w:rsidP="00420CD1">
      <w:r w:rsidRPr="00A1136B">
        <w:rPr>
          <w:u w:val="single"/>
        </w:rPr>
        <w:t>Tier 2 Supplier Diversity Information</w:t>
      </w:r>
      <w:r w:rsidRPr="00A76A2E">
        <w:t xml:space="preserve"> - </w:t>
      </w:r>
      <w:r>
        <w:t>The University strongly encourages Supplier Diversity participation in all of its contracts for goods and services. T</w:t>
      </w:r>
      <w:r w:rsidRPr="00A76A2E">
        <w:t>ier</w:t>
      </w:r>
      <w:r w:rsidRPr="00507BEC">
        <w:t xml:space="preserve"> </w:t>
      </w:r>
      <w:r>
        <w:t xml:space="preserve">2 </w:t>
      </w:r>
      <w:r w:rsidRPr="00507BEC">
        <w:t xml:space="preserve">Spend is spend reported by primary suppliers of </w:t>
      </w:r>
      <w:r>
        <w:t>the University of Missouri</w:t>
      </w:r>
      <w:r w:rsidRPr="00507BEC">
        <w:t xml:space="preserve"> who subcontract work</w:t>
      </w:r>
      <w:r>
        <w:t xml:space="preserve"> to, or make purchases from</w:t>
      </w:r>
      <w:r w:rsidRPr="00507BEC">
        <w:t xml:space="preserve"> a diverse supplier. Depending upon the contract, primary suppliers </w:t>
      </w:r>
      <w:r>
        <w:t>will be asked</w:t>
      </w:r>
      <w:r w:rsidRPr="00507BEC">
        <w:t xml:space="preserve"> to submit Tier</w:t>
      </w:r>
      <w:r>
        <w:t xml:space="preserve"> 2</w:t>
      </w:r>
      <w:r w:rsidRPr="00507BEC">
        <w:t xml:space="preserve"> information with </w:t>
      </w:r>
      <w:r>
        <w:t>Women and Diverse Owned</w:t>
      </w:r>
      <w:r w:rsidRPr="00507BEC">
        <w:t xml:space="preserve"> companies.</w:t>
      </w:r>
      <w:r>
        <w:t xml:space="preserve">  </w:t>
      </w:r>
      <w:r w:rsidRPr="00507BEC">
        <w:t xml:space="preserve">Suppliers have two options in reporting </w:t>
      </w:r>
      <w:r>
        <w:t xml:space="preserve">Tier </w:t>
      </w:r>
      <w:r w:rsidRPr="00507BEC">
        <w:t xml:space="preserve">2 dollars depending on the terms of the contract: </w:t>
      </w:r>
      <w:r>
        <w:t>D</w:t>
      </w:r>
      <w:r w:rsidRPr="00507BEC">
        <w:t xml:space="preserve">irect and </w:t>
      </w:r>
      <w:r>
        <w:t>I</w:t>
      </w:r>
      <w:r w:rsidRPr="00507BEC">
        <w:t>ndirect.</w:t>
      </w:r>
      <w:r w:rsidRPr="00DD277A">
        <w:t xml:space="preserve"> </w:t>
      </w:r>
      <w:r>
        <w:t xml:space="preserve">Awarded suppliers may be asked to utilize CVM Solutions for reporting Tier 2 spend. </w:t>
      </w:r>
    </w:p>
    <w:p w:rsidR="00420CD1" w:rsidRDefault="00420CD1" w:rsidP="00420CD1">
      <w:pPr>
        <w:pStyle w:val="ListParagraph"/>
        <w:numPr>
          <w:ilvl w:val="0"/>
          <w:numId w:val="7"/>
        </w:numPr>
        <w:spacing w:before="100" w:beforeAutospacing="1" w:after="100" w:afterAutospacing="1" w:line="240" w:lineRule="auto"/>
        <w:ind w:left="360"/>
      </w:pPr>
      <w:r w:rsidRPr="00BD13EA">
        <w:rPr>
          <w:rFonts w:eastAsiaTheme="majorEastAsia"/>
          <w:u w:val="single"/>
        </w:rPr>
        <w:t>Direct dollars</w:t>
      </w:r>
      <w:r w:rsidRPr="00BD13EA">
        <w:rPr>
          <w:u w:val="single"/>
        </w:rPr>
        <w:t xml:space="preserve"> -</w:t>
      </w:r>
      <w:r w:rsidRPr="00BD13EA">
        <w:t xml:space="preserve"> </w:t>
      </w:r>
      <w:r w:rsidRPr="00507BEC">
        <w:t xml:space="preserve">those dollars directly spent with </w:t>
      </w:r>
      <w:r>
        <w:t>Women and Diverse Owned</w:t>
      </w:r>
      <w:r w:rsidRPr="00507BEC">
        <w:t xml:space="preserve"> </w:t>
      </w:r>
      <w:r>
        <w:t xml:space="preserve">suppliers </w:t>
      </w:r>
      <w:r w:rsidRPr="00507BEC">
        <w:t>in the fulfillment of the contract.</w:t>
      </w:r>
    </w:p>
    <w:p w:rsidR="00420CD1" w:rsidRPr="00507BEC" w:rsidRDefault="00420CD1" w:rsidP="00420CD1">
      <w:pPr>
        <w:pStyle w:val="ListParagraph"/>
        <w:spacing w:before="100" w:beforeAutospacing="1" w:after="100" w:afterAutospacing="1"/>
        <w:ind w:left="360"/>
      </w:pPr>
    </w:p>
    <w:p w:rsidR="00420CD1" w:rsidRDefault="00420CD1" w:rsidP="00420CD1">
      <w:pPr>
        <w:pStyle w:val="ListParagraph"/>
        <w:numPr>
          <w:ilvl w:val="0"/>
          <w:numId w:val="8"/>
        </w:numPr>
        <w:tabs>
          <w:tab w:val="clear" w:pos="720"/>
          <w:tab w:val="num" w:pos="360"/>
        </w:tabs>
        <w:spacing w:before="100" w:beforeAutospacing="1" w:after="100" w:afterAutospacing="1" w:line="240" w:lineRule="auto"/>
        <w:ind w:left="360"/>
      </w:pPr>
      <w:r w:rsidRPr="00BD13EA">
        <w:rPr>
          <w:rFonts w:eastAsiaTheme="majorEastAsia"/>
          <w:u w:val="single"/>
        </w:rPr>
        <w:t>Indirect dollars</w:t>
      </w:r>
      <w:r w:rsidRPr="00507BEC">
        <w:t xml:space="preserve"> </w:t>
      </w:r>
      <w:r>
        <w:t xml:space="preserve">- </w:t>
      </w:r>
      <w:r w:rsidRPr="00507BEC">
        <w:t xml:space="preserve">based on a percentage of revenue </w:t>
      </w:r>
      <w:r>
        <w:t>the University</w:t>
      </w:r>
      <w:r w:rsidRPr="00507BEC">
        <w:t xml:space="preserve"> represents to the supplier. An example is as follows:</w:t>
      </w:r>
    </w:p>
    <w:p w:rsidR="00420CD1" w:rsidRPr="00507BEC" w:rsidRDefault="00420CD1" w:rsidP="00420CD1">
      <w:pPr>
        <w:pStyle w:val="ListParagraph"/>
        <w:numPr>
          <w:ilvl w:val="1"/>
          <w:numId w:val="8"/>
        </w:numPr>
        <w:spacing w:after="0" w:line="240" w:lineRule="auto"/>
      </w:pPr>
      <w:r w:rsidRPr="00507BEC">
        <w:t>Supplier's Total Revenues: $10,000,000</w:t>
      </w:r>
    </w:p>
    <w:p w:rsidR="00420CD1" w:rsidRPr="00507BEC" w:rsidRDefault="00420CD1" w:rsidP="00420CD1">
      <w:pPr>
        <w:numPr>
          <w:ilvl w:val="0"/>
          <w:numId w:val="12"/>
        </w:numPr>
        <w:spacing w:after="0" w:line="240" w:lineRule="auto"/>
      </w:pPr>
      <w:r w:rsidRPr="00507BEC">
        <w:t xml:space="preserve">Revenues from </w:t>
      </w:r>
      <w:r>
        <w:t>University</w:t>
      </w:r>
      <w:r w:rsidRPr="00507BEC">
        <w:t xml:space="preserve"> $: $ 4,000,000</w:t>
      </w:r>
    </w:p>
    <w:p w:rsidR="00420CD1" w:rsidRPr="00507BEC" w:rsidRDefault="00420CD1" w:rsidP="00420CD1">
      <w:pPr>
        <w:numPr>
          <w:ilvl w:val="0"/>
          <w:numId w:val="12"/>
        </w:numPr>
        <w:spacing w:before="100" w:beforeAutospacing="1" w:after="100" w:afterAutospacing="1" w:line="240" w:lineRule="auto"/>
      </w:pPr>
      <w:r>
        <w:t>University</w:t>
      </w:r>
      <w:r w:rsidRPr="00507BEC">
        <w:t xml:space="preserve"> % of Total Revenues: 40% (#2 divided by #1)</w:t>
      </w:r>
    </w:p>
    <w:p w:rsidR="00420CD1" w:rsidRPr="00507BEC" w:rsidRDefault="00420CD1" w:rsidP="00420CD1">
      <w:pPr>
        <w:numPr>
          <w:ilvl w:val="0"/>
          <w:numId w:val="12"/>
        </w:numPr>
        <w:spacing w:before="100" w:beforeAutospacing="1" w:after="100" w:afterAutospacing="1" w:line="240" w:lineRule="auto"/>
      </w:pPr>
      <w:r w:rsidRPr="00507BEC">
        <w:t>Total MBE Dollars $: $ 150,000</w:t>
      </w:r>
    </w:p>
    <w:p w:rsidR="00420CD1" w:rsidRPr="00507BEC" w:rsidRDefault="00420CD1" w:rsidP="00420CD1">
      <w:pPr>
        <w:numPr>
          <w:ilvl w:val="0"/>
          <w:numId w:val="12"/>
        </w:numPr>
        <w:spacing w:before="100" w:beforeAutospacing="1" w:after="100" w:afterAutospacing="1" w:line="240" w:lineRule="auto"/>
      </w:pPr>
      <w:r w:rsidRPr="00507BEC">
        <w:t>Total WBE Dollars $: $ 150,000</w:t>
      </w:r>
    </w:p>
    <w:p w:rsidR="00420CD1" w:rsidRPr="00507BEC" w:rsidRDefault="00420CD1" w:rsidP="00420CD1">
      <w:pPr>
        <w:numPr>
          <w:ilvl w:val="0"/>
          <w:numId w:val="12"/>
        </w:numPr>
        <w:spacing w:before="100" w:beforeAutospacing="1" w:after="100" w:afterAutospacing="1" w:line="240" w:lineRule="auto"/>
      </w:pPr>
      <w:r w:rsidRPr="00507BEC">
        <w:t xml:space="preserve">Total </w:t>
      </w:r>
      <w:r>
        <w:t>University</w:t>
      </w:r>
      <w:r w:rsidRPr="00507BEC">
        <w:t xml:space="preserve"> Attributable MBE $: $ 60,000 (#3 multiplied by #4)</w:t>
      </w:r>
    </w:p>
    <w:p w:rsidR="00420CD1" w:rsidRPr="00507BEC" w:rsidRDefault="00420CD1" w:rsidP="00420CD1">
      <w:pPr>
        <w:numPr>
          <w:ilvl w:val="0"/>
          <w:numId w:val="12"/>
        </w:numPr>
        <w:spacing w:before="100" w:beforeAutospacing="1" w:after="100" w:afterAutospacing="1" w:line="240" w:lineRule="auto"/>
      </w:pPr>
      <w:r w:rsidRPr="00507BEC">
        <w:t>Total</w:t>
      </w:r>
      <w:r>
        <w:t xml:space="preserve"> University</w:t>
      </w:r>
      <w:r w:rsidRPr="00507BEC">
        <w:t xml:space="preserve"> Attributable WBE $: $ 60,000 (#3 multiplied by #5)</w:t>
      </w:r>
    </w:p>
    <w:p w:rsidR="00420CD1" w:rsidRPr="00507BEC" w:rsidRDefault="00420CD1" w:rsidP="00420CD1">
      <w:pPr>
        <w:numPr>
          <w:ilvl w:val="0"/>
          <w:numId w:val="12"/>
        </w:numPr>
        <w:spacing w:before="100" w:beforeAutospacing="1" w:after="100" w:afterAutospacing="1" w:line="240" w:lineRule="auto"/>
      </w:pPr>
      <w:r w:rsidRPr="00507BEC">
        <w:t xml:space="preserve">Total </w:t>
      </w:r>
      <w:r>
        <w:t>University</w:t>
      </w:r>
      <w:r w:rsidRPr="00507BEC">
        <w:t xml:space="preserve"> Attributable MWBE $: $ 120,000 (Sum of #6 and #7)</w:t>
      </w:r>
    </w:p>
    <w:p w:rsidR="00420CD1" w:rsidRPr="00507BEC" w:rsidRDefault="00420CD1" w:rsidP="00420CD1">
      <w:pPr>
        <w:numPr>
          <w:ilvl w:val="0"/>
          <w:numId w:val="12"/>
        </w:numPr>
        <w:spacing w:before="100" w:beforeAutospacing="1" w:after="100" w:afterAutospacing="1" w:line="240" w:lineRule="auto"/>
      </w:pPr>
      <w:r>
        <w:t xml:space="preserve">University </w:t>
      </w:r>
      <w:r w:rsidRPr="00507BEC">
        <w:t>% Attributable Revenue: 3% (#8 divided by #2)</w:t>
      </w:r>
    </w:p>
    <w:p w:rsidR="00420CD1" w:rsidRDefault="00420CD1" w:rsidP="00420CD1">
      <w:pPr>
        <w:numPr>
          <w:ilvl w:val="0"/>
          <w:numId w:val="11"/>
        </w:numPr>
        <w:autoSpaceDE w:val="0"/>
        <w:autoSpaceDN w:val="0"/>
        <w:adjustRightInd w:val="0"/>
        <w:spacing w:after="0" w:line="240" w:lineRule="auto"/>
      </w:pPr>
      <w: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____________________</w:t>
      </w:r>
    </w:p>
    <w:p w:rsidR="00420CD1" w:rsidRDefault="00420CD1" w:rsidP="00420CD1">
      <w:pPr>
        <w:autoSpaceDE w:val="0"/>
        <w:autoSpaceDN w:val="0"/>
        <w:adjustRightInd w:val="0"/>
        <w:ind w:left="360"/>
      </w:pPr>
    </w:p>
    <w:p w:rsidR="00420CD1" w:rsidRDefault="00420CD1" w:rsidP="00420CD1">
      <w:pPr>
        <w:autoSpaceDE w:val="0"/>
        <w:autoSpaceDN w:val="0"/>
        <w:adjustRightInd w:val="0"/>
        <w:ind w:left="360"/>
      </w:pPr>
      <w:r>
        <w:t>_________________________________________________________________________</w:t>
      </w:r>
    </w:p>
    <w:p w:rsidR="00420CD1" w:rsidRDefault="00420CD1" w:rsidP="00420CD1">
      <w:pPr>
        <w:autoSpaceDE w:val="0"/>
        <w:autoSpaceDN w:val="0"/>
        <w:adjustRightInd w:val="0"/>
      </w:pPr>
    </w:p>
    <w:p w:rsidR="00420CD1" w:rsidRDefault="00420CD1" w:rsidP="00420CD1">
      <w:pPr>
        <w:autoSpaceDE w:val="0"/>
        <w:autoSpaceDN w:val="0"/>
        <w:adjustRightInd w:val="0"/>
      </w:pPr>
      <w:r>
        <w:t xml:space="preserve">      _________________________________________________________________________</w:t>
      </w:r>
    </w:p>
    <w:p w:rsidR="00420CD1" w:rsidRDefault="00420CD1" w:rsidP="00420CD1">
      <w:pPr>
        <w:autoSpaceDE w:val="0"/>
        <w:autoSpaceDN w:val="0"/>
        <w:adjustRightInd w:val="0"/>
      </w:pPr>
    </w:p>
    <w:p w:rsidR="00420CD1" w:rsidRDefault="00420CD1" w:rsidP="00420CD1">
      <w:pPr>
        <w:numPr>
          <w:ilvl w:val="0"/>
          <w:numId w:val="11"/>
        </w:numPr>
        <w:autoSpaceDE w:val="0"/>
        <w:autoSpaceDN w:val="0"/>
        <w:adjustRightInd w:val="0"/>
        <w:spacing w:after="0" w:line="240" w:lineRule="auto"/>
      </w:pPr>
      <w:r>
        <w:lastRenderedPageBreak/>
        <w:t xml:space="preserve">What percentage of your company's total contracting and procurement spend for the prior year was with Women and Diverse Owned businesses?  Are you able to provide this information specific to University of Missouri business?  __________________________ </w:t>
      </w:r>
    </w:p>
    <w:p w:rsidR="00420CD1" w:rsidRDefault="00420CD1" w:rsidP="00420CD1">
      <w:pPr>
        <w:autoSpaceDE w:val="0"/>
        <w:autoSpaceDN w:val="0"/>
        <w:adjustRightInd w:val="0"/>
      </w:pPr>
    </w:p>
    <w:p w:rsidR="00420CD1" w:rsidRDefault="00420CD1" w:rsidP="00420CD1">
      <w:pPr>
        <w:autoSpaceDE w:val="0"/>
        <w:autoSpaceDN w:val="0"/>
        <w:adjustRightInd w:val="0"/>
        <w:ind w:left="360"/>
      </w:pPr>
      <w:r>
        <w:t>________________________________________________________________________</w:t>
      </w:r>
    </w:p>
    <w:p w:rsidR="00420CD1" w:rsidRPr="004C2C0F" w:rsidRDefault="00420CD1" w:rsidP="00420CD1">
      <w:pPr>
        <w:spacing w:after="0" w:line="240" w:lineRule="auto"/>
        <w:jc w:val="both"/>
        <w:rPr>
          <w:rFonts w:cs="Times New Roman"/>
          <w:sz w:val="24"/>
          <w:szCs w:val="24"/>
        </w:rPr>
      </w:pPr>
    </w:p>
    <w:p w:rsidR="00420CD1" w:rsidRDefault="00420CD1" w:rsidP="00420CD1">
      <w:pPr>
        <w:numPr>
          <w:ilvl w:val="0"/>
          <w:numId w:val="11"/>
        </w:numPr>
        <w:autoSpaceDE w:val="0"/>
        <w:autoSpaceDN w:val="0"/>
        <w:adjustRightInd w:val="0"/>
        <w:spacing w:after="0" w:line="240" w:lineRule="auto"/>
      </w:pPr>
      <w:r>
        <w:t>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rsidR="00420CD1" w:rsidRPr="004C2C0F" w:rsidRDefault="00420CD1" w:rsidP="00420CD1">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420CD1" w:rsidRPr="004C2C0F" w:rsidTr="00420CD1">
        <w:tc>
          <w:tcPr>
            <w:tcW w:w="4837" w:type="dxa"/>
          </w:tcPr>
          <w:p w:rsidR="00420CD1" w:rsidRPr="004C2C0F" w:rsidRDefault="00420CD1" w:rsidP="00420CD1">
            <w:pPr>
              <w:spacing w:after="0" w:line="240" w:lineRule="auto"/>
              <w:jc w:val="center"/>
              <w:rPr>
                <w:rFonts w:cs="Times New Roman"/>
                <w:b/>
                <w:sz w:val="24"/>
                <w:szCs w:val="24"/>
              </w:rPr>
            </w:pPr>
          </w:p>
          <w:p w:rsidR="00420CD1" w:rsidRPr="004C2C0F" w:rsidRDefault="00420CD1" w:rsidP="00420CD1">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rsidR="00420CD1" w:rsidRPr="004C2C0F" w:rsidRDefault="00420CD1" w:rsidP="00420CD1">
            <w:pPr>
              <w:spacing w:after="0" w:line="240" w:lineRule="auto"/>
              <w:jc w:val="center"/>
              <w:rPr>
                <w:rFonts w:cs="Times New Roman"/>
                <w:b/>
                <w:sz w:val="24"/>
                <w:szCs w:val="24"/>
              </w:rPr>
            </w:pPr>
          </w:p>
          <w:p w:rsidR="00420CD1" w:rsidRPr="004C2C0F" w:rsidRDefault="00420CD1" w:rsidP="00420CD1">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rsidR="00420CD1" w:rsidRDefault="00420CD1" w:rsidP="00420CD1">
            <w:pPr>
              <w:spacing w:after="0" w:line="240" w:lineRule="auto"/>
              <w:jc w:val="center"/>
              <w:rPr>
                <w:rFonts w:cs="Times New Roman"/>
                <w:b/>
                <w:sz w:val="24"/>
                <w:szCs w:val="24"/>
              </w:rPr>
            </w:pPr>
          </w:p>
          <w:p w:rsidR="00420CD1" w:rsidRDefault="00420CD1" w:rsidP="00420CD1">
            <w:pPr>
              <w:spacing w:after="0" w:line="240" w:lineRule="auto"/>
              <w:jc w:val="center"/>
              <w:rPr>
                <w:rFonts w:cs="Times New Roman"/>
                <w:b/>
                <w:sz w:val="24"/>
                <w:szCs w:val="24"/>
              </w:rPr>
            </w:pPr>
          </w:p>
          <w:p w:rsidR="00420CD1" w:rsidRPr="004C2C0F" w:rsidRDefault="00420CD1" w:rsidP="00420CD1">
            <w:pPr>
              <w:spacing w:after="0" w:line="240" w:lineRule="auto"/>
              <w:jc w:val="center"/>
              <w:rPr>
                <w:rFonts w:cs="Times New Roman"/>
                <w:b/>
                <w:sz w:val="24"/>
                <w:szCs w:val="24"/>
              </w:rPr>
            </w:pPr>
            <w:r>
              <w:rPr>
                <w:rFonts w:cs="Times New Roman"/>
                <w:b/>
                <w:sz w:val="24"/>
                <w:szCs w:val="24"/>
              </w:rPr>
              <w:t>Specify Direct or Indirect</w:t>
            </w:r>
          </w:p>
        </w:tc>
      </w:tr>
      <w:tr w:rsidR="00420CD1" w:rsidRPr="004C2C0F" w:rsidTr="00420CD1">
        <w:trPr>
          <w:trHeight w:val="440"/>
        </w:trPr>
        <w:tc>
          <w:tcPr>
            <w:tcW w:w="4837" w:type="dxa"/>
          </w:tcPr>
          <w:p w:rsidR="00420CD1" w:rsidRPr="004C2C0F" w:rsidRDefault="00420CD1" w:rsidP="00420CD1">
            <w:pPr>
              <w:spacing w:after="0" w:line="240" w:lineRule="auto"/>
              <w:jc w:val="both"/>
              <w:rPr>
                <w:rFonts w:cs="Times New Roman"/>
                <w:sz w:val="24"/>
                <w:szCs w:val="24"/>
              </w:rPr>
            </w:pPr>
          </w:p>
        </w:tc>
        <w:tc>
          <w:tcPr>
            <w:tcW w:w="1890" w:type="dxa"/>
          </w:tcPr>
          <w:p w:rsidR="00420CD1" w:rsidRPr="004C2C0F" w:rsidRDefault="00420CD1" w:rsidP="00420CD1">
            <w:pPr>
              <w:spacing w:after="0" w:line="240" w:lineRule="auto"/>
              <w:jc w:val="both"/>
              <w:rPr>
                <w:rFonts w:cs="Times New Roman"/>
                <w:sz w:val="24"/>
                <w:szCs w:val="24"/>
              </w:rPr>
            </w:pPr>
          </w:p>
        </w:tc>
        <w:tc>
          <w:tcPr>
            <w:tcW w:w="2520" w:type="dxa"/>
          </w:tcPr>
          <w:p w:rsidR="00420CD1" w:rsidRPr="004C2C0F" w:rsidRDefault="00420CD1" w:rsidP="00420CD1">
            <w:pPr>
              <w:spacing w:after="0" w:line="240" w:lineRule="auto"/>
              <w:jc w:val="both"/>
              <w:rPr>
                <w:rFonts w:cs="Times New Roman"/>
                <w:sz w:val="24"/>
                <w:szCs w:val="24"/>
              </w:rPr>
            </w:pPr>
          </w:p>
        </w:tc>
      </w:tr>
      <w:tr w:rsidR="00420CD1" w:rsidRPr="004C2C0F" w:rsidTr="00420CD1">
        <w:trPr>
          <w:trHeight w:val="530"/>
        </w:trPr>
        <w:tc>
          <w:tcPr>
            <w:tcW w:w="4837" w:type="dxa"/>
          </w:tcPr>
          <w:p w:rsidR="00420CD1" w:rsidRPr="004C2C0F" w:rsidRDefault="00420CD1" w:rsidP="00420CD1">
            <w:pPr>
              <w:spacing w:after="0" w:line="240" w:lineRule="auto"/>
              <w:jc w:val="both"/>
              <w:rPr>
                <w:rFonts w:cs="Times New Roman"/>
                <w:sz w:val="24"/>
                <w:szCs w:val="24"/>
              </w:rPr>
            </w:pPr>
          </w:p>
        </w:tc>
        <w:tc>
          <w:tcPr>
            <w:tcW w:w="1890" w:type="dxa"/>
          </w:tcPr>
          <w:p w:rsidR="00420CD1" w:rsidRPr="004C2C0F" w:rsidRDefault="00420CD1" w:rsidP="00420CD1">
            <w:pPr>
              <w:spacing w:after="0" w:line="240" w:lineRule="auto"/>
              <w:jc w:val="both"/>
              <w:rPr>
                <w:rFonts w:cs="Times New Roman"/>
                <w:sz w:val="24"/>
                <w:szCs w:val="24"/>
              </w:rPr>
            </w:pPr>
          </w:p>
        </w:tc>
        <w:tc>
          <w:tcPr>
            <w:tcW w:w="2520" w:type="dxa"/>
          </w:tcPr>
          <w:p w:rsidR="00420CD1" w:rsidRPr="004C2C0F" w:rsidRDefault="00420CD1" w:rsidP="00420CD1">
            <w:pPr>
              <w:spacing w:after="0" w:line="240" w:lineRule="auto"/>
              <w:jc w:val="both"/>
              <w:rPr>
                <w:rFonts w:cs="Times New Roman"/>
                <w:sz w:val="24"/>
                <w:szCs w:val="24"/>
              </w:rPr>
            </w:pPr>
          </w:p>
        </w:tc>
      </w:tr>
      <w:tr w:rsidR="00420CD1" w:rsidRPr="004C2C0F" w:rsidTr="00420CD1">
        <w:trPr>
          <w:trHeight w:val="530"/>
        </w:trPr>
        <w:tc>
          <w:tcPr>
            <w:tcW w:w="4837" w:type="dxa"/>
          </w:tcPr>
          <w:p w:rsidR="00420CD1" w:rsidRPr="004C2C0F" w:rsidRDefault="00420CD1" w:rsidP="00420CD1">
            <w:pPr>
              <w:spacing w:after="0" w:line="240" w:lineRule="auto"/>
              <w:jc w:val="both"/>
              <w:rPr>
                <w:rFonts w:cs="Times New Roman"/>
                <w:sz w:val="24"/>
                <w:szCs w:val="24"/>
              </w:rPr>
            </w:pPr>
          </w:p>
        </w:tc>
        <w:tc>
          <w:tcPr>
            <w:tcW w:w="1890" w:type="dxa"/>
          </w:tcPr>
          <w:p w:rsidR="00420CD1" w:rsidRPr="004C2C0F" w:rsidRDefault="00420CD1" w:rsidP="00420CD1">
            <w:pPr>
              <w:spacing w:after="0" w:line="240" w:lineRule="auto"/>
              <w:jc w:val="both"/>
              <w:rPr>
                <w:rFonts w:cs="Times New Roman"/>
                <w:sz w:val="24"/>
                <w:szCs w:val="24"/>
              </w:rPr>
            </w:pPr>
          </w:p>
        </w:tc>
        <w:tc>
          <w:tcPr>
            <w:tcW w:w="2520" w:type="dxa"/>
          </w:tcPr>
          <w:p w:rsidR="00420CD1" w:rsidRPr="004C2C0F" w:rsidRDefault="00420CD1" w:rsidP="00420CD1">
            <w:pPr>
              <w:spacing w:after="0" w:line="240" w:lineRule="auto"/>
              <w:jc w:val="both"/>
              <w:rPr>
                <w:rFonts w:cs="Times New Roman"/>
                <w:sz w:val="24"/>
                <w:szCs w:val="24"/>
              </w:rPr>
            </w:pPr>
          </w:p>
        </w:tc>
      </w:tr>
      <w:tr w:rsidR="00420CD1" w:rsidRPr="004C2C0F" w:rsidTr="00420CD1">
        <w:trPr>
          <w:trHeight w:val="530"/>
        </w:trPr>
        <w:tc>
          <w:tcPr>
            <w:tcW w:w="4837" w:type="dxa"/>
          </w:tcPr>
          <w:p w:rsidR="00420CD1" w:rsidRPr="004C2C0F" w:rsidRDefault="00420CD1" w:rsidP="00420CD1">
            <w:pPr>
              <w:spacing w:after="0" w:line="240" w:lineRule="auto"/>
              <w:jc w:val="both"/>
              <w:rPr>
                <w:rFonts w:cs="Times New Roman"/>
                <w:sz w:val="24"/>
                <w:szCs w:val="24"/>
              </w:rPr>
            </w:pPr>
          </w:p>
        </w:tc>
        <w:tc>
          <w:tcPr>
            <w:tcW w:w="1890" w:type="dxa"/>
          </w:tcPr>
          <w:p w:rsidR="00420CD1" w:rsidRPr="004C2C0F" w:rsidRDefault="00420CD1" w:rsidP="00420CD1">
            <w:pPr>
              <w:spacing w:after="0" w:line="240" w:lineRule="auto"/>
              <w:jc w:val="both"/>
              <w:rPr>
                <w:rFonts w:cs="Times New Roman"/>
                <w:sz w:val="24"/>
                <w:szCs w:val="24"/>
              </w:rPr>
            </w:pPr>
          </w:p>
        </w:tc>
        <w:tc>
          <w:tcPr>
            <w:tcW w:w="2520" w:type="dxa"/>
          </w:tcPr>
          <w:p w:rsidR="00420CD1" w:rsidRPr="004C2C0F" w:rsidRDefault="00420CD1" w:rsidP="00420CD1">
            <w:pPr>
              <w:spacing w:after="0" w:line="240" w:lineRule="auto"/>
              <w:jc w:val="both"/>
              <w:rPr>
                <w:rFonts w:cs="Times New Roman"/>
                <w:sz w:val="24"/>
                <w:szCs w:val="24"/>
              </w:rPr>
            </w:pPr>
          </w:p>
        </w:tc>
      </w:tr>
      <w:tr w:rsidR="00420CD1" w:rsidRPr="004C2C0F" w:rsidTr="00420CD1">
        <w:trPr>
          <w:trHeight w:val="530"/>
        </w:trPr>
        <w:tc>
          <w:tcPr>
            <w:tcW w:w="4837" w:type="dxa"/>
          </w:tcPr>
          <w:p w:rsidR="00420CD1" w:rsidRPr="004C2C0F" w:rsidRDefault="00420CD1" w:rsidP="00420CD1">
            <w:pPr>
              <w:spacing w:after="0" w:line="240" w:lineRule="auto"/>
              <w:jc w:val="both"/>
              <w:rPr>
                <w:rFonts w:cs="Times New Roman"/>
                <w:sz w:val="24"/>
                <w:szCs w:val="24"/>
              </w:rPr>
            </w:pPr>
          </w:p>
        </w:tc>
        <w:tc>
          <w:tcPr>
            <w:tcW w:w="1890" w:type="dxa"/>
          </w:tcPr>
          <w:p w:rsidR="00420CD1" w:rsidRPr="004C2C0F" w:rsidRDefault="00420CD1" w:rsidP="00420CD1">
            <w:pPr>
              <w:spacing w:after="0" w:line="240" w:lineRule="auto"/>
              <w:jc w:val="both"/>
              <w:rPr>
                <w:rFonts w:cs="Times New Roman"/>
                <w:sz w:val="24"/>
                <w:szCs w:val="24"/>
              </w:rPr>
            </w:pPr>
          </w:p>
        </w:tc>
        <w:tc>
          <w:tcPr>
            <w:tcW w:w="2520" w:type="dxa"/>
          </w:tcPr>
          <w:p w:rsidR="00420CD1" w:rsidRPr="004C2C0F" w:rsidRDefault="00420CD1" w:rsidP="00420CD1">
            <w:pPr>
              <w:spacing w:after="0" w:line="240" w:lineRule="auto"/>
              <w:jc w:val="both"/>
              <w:rPr>
                <w:rFonts w:cs="Times New Roman"/>
                <w:sz w:val="24"/>
                <w:szCs w:val="24"/>
              </w:rPr>
            </w:pPr>
          </w:p>
        </w:tc>
      </w:tr>
    </w:tbl>
    <w:p w:rsidR="00420CD1" w:rsidRPr="004C2C0F" w:rsidRDefault="00420CD1" w:rsidP="00420CD1">
      <w:pPr>
        <w:spacing w:after="0" w:line="240" w:lineRule="auto"/>
        <w:jc w:val="both"/>
        <w:rPr>
          <w:rFonts w:cs="Times New Roman"/>
          <w:sz w:val="24"/>
          <w:szCs w:val="24"/>
        </w:rPr>
      </w:pPr>
    </w:p>
    <w:p w:rsidR="00420CD1" w:rsidRPr="003B28C0" w:rsidRDefault="00420CD1" w:rsidP="00420CD1"/>
    <w:p w:rsidR="00420CD1" w:rsidRDefault="00420CD1" w:rsidP="00420CD1">
      <w:pPr>
        <w:pStyle w:val="Heading3"/>
        <w:rPr>
          <w:rFonts w:ascii="Times New Roman" w:eastAsia="Times New Roman" w:hAnsi="Times New Roman" w:cs="Times New Roman"/>
          <w:color w:val="auto"/>
        </w:rPr>
      </w:pPr>
      <w:r w:rsidRPr="00BD13EA">
        <w:rPr>
          <w:rFonts w:ascii="Times New Roman" w:hAnsi="Times New Roman" w:cs="Times New Roman"/>
          <w:color w:val="auto"/>
        </w:rPr>
        <w:t>If</w:t>
      </w:r>
      <w:r>
        <w:rPr>
          <w:rFonts w:ascii="Times New Roman" w:eastAsia="Times New Roman" w:hAnsi="Times New Roman" w:cs="Times New Roman"/>
          <w:color w:val="auto"/>
        </w:rPr>
        <w:t xml:space="preserve"> there are questions </w:t>
      </w:r>
      <w:r w:rsidRPr="00BD13EA">
        <w:rPr>
          <w:rFonts w:ascii="Times New Roman" w:hAnsi="Times New Roman" w:cs="Times New Roman"/>
          <w:color w:val="auto"/>
          <w:u w:val="single"/>
        </w:rPr>
        <w:t xml:space="preserve">regarding </w:t>
      </w:r>
      <w:r>
        <w:rPr>
          <w:rFonts w:ascii="Times New Roman" w:hAnsi="Times New Roman" w:cs="Times New Roman"/>
          <w:color w:val="auto"/>
          <w:u w:val="single"/>
        </w:rPr>
        <w:t>supplier diversity at the University,</w:t>
      </w:r>
      <w:r w:rsidRPr="00A1136B">
        <w:rPr>
          <w:rFonts w:ascii="Times New Roman" w:eastAsia="Times New Roman" w:hAnsi="Times New Roman" w:cs="Times New Roman"/>
          <w:color w:val="auto"/>
        </w:rPr>
        <w:t xml:space="preserve"> contact Teresa Vest, </w:t>
      </w:r>
      <w:hyperlink r:id="rId12" w:history="1">
        <w:r w:rsidRPr="00BB0D68">
          <w:rPr>
            <w:rStyle w:val="Hyperlink"/>
            <w:rFonts w:ascii="Times New Roman" w:eastAsia="Times New Roman" w:hAnsi="Times New Roman" w:cs="Times New Roman"/>
          </w:rPr>
          <w:t>vestt@umsystem.edu</w:t>
        </w:r>
      </w:hyperlink>
      <w:r>
        <w:rPr>
          <w:rStyle w:val="Hyperlink"/>
          <w:rFonts w:ascii="Times New Roman" w:eastAsia="Times New Roman" w:hAnsi="Times New Roman" w:cs="Times New Roman"/>
        </w:rPr>
        <w:t xml:space="preserve">. </w:t>
      </w:r>
    </w:p>
    <w:p w:rsidR="00420CD1" w:rsidRDefault="00420CD1" w:rsidP="00420CD1">
      <w:pPr>
        <w:spacing w:after="0" w:line="240" w:lineRule="auto"/>
        <w:jc w:val="both"/>
        <w:rPr>
          <w:rFonts w:cs="Times New Roman"/>
          <w:sz w:val="24"/>
          <w:szCs w:val="24"/>
        </w:rPr>
      </w:pPr>
    </w:p>
    <w:p w:rsidR="00420CD1" w:rsidRPr="004C2C0F" w:rsidRDefault="00420CD1" w:rsidP="00420CD1">
      <w:pPr>
        <w:spacing w:after="0" w:line="240" w:lineRule="auto"/>
        <w:jc w:val="both"/>
        <w:rPr>
          <w:rFonts w:cs="Times New Roman"/>
          <w:sz w:val="24"/>
          <w:szCs w:val="24"/>
        </w:rPr>
      </w:pPr>
    </w:p>
    <w:p w:rsidR="00420CD1" w:rsidRPr="004C2C0F" w:rsidRDefault="00420CD1" w:rsidP="00420CD1">
      <w:pPr>
        <w:spacing w:after="0" w:line="240" w:lineRule="auto"/>
        <w:jc w:val="both"/>
        <w:rPr>
          <w:rFonts w:cs="Times New Roman"/>
          <w:b/>
          <w:sz w:val="24"/>
          <w:szCs w:val="24"/>
        </w:rPr>
      </w:pPr>
      <w:r w:rsidRPr="004C2C0F">
        <w:rPr>
          <w:rFonts w:cs="Times New Roman"/>
          <w:b/>
          <w:sz w:val="24"/>
          <w:szCs w:val="24"/>
        </w:rPr>
        <w:t>---------------------------THIS FORM MUST BE SUBMITTED WITH THE RESPONSE-------------------------</w:t>
      </w:r>
    </w:p>
    <w:p w:rsidR="00420CD1" w:rsidRPr="004C2C0F" w:rsidRDefault="00420CD1" w:rsidP="00420CD1">
      <w:pPr>
        <w:spacing w:after="0" w:line="240" w:lineRule="auto"/>
        <w:jc w:val="center"/>
        <w:rPr>
          <w:i/>
          <w:sz w:val="24"/>
          <w:szCs w:val="24"/>
        </w:rPr>
      </w:pPr>
      <w:r w:rsidRPr="004C2C0F">
        <w:rPr>
          <w:i/>
          <w:sz w:val="24"/>
          <w:szCs w:val="24"/>
        </w:rPr>
        <w:br w:type="page"/>
      </w:r>
    </w:p>
    <w:p w:rsidR="00420CD1" w:rsidRPr="004C2C0F" w:rsidRDefault="00420CD1" w:rsidP="00420CD1">
      <w:pPr>
        <w:pStyle w:val="NoSpacing"/>
        <w:rPr>
          <w:sz w:val="24"/>
          <w:szCs w:val="24"/>
        </w:rPr>
        <w:sectPr w:rsidR="00420CD1" w:rsidRPr="004C2C0F" w:rsidSect="00420CD1">
          <w:headerReference w:type="default" r:id="rId13"/>
          <w:footerReference w:type="default" r:id="rId14"/>
          <w:pgSz w:w="12240" w:h="15840"/>
          <w:pgMar w:top="1440" w:right="1296" w:bottom="1296" w:left="1296" w:header="288" w:footer="288" w:gutter="0"/>
          <w:pgNumType w:start="3"/>
          <w:cols w:space="720"/>
          <w:docGrid w:linePitch="360"/>
        </w:sectPr>
      </w:pPr>
    </w:p>
    <w:p w:rsidR="00420CD1" w:rsidRPr="004C2C0F" w:rsidRDefault="00420CD1" w:rsidP="00420CD1">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lastRenderedPageBreak/>
        <w:t>ATTACHMENT B</w:t>
      </w:r>
    </w:p>
    <w:p w:rsidR="00420CD1" w:rsidRPr="004C2C0F" w:rsidRDefault="00420CD1" w:rsidP="00420CD1">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t>SUPPLIER REGISTRATION INFORMATION</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Completion of this section is strongly encouraged. Please review and check ALL applicable boxes.  </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SMALL BUSINESS CONCERN:  _____Yes   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WOMAN OWNED BUSINESS (WBE):  ______Yes 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MINORITY BUSINESS ENTERPRISE (MBE):  _____Yes 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1.</w:t>
      </w:r>
      <w:r w:rsidRPr="004C2C0F">
        <w:rPr>
          <w:rFonts w:eastAsia="Times New Roman" w:cs="Times New Roman"/>
        </w:rPr>
        <w:tab/>
        <w:t>Asian-Indian - A U.S. citizen whose origins are from India, Pakistan and Bangladesh   _______ (A)</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2.</w:t>
      </w:r>
      <w:r w:rsidRPr="004C2C0F">
        <w:rPr>
          <w:rFonts w:eastAsia="Times New Roman" w:cs="Times New Roman"/>
        </w:rPr>
        <w:tab/>
        <w:t>Asian-Pacific - A U.S. citizen whose origins are from Japan, China, Indonesia, Malaysia, Taiwan, Korea, Vietnam, Laos, Cambodia, the Philippines, Thailand, Samoa, Guam, the U.S. Trust Territories of the Pacific or the Northern Marianas.                                                                     _______ (P)</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3.</w:t>
      </w:r>
      <w:r w:rsidRPr="004C2C0F">
        <w:rPr>
          <w:rFonts w:eastAsia="Times New Roman" w:cs="Times New Roman"/>
        </w:rPr>
        <w:tab/>
        <w:t>Black - A U.S. citizen having origins in any of the Black racial groups of Africa.          _______ (B)</w:t>
      </w:r>
    </w:p>
    <w:p w:rsidR="00420CD1" w:rsidRPr="004C2C0F" w:rsidRDefault="00420CD1" w:rsidP="00420CD1">
      <w:pPr>
        <w:numPr>
          <w:ilvl w:val="0"/>
          <w:numId w:val="6"/>
        </w:numPr>
        <w:autoSpaceDE w:val="0"/>
        <w:autoSpaceDN w:val="0"/>
        <w:adjustRightInd w:val="0"/>
        <w:spacing w:before="100" w:beforeAutospacing="1" w:after="0" w:line="240" w:lineRule="auto"/>
        <w:jc w:val="both"/>
        <w:rPr>
          <w:rFonts w:eastAsia="Times New Roman" w:cs="Times New Roman"/>
        </w:rPr>
      </w:pPr>
      <w:r w:rsidRPr="004C2C0F">
        <w:rPr>
          <w:rFonts w:eastAsia="Times New Roman" w:cs="Times New Roman"/>
        </w:rPr>
        <w:t>Hispanic - A U.S. citizen of true-born Hispanic heritage, from any of the Spanish-speaking areas Mexico, Central America, South America and the Caribbean Basin only.                      _______ (H)</w:t>
      </w:r>
    </w:p>
    <w:p w:rsidR="00420CD1" w:rsidRPr="004C2C0F" w:rsidRDefault="00420CD1" w:rsidP="00420CD1">
      <w:pPr>
        <w:autoSpaceDE w:val="0"/>
        <w:autoSpaceDN w:val="0"/>
        <w:adjustRightInd w:val="0"/>
        <w:spacing w:after="0" w:line="240" w:lineRule="auto"/>
        <w:ind w:left="360"/>
        <w:jc w:val="both"/>
        <w:rPr>
          <w:rFonts w:eastAsia="Times New Roman" w:cs="Times New Roman"/>
        </w:rPr>
      </w:pPr>
    </w:p>
    <w:p w:rsidR="00420CD1" w:rsidRPr="004C2C0F" w:rsidRDefault="00420CD1" w:rsidP="00420CD1">
      <w:pPr>
        <w:numPr>
          <w:ilvl w:val="0"/>
          <w:numId w:val="6"/>
        </w:numPr>
        <w:autoSpaceDE w:val="0"/>
        <w:autoSpaceDN w:val="0"/>
        <w:adjustRightInd w:val="0"/>
        <w:spacing w:after="0" w:line="240" w:lineRule="auto"/>
        <w:jc w:val="both"/>
        <w:rPr>
          <w:rFonts w:eastAsia="Times New Roman" w:cs="Times New Roman"/>
        </w:rPr>
      </w:pPr>
      <w:r w:rsidRPr="004C2C0F">
        <w:rPr>
          <w:rFonts w:eastAsia="Times New Roman" w:cs="Times New Roman"/>
        </w:rPr>
        <w:t>Native American - A person who is an American Indian, Eskimo, Aleut or Native Hawaiian, and regarded as such by the community of which the person claims to be a part.                    _______ (N)</w:t>
      </w:r>
    </w:p>
    <w:p w:rsidR="00420CD1" w:rsidRPr="004C2C0F" w:rsidRDefault="00420CD1" w:rsidP="00420CD1">
      <w:pPr>
        <w:rPr>
          <w:rFonts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VETERAN BUSINESS ENTERPRISE     _____Yes</w:t>
      </w:r>
      <w:r w:rsidRPr="004C2C0F">
        <w:rPr>
          <w:rFonts w:eastAsia="Times New Roman" w:cs="Times New Roman"/>
        </w:rPr>
        <w:tab/>
        <w:t>______No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SERVICE DISABLED VETERAN BUSINESS ENTERPRISE</w:t>
      </w:r>
      <w:r w:rsidRPr="004C2C0F">
        <w:rPr>
          <w:rFonts w:eastAsia="Times New Roman" w:cs="Times New Roman"/>
        </w:rPr>
        <w:tab/>
        <w:t xml:space="preserve">     _____Yes     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DD277A" w:rsidRDefault="00420CD1" w:rsidP="00420CD1">
      <w:pPr>
        <w:autoSpaceDE w:val="0"/>
        <w:autoSpaceDN w:val="0"/>
        <w:adjustRightInd w:val="0"/>
        <w:spacing w:after="0" w:line="240" w:lineRule="auto"/>
        <w:jc w:val="both"/>
        <w:rPr>
          <w:rFonts w:eastAsia="Times New Roman" w:cs="Times New Roman"/>
        </w:rPr>
      </w:pPr>
      <w:r w:rsidRPr="00DD277A">
        <w:rPr>
          <w:rFonts w:eastAsia="Times New Roman" w:cs="Times New Roman"/>
        </w:rPr>
        <w:t>MISSOURI FIRM:  _____Yes _____No</w:t>
      </w:r>
    </w:p>
    <w:p w:rsidR="00420CD1" w:rsidRPr="00DD277A"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DD277A">
        <w:rPr>
          <w:rFonts w:eastAsia="Times New Roman" w:cs="Times New Roman"/>
        </w:rPr>
        <w:t>A Missouri Firm is defined as an organization which has and maintains within the State of Missouri a regular place of business for the transaction of their business.</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BUSINESS TYPE:</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(M)</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Distributor/Wholesaler</w:t>
      </w:r>
      <w:r w:rsidRPr="004C2C0F">
        <w:rPr>
          <w:rFonts w:eastAsia="Times New Roman" w:cs="Times New Roman"/>
        </w:rPr>
        <w:tab/>
      </w:r>
      <w:r w:rsidRPr="004C2C0F">
        <w:rPr>
          <w:rFonts w:eastAsia="Times New Roman" w:cs="Times New Roman"/>
        </w:rPr>
        <w:tab/>
      </w:r>
      <w:r>
        <w:rPr>
          <w:rFonts w:eastAsia="Times New Roman" w:cs="Times New Roman"/>
        </w:rPr>
        <w:tab/>
      </w:r>
      <w:r w:rsidRPr="004C2C0F">
        <w:rPr>
          <w:rFonts w:eastAsia="Times New Roman" w:cs="Times New Roman"/>
        </w:rPr>
        <w:t>_____ (D)</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Manufacturer’s Representative</w:t>
      </w:r>
      <w:r w:rsidRPr="004C2C0F">
        <w:rPr>
          <w:rFonts w:eastAsia="Times New Roman" w:cs="Times New Roman"/>
        </w:rPr>
        <w:tab/>
      </w:r>
      <w:r>
        <w:rPr>
          <w:rFonts w:eastAsia="Times New Roman" w:cs="Times New Roman"/>
        </w:rPr>
        <w:tab/>
      </w:r>
      <w:r w:rsidRPr="004C2C0F">
        <w:rPr>
          <w:rFonts w:eastAsia="Times New Roman" w:cs="Times New Roman"/>
        </w:rPr>
        <w:t>_____ (F)</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Service</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(S)</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Retail</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(R)</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Contractor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(C)</w:t>
      </w: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Other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SOLE PROPRIETORSHIP:  _____Yes _____No</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SUPPLIER’S CERTIFICATION:</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pBdr>
          <w:bottom w:val="single" w:sz="12" w:space="1" w:color="auto"/>
        </w:pBd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r w:rsidRPr="004C2C0F">
        <w:rPr>
          <w:rFonts w:eastAsia="Times New Roman" w:cs="Times New Roman"/>
        </w:rPr>
        <w:t>Signature of Person Authorized to Sign this Supplier Registration Information Form</w:t>
      </w: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autoSpaceDE w:val="0"/>
        <w:autoSpaceDN w:val="0"/>
        <w:adjustRightInd w:val="0"/>
        <w:spacing w:after="0" w:line="240" w:lineRule="auto"/>
        <w:jc w:val="both"/>
        <w:rPr>
          <w:rFonts w:eastAsia="Times New Roman" w:cs="Times New Roman"/>
        </w:rPr>
      </w:pPr>
    </w:p>
    <w:p w:rsidR="00420CD1" w:rsidRPr="004C2C0F" w:rsidRDefault="00420CD1" w:rsidP="00420CD1">
      <w:pPr>
        <w:pStyle w:val="NoSpacing"/>
        <w:rPr>
          <w:rFonts w:cs="Times New Roman"/>
        </w:rPr>
      </w:pPr>
      <w:r w:rsidRPr="004C2C0F">
        <w:rPr>
          <w:rFonts w:cs="Times New Roman"/>
        </w:rPr>
        <w:t>Title: ______________________________________              Date: __________________</w:t>
      </w:r>
    </w:p>
    <w:p w:rsidR="00420CD1" w:rsidRPr="004C2C0F" w:rsidRDefault="00420CD1" w:rsidP="00420CD1">
      <w:pPr>
        <w:pStyle w:val="NoSpacing"/>
        <w:rPr>
          <w:rFonts w:cs="Times New Roman"/>
        </w:rPr>
      </w:pPr>
    </w:p>
    <w:p w:rsidR="00420CD1" w:rsidRDefault="00420CD1" w:rsidP="00420CD1">
      <w:pPr>
        <w:pStyle w:val="NoSpacing"/>
        <w:rPr>
          <w:rFonts w:cs="Times New Roman"/>
          <w:sz w:val="24"/>
          <w:szCs w:val="24"/>
        </w:rPr>
      </w:pPr>
    </w:p>
    <w:p w:rsidR="00420CD1" w:rsidRDefault="00420CD1" w:rsidP="00420CD1">
      <w:pPr>
        <w:pStyle w:val="NoSpacing"/>
        <w:rPr>
          <w:rFonts w:cs="Times New Roman"/>
          <w:sz w:val="24"/>
          <w:szCs w:val="24"/>
        </w:rPr>
      </w:pPr>
    </w:p>
    <w:p w:rsidR="00420CD1" w:rsidRPr="004C2C0F" w:rsidRDefault="00420CD1" w:rsidP="00420CD1">
      <w:pPr>
        <w:pStyle w:val="NoSpacing"/>
        <w:rPr>
          <w:rFonts w:cs="Times New Roman"/>
          <w:sz w:val="24"/>
          <w:szCs w:val="24"/>
        </w:rPr>
      </w:pPr>
    </w:p>
    <w:p w:rsidR="00420CD1" w:rsidRPr="004C2C0F" w:rsidRDefault="00420CD1" w:rsidP="00420CD1">
      <w:pPr>
        <w:pStyle w:val="NoSpacing"/>
        <w:rPr>
          <w:rFonts w:cs="Times New Roman"/>
          <w:sz w:val="24"/>
          <w:szCs w:val="24"/>
        </w:rPr>
      </w:pPr>
    </w:p>
    <w:p w:rsidR="00420CD1" w:rsidRPr="004C2C0F" w:rsidRDefault="00420CD1" w:rsidP="00420CD1">
      <w:pPr>
        <w:pStyle w:val="NoSpacing"/>
        <w:rPr>
          <w:rFonts w:cs="Times New Roman"/>
          <w:sz w:val="24"/>
          <w:szCs w:val="24"/>
        </w:rPr>
      </w:pPr>
    </w:p>
    <w:p w:rsidR="00870BB0" w:rsidRDefault="00870BB0"/>
    <w:sectPr w:rsidR="00870BB0" w:rsidSect="00420CD1">
      <w:headerReference w:type="default" r:id="rId15"/>
      <w:footerReference w:type="default" r:id="rId1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1A" w:rsidRDefault="00C0171A" w:rsidP="00420CD1">
      <w:pPr>
        <w:spacing w:after="0" w:line="240" w:lineRule="auto"/>
      </w:pPr>
      <w:r>
        <w:separator/>
      </w:r>
    </w:p>
  </w:endnote>
  <w:endnote w:type="continuationSeparator" w:id="0">
    <w:p w:rsidR="00C0171A" w:rsidRDefault="00C0171A" w:rsidP="0042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1" w:rsidRDefault="00420CD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RFP# 19-9015-DH-U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34598" w:rsidRPr="00034598">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420CD1" w:rsidRDefault="0042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1" w:rsidRPr="00FB2657" w:rsidRDefault="00420CD1" w:rsidP="00420CD1">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19-9015-DH-U</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034598" w:rsidRPr="00034598">
      <w:rPr>
        <w:rFonts w:ascii="Calibri Light" w:eastAsia="Times New Roman" w:hAnsi="Calibri Light" w:cs="Times New Roman"/>
        <w:noProof/>
      </w:rPr>
      <w:t>14</w:t>
    </w:r>
    <w:r w:rsidRPr="00FB2657">
      <w:rPr>
        <w:rFonts w:ascii="Calibri Light" w:eastAsia="Times New Roman" w:hAnsi="Calibri Light" w:cs="Times New Roman"/>
        <w:noProof/>
      </w:rPr>
      <w:fldChar w:fldCharType="end"/>
    </w:r>
  </w:p>
  <w:p w:rsidR="00420CD1" w:rsidRDefault="0042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1A" w:rsidRDefault="00C0171A" w:rsidP="00420CD1">
      <w:pPr>
        <w:spacing w:after="0" w:line="240" w:lineRule="auto"/>
      </w:pPr>
      <w:r>
        <w:separator/>
      </w:r>
    </w:p>
  </w:footnote>
  <w:footnote w:type="continuationSeparator" w:id="0">
    <w:p w:rsidR="00C0171A" w:rsidRDefault="00C0171A" w:rsidP="0042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1" w:rsidRPr="001C29EC" w:rsidRDefault="00420CD1" w:rsidP="0042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1" w:rsidRPr="001C29EC" w:rsidRDefault="00420CD1" w:rsidP="0042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E12B3C"/>
    <w:multiLevelType w:val="multilevel"/>
    <w:tmpl w:val="3AF4EA86"/>
    <w:lvl w:ilvl="0">
      <w:start w:val="16"/>
      <w:numFmt w:val="upperLetter"/>
      <w:lvlText w:val="%1"/>
      <w:lvlJc w:val="left"/>
      <w:pPr>
        <w:ind w:left="817" w:hanging="455"/>
      </w:pPr>
      <w:rPr>
        <w:rFonts w:hint="default"/>
      </w:rPr>
    </w:lvl>
    <w:lvl w:ilvl="1">
      <w:start w:val="15"/>
      <w:numFmt w:val="upperLetter"/>
      <w:lvlText w:val="%1.%2."/>
      <w:lvlJc w:val="left"/>
      <w:pPr>
        <w:ind w:left="817" w:hanging="455"/>
      </w:pPr>
      <w:rPr>
        <w:rFonts w:ascii="Times New Roman" w:eastAsia="Times New Roman" w:hAnsi="Times New Roman" w:cs="Times New Roman" w:hint="default"/>
        <w:spacing w:val="-1"/>
        <w:w w:val="101"/>
        <w:sz w:val="22"/>
        <w:szCs w:val="22"/>
      </w:rPr>
    </w:lvl>
    <w:lvl w:ilvl="2">
      <w:numFmt w:val="bullet"/>
      <w:lvlText w:val="◆"/>
      <w:lvlJc w:val="left"/>
      <w:pPr>
        <w:ind w:left="1707" w:hanging="305"/>
      </w:pPr>
      <w:rPr>
        <w:rFonts w:ascii="Arial" w:eastAsia="Arial" w:hAnsi="Arial" w:cs="Arial" w:hint="default"/>
        <w:w w:val="71"/>
        <w:sz w:val="18"/>
        <w:szCs w:val="18"/>
      </w:rPr>
    </w:lvl>
    <w:lvl w:ilvl="3">
      <w:numFmt w:val="bullet"/>
      <w:lvlText w:val="•"/>
      <w:lvlJc w:val="left"/>
      <w:pPr>
        <w:ind w:left="3566" w:hanging="305"/>
      </w:pPr>
      <w:rPr>
        <w:rFonts w:hint="default"/>
      </w:rPr>
    </w:lvl>
    <w:lvl w:ilvl="4">
      <w:numFmt w:val="bullet"/>
      <w:lvlText w:val="•"/>
      <w:lvlJc w:val="left"/>
      <w:pPr>
        <w:ind w:left="4500" w:hanging="305"/>
      </w:pPr>
      <w:rPr>
        <w:rFonts w:hint="default"/>
      </w:rPr>
    </w:lvl>
    <w:lvl w:ilvl="5">
      <w:numFmt w:val="bullet"/>
      <w:lvlText w:val="•"/>
      <w:lvlJc w:val="left"/>
      <w:pPr>
        <w:ind w:left="5433" w:hanging="305"/>
      </w:pPr>
      <w:rPr>
        <w:rFonts w:hint="default"/>
      </w:rPr>
    </w:lvl>
    <w:lvl w:ilvl="6">
      <w:numFmt w:val="bullet"/>
      <w:lvlText w:val="•"/>
      <w:lvlJc w:val="left"/>
      <w:pPr>
        <w:ind w:left="6366" w:hanging="305"/>
      </w:pPr>
      <w:rPr>
        <w:rFonts w:hint="default"/>
      </w:rPr>
    </w:lvl>
    <w:lvl w:ilvl="7">
      <w:numFmt w:val="bullet"/>
      <w:lvlText w:val="•"/>
      <w:lvlJc w:val="left"/>
      <w:pPr>
        <w:ind w:left="7300" w:hanging="305"/>
      </w:pPr>
      <w:rPr>
        <w:rFonts w:hint="default"/>
      </w:rPr>
    </w:lvl>
    <w:lvl w:ilvl="8">
      <w:numFmt w:val="bullet"/>
      <w:lvlText w:val="•"/>
      <w:lvlJc w:val="left"/>
      <w:pPr>
        <w:ind w:left="8233" w:hanging="305"/>
      </w:pPr>
      <w:rPr>
        <w:rFonts w:hint="default"/>
      </w:rPr>
    </w:lvl>
  </w:abstractNum>
  <w:abstractNum w:abstractNumId="2"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1027C6D"/>
    <w:multiLevelType w:val="hybridMultilevel"/>
    <w:tmpl w:val="7E5AB7A0"/>
    <w:lvl w:ilvl="0" w:tplc="0CEC398A">
      <w:start w:val="3"/>
      <w:numFmt w:val="decimal"/>
      <w:lvlText w:val="(%1)"/>
      <w:lvlJc w:val="left"/>
      <w:pPr>
        <w:ind w:left="344" w:hanging="326"/>
      </w:pPr>
      <w:rPr>
        <w:rFonts w:ascii="Times New Roman" w:eastAsia="Times New Roman" w:hAnsi="Times New Roman" w:cs="Times New Roman" w:hint="default"/>
        <w:w w:val="107"/>
        <w:sz w:val="22"/>
        <w:szCs w:val="22"/>
      </w:rPr>
    </w:lvl>
    <w:lvl w:ilvl="1" w:tplc="E696B806">
      <w:start w:val="1"/>
      <w:numFmt w:val="upperRoman"/>
      <w:lvlText w:val="%2."/>
      <w:lvlJc w:val="left"/>
      <w:pPr>
        <w:ind w:left="1241" w:hanging="310"/>
      </w:pPr>
      <w:rPr>
        <w:rFonts w:ascii="Times New Roman" w:eastAsia="Times New Roman" w:hAnsi="Times New Roman" w:cs="Times New Roman" w:hint="default"/>
        <w:w w:val="107"/>
        <w:sz w:val="21"/>
        <w:szCs w:val="21"/>
      </w:rPr>
    </w:lvl>
    <w:lvl w:ilvl="2" w:tplc="4E8A8228">
      <w:numFmt w:val="bullet"/>
      <w:lvlText w:val="•"/>
      <w:lvlJc w:val="left"/>
      <w:pPr>
        <w:ind w:left="2224" w:hanging="310"/>
      </w:pPr>
      <w:rPr>
        <w:rFonts w:hint="default"/>
      </w:rPr>
    </w:lvl>
    <w:lvl w:ilvl="3" w:tplc="9A702986">
      <w:numFmt w:val="bullet"/>
      <w:lvlText w:val="•"/>
      <w:lvlJc w:val="left"/>
      <w:pPr>
        <w:ind w:left="3208" w:hanging="310"/>
      </w:pPr>
      <w:rPr>
        <w:rFonts w:hint="default"/>
      </w:rPr>
    </w:lvl>
    <w:lvl w:ilvl="4" w:tplc="50D45CEC">
      <w:numFmt w:val="bullet"/>
      <w:lvlText w:val="•"/>
      <w:lvlJc w:val="left"/>
      <w:pPr>
        <w:ind w:left="4193" w:hanging="310"/>
      </w:pPr>
      <w:rPr>
        <w:rFonts w:hint="default"/>
      </w:rPr>
    </w:lvl>
    <w:lvl w:ilvl="5" w:tplc="64847E3E">
      <w:numFmt w:val="bullet"/>
      <w:lvlText w:val="•"/>
      <w:lvlJc w:val="left"/>
      <w:pPr>
        <w:ind w:left="5177" w:hanging="310"/>
      </w:pPr>
      <w:rPr>
        <w:rFonts w:hint="default"/>
      </w:rPr>
    </w:lvl>
    <w:lvl w:ilvl="6" w:tplc="90D22B98">
      <w:numFmt w:val="bullet"/>
      <w:lvlText w:val="•"/>
      <w:lvlJc w:val="left"/>
      <w:pPr>
        <w:ind w:left="6162" w:hanging="310"/>
      </w:pPr>
      <w:rPr>
        <w:rFonts w:hint="default"/>
      </w:rPr>
    </w:lvl>
    <w:lvl w:ilvl="7" w:tplc="DB1A07E2">
      <w:numFmt w:val="bullet"/>
      <w:lvlText w:val="•"/>
      <w:lvlJc w:val="left"/>
      <w:pPr>
        <w:ind w:left="7146" w:hanging="310"/>
      </w:pPr>
      <w:rPr>
        <w:rFonts w:hint="default"/>
      </w:rPr>
    </w:lvl>
    <w:lvl w:ilvl="8" w:tplc="ABD81280">
      <w:numFmt w:val="bullet"/>
      <w:lvlText w:val="•"/>
      <w:lvlJc w:val="left"/>
      <w:pPr>
        <w:ind w:left="8131" w:hanging="310"/>
      </w:pPr>
      <w:rPr>
        <w:rFonts w:hint="default"/>
      </w:rPr>
    </w:lvl>
  </w:abstractNum>
  <w:abstractNum w:abstractNumId="5"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E7A0245"/>
    <w:multiLevelType w:val="hybridMultilevel"/>
    <w:tmpl w:val="9CBEB760"/>
    <w:lvl w:ilvl="0" w:tplc="635AE284">
      <w:start w:val="2"/>
      <w:numFmt w:val="decimal"/>
      <w:lvlText w:val="%1."/>
      <w:lvlJc w:val="left"/>
      <w:pPr>
        <w:ind w:left="1239" w:hanging="344"/>
      </w:pPr>
      <w:rPr>
        <w:rFonts w:ascii="Times New Roman" w:eastAsia="Times New Roman" w:hAnsi="Times New Roman" w:cs="Times New Roman" w:hint="default"/>
        <w:w w:val="109"/>
        <w:sz w:val="21"/>
        <w:szCs w:val="21"/>
      </w:rPr>
    </w:lvl>
    <w:lvl w:ilvl="1" w:tplc="7F94C4DA">
      <w:start w:val="1"/>
      <w:numFmt w:val="upperRoman"/>
      <w:lvlText w:val="%2."/>
      <w:lvlJc w:val="left"/>
      <w:pPr>
        <w:ind w:left="1883" w:hanging="479"/>
      </w:pPr>
      <w:rPr>
        <w:rFonts w:ascii="Times New Roman" w:eastAsia="Times New Roman" w:hAnsi="Times New Roman" w:cs="Times New Roman" w:hint="default"/>
        <w:w w:val="102"/>
        <w:sz w:val="21"/>
        <w:szCs w:val="21"/>
      </w:rPr>
    </w:lvl>
    <w:lvl w:ilvl="2" w:tplc="5C9AFFD6">
      <w:numFmt w:val="bullet"/>
      <w:lvlText w:val="•"/>
      <w:lvlJc w:val="left"/>
      <w:pPr>
        <w:ind w:left="2793" w:hanging="479"/>
      </w:pPr>
      <w:rPr>
        <w:rFonts w:hint="default"/>
      </w:rPr>
    </w:lvl>
    <w:lvl w:ilvl="3" w:tplc="57ACDBC6">
      <w:numFmt w:val="bullet"/>
      <w:lvlText w:val="•"/>
      <w:lvlJc w:val="left"/>
      <w:pPr>
        <w:ind w:left="3706" w:hanging="479"/>
      </w:pPr>
      <w:rPr>
        <w:rFonts w:hint="default"/>
      </w:rPr>
    </w:lvl>
    <w:lvl w:ilvl="4" w:tplc="D7C2C870">
      <w:numFmt w:val="bullet"/>
      <w:lvlText w:val="•"/>
      <w:lvlJc w:val="left"/>
      <w:pPr>
        <w:ind w:left="4620" w:hanging="479"/>
      </w:pPr>
      <w:rPr>
        <w:rFonts w:hint="default"/>
      </w:rPr>
    </w:lvl>
    <w:lvl w:ilvl="5" w:tplc="0EE6F72C">
      <w:numFmt w:val="bullet"/>
      <w:lvlText w:val="•"/>
      <w:lvlJc w:val="left"/>
      <w:pPr>
        <w:ind w:left="5533" w:hanging="479"/>
      </w:pPr>
      <w:rPr>
        <w:rFonts w:hint="default"/>
      </w:rPr>
    </w:lvl>
    <w:lvl w:ilvl="6" w:tplc="EFE82A56">
      <w:numFmt w:val="bullet"/>
      <w:lvlText w:val="•"/>
      <w:lvlJc w:val="left"/>
      <w:pPr>
        <w:ind w:left="6446" w:hanging="479"/>
      </w:pPr>
      <w:rPr>
        <w:rFonts w:hint="default"/>
      </w:rPr>
    </w:lvl>
    <w:lvl w:ilvl="7" w:tplc="A40CD68A">
      <w:numFmt w:val="bullet"/>
      <w:lvlText w:val="•"/>
      <w:lvlJc w:val="left"/>
      <w:pPr>
        <w:ind w:left="7360" w:hanging="479"/>
      </w:pPr>
      <w:rPr>
        <w:rFonts w:hint="default"/>
      </w:rPr>
    </w:lvl>
    <w:lvl w:ilvl="8" w:tplc="06A6739C">
      <w:numFmt w:val="bullet"/>
      <w:lvlText w:val="•"/>
      <w:lvlJc w:val="left"/>
      <w:pPr>
        <w:ind w:left="8273" w:hanging="479"/>
      </w:pPr>
      <w:rPr>
        <w:rFonts w:hint="default"/>
      </w:rPr>
    </w:lvl>
  </w:abstractNum>
  <w:abstractNum w:abstractNumId="9" w15:restartNumberingAfterBreak="0">
    <w:nsid w:val="44257B6A"/>
    <w:multiLevelType w:val="hybridMultilevel"/>
    <w:tmpl w:val="CAEA2E8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523338F6"/>
    <w:multiLevelType w:val="hybridMultilevel"/>
    <w:tmpl w:val="69D69090"/>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0"/>
  </w:num>
  <w:num w:numId="4">
    <w:abstractNumId w:val="14"/>
  </w:num>
  <w:num w:numId="5">
    <w:abstractNumId w:val="13"/>
  </w:num>
  <w:num w:numId="6">
    <w:abstractNumId w:val="2"/>
  </w:num>
  <w:num w:numId="7">
    <w:abstractNumId w:val="12"/>
  </w:num>
  <w:num w:numId="8">
    <w:abstractNumId w:val="15"/>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1"/>
    <w:rsid w:val="00034598"/>
    <w:rsid w:val="0033595A"/>
    <w:rsid w:val="00420CD1"/>
    <w:rsid w:val="004F3EE8"/>
    <w:rsid w:val="005B6A1E"/>
    <w:rsid w:val="00870BB0"/>
    <w:rsid w:val="00BA6E1F"/>
    <w:rsid w:val="00C0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01F5"/>
  <w15:chartTrackingRefBased/>
  <w15:docId w15:val="{2576B8F8-1C51-4A0B-B6A7-364C90C5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D1"/>
    <w:pPr>
      <w:spacing w:after="200" w:line="276" w:lineRule="auto"/>
    </w:pPr>
  </w:style>
  <w:style w:type="paragraph" w:styleId="Heading1">
    <w:name w:val="heading 1"/>
    <w:basedOn w:val="Normal"/>
    <w:next w:val="Normal"/>
    <w:link w:val="Heading1Char"/>
    <w:uiPriority w:val="9"/>
    <w:qFormat/>
    <w:rsid w:val="00420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20CD1"/>
    <w:pPr>
      <w:keepNext/>
      <w:numPr>
        <w:numId w:val="4"/>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420C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0CD1"/>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
    <w:semiHidden/>
    <w:rsid w:val="00420CD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20CD1"/>
    <w:pPr>
      <w:ind w:left="720"/>
      <w:contextualSpacing/>
    </w:pPr>
  </w:style>
  <w:style w:type="paragraph" w:styleId="Header">
    <w:name w:val="header"/>
    <w:basedOn w:val="Normal"/>
    <w:link w:val="HeaderChar"/>
    <w:uiPriority w:val="99"/>
    <w:unhideWhenUsed/>
    <w:rsid w:val="0042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D1"/>
  </w:style>
  <w:style w:type="paragraph" w:styleId="Footer">
    <w:name w:val="footer"/>
    <w:basedOn w:val="Normal"/>
    <w:link w:val="FooterChar"/>
    <w:uiPriority w:val="99"/>
    <w:unhideWhenUsed/>
    <w:rsid w:val="0042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D1"/>
  </w:style>
  <w:style w:type="character" w:styleId="CommentReference">
    <w:name w:val="annotation reference"/>
    <w:basedOn w:val="DefaultParagraphFont"/>
    <w:uiPriority w:val="99"/>
    <w:semiHidden/>
    <w:unhideWhenUsed/>
    <w:rsid w:val="00420CD1"/>
    <w:rPr>
      <w:sz w:val="16"/>
      <w:szCs w:val="16"/>
    </w:rPr>
  </w:style>
  <w:style w:type="paragraph" w:styleId="CommentText">
    <w:name w:val="annotation text"/>
    <w:basedOn w:val="Normal"/>
    <w:link w:val="CommentTextChar"/>
    <w:uiPriority w:val="99"/>
    <w:unhideWhenUsed/>
    <w:rsid w:val="00420CD1"/>
    <w:pPr>
      <w:spacing w:line="240" w:lineRule="auto"/>
    </w:pPr>
    <w:rPr>
      <w:sz w:val="20"/>
      <w:szCs w:val="20"/>
    </w:rPr>
  </w:style>
  <w:style w:type="character" w:customStyle="1" w:styleId="CommentTextChar">
    <w:name w:val="Comment Text Char"/>
    <w:basedOn w:val="DefaultParagraphFont"/>
    <w:link w:val="CommentText"/>
    <w:uiPriority w:val="99"/>
    <w:rsid w:val="00420CD1"/>
    <w:rPr>
      <w:sz w:val="20"/>
      <w:szCs w:val="20"/>
    </w:rPr>
  </w:style>
  <w:style w:type="paragraph" w:styleId="NoSpacing">
    <w:name w:val="No Spacing"/>
    <w:uiPriority w:val="1"/>
    <w:qFormat/>
    <w:rsid w:val="00420CD1"/>
    <w:pPr>
      <w:spacing w:after="0" w:line="240" w:lineRule="auto"/>
    </w:pPr>
  </w:style>
  <w:style w:type="paragraph" w:styleId="BodyTextIndent3">
    <w:name w:val="Body Text Indent 3"/>
    <w:basedOn w:val="Normal"/>
    <w:link w:val="BodyTextIndent3Char"/>
    <w:uiPriority w:val="99"/>
    <w:semiHidden/>
    <w:unhideWhenUsed/>
    <w:rsid w:val="00420C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0CD1"/>
    <w:rPr>
      <w:sz w:val="16"/>
      <w:szCs w:val="16"/>
    </w:rPr>
  </w:style>
  <w:style w:type="paragraph" w:customStyle="1" w:styleId="StyleJustifiedLeft05">
    <w:name w:val="Style Justified Left:  0.5&quot;"/>
    <w:basedOn w:val="Normal"/>
    <w:rsid w:val="00420CD1"/>
    <w:pPr>
      <w:spacing w:after="120" w:line="240" w:lineRule="auto"/>
      <w:ind w:left="720"/>
      <w:jc w:val="both"/>
    </w:pPr>
    <w:rPr>
      <w:rFonts w:ascii="Times New Roman" w:eastAsia="Times New Roman" w:hAnsi="Times New Roman" w:cs="Times New Roman"/>
      <w:sz w:val="24"/>
      <w:szCs w:val="20"/>
    </w:rPr>
  </w:style>
  <w:style w:type="character" w:styleId="Hyperlink">
    <w:name w:val="Hyperlink"/>
    <w:uiPriority w:val="99"/>
    <w:rsid w:val="00420CD1"/>
    <w:rPr>
      <w:color w:val="0000FF"/>
      <w:u w:val="single"/>
    </w:rPr>
  </w:style>
  <w:style w:type="paragraph" w:styleId="BodyTextIndent2">
    <w:name w:val="Body Text Indent 2"/>
    <w:basedOn w:val="Normal"/>
    <w:link w:val="BodyTextIndent2Char"/>
    <w:uiPriority w:val="99"/>
    <w:unhideWhenUsed/>
    <w:rsid w:val="00420CD1"/>
    <w:pPr>
      <w:spacing w:after="120" w:line="480" w:lineRule="auto"/>
      <w:ind w:left="360"/>
    </w:pPr>
  </w:style>
  <w:style w:type="character" w:customStyle="1" w:styleId="BodyTextIndent2Char">
    <w:name w:val="Body Text Indent 2 Char"/>
    <w:basedOn w:val="DefaultParagraphFont"/>
    <w:link w:val="BodyTextIndent2"/>
    <w:uiPriority w:val="99"/>
    <w:rsid w:val="00420CD1"/>
  </w:style>
  <w:style w:type="paragraph" w:styleId="BalloonText">
    <w:name w:val="Balloon Text"/>
    <w:basedOn w:val="Normal"/>
    <w:link w:val="BalloonTextChar"/>
    <w:uiPriority w:val="99"/>
    <w:semiHidden/>
    <w:unhideWhenUsed/>
    <w:rsid w:val="0042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D1"/>
    <w:rPr>
      <w:rFonts w:ascii="Segoe UI" w:hAnsi="Segoe UI" w:cs="Segoe UI"/>
      <w:sz w:val="18"/>
      <w:szCs w:val="18"/>
    </w:rPr>
  </w:style>
  <w:style w:type="character" w:customStyle="1" w:styleId="Heading1Char">
    <w:name w:val="Heading 1 Char"/>
    <w:basedOn w:val="DefaultParagraphFont"/>
    <w:link w:val="Heading1"/>
    <w:uiPriority w:val="9"/>
    <w:rsid w:val="00420CD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20CD1"/>
    <w:pPr>
      <w:spacing w:after="120"/>
    </w:pPr>
  </w:style>
  <w:style w:type="character" w:customStyle="1" w:styleId="BodyTextChar">
    <w:name w:val="Body Text Char"/>
    <w:basedOn w:val="DefaultParagraphFont"/>
    <w:link w:val="BodyText"/>
    <w:uiPriority w:val="99"/>
    <w:semiHidden/>
    <w:rsid w:val="0042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m.missouri.edu" TargetMode="External"/><Relationship Id="rId12" Type="http://schemas.openxmlformats.org/officeDocument/2006/relationships/hyperlink" Target="mailto:vestt@umsyste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system.edu/ums/fa/procurement/sdsbd/what-is-supplier-divers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igginsdj@umsystem.edu" TargetMode="External"/><Relationship Id="rId4" Type="http://schemas.openxmlformats.org/officeDocument/2006/relationships/webSettings" Target="webSettings.xml"/><Relationship Id="rId9" Type="http://schemas.openxmlformats.org/officeDocument/2006/relationships/hyperlink" Target="http://www.umsystem.edu/ums/fa/procu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10387</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1</cp:revision>
  <dcterms:created xsi:type="dcterms:W3CDTF">2019-01-08T20:01:00Z</dcterms:created>
  <dcterms:modified xsi:type="dcterms:W3CDTF">2019-01-08T21:41:00Z</dcterms:modified>
</cp:coreProperties>
</file>