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06E03F" w14:textId="3AE8369C" w:rsidR="00722E39" w:rsidRPr="00F44502" w:rsidRDefault="00F94050" w:rsidP="00F94050">
      <w:pPr>
        <w:jc w:val="center"/>
        <w:rPr>
          <w:rFonts w:asciiTheme="minorHAnsi" w:hAnsiTheme="minorHAnsi" w:cstheme="minorHAnsi"/>
          <w:szCs w:val="22"/>
        </w:rPr>
      </w:pPr>
      <w:r w:rsidRPr="00F44502">
        <w:rPr>
          <w:rFonts w:asciiTheme="minorHAnsi" w:hAnsiTheme="minorHAnsi" w:cstheme="minorHAnsi"/>
          <w:szCs w:val="22"/>
        </w:rPr>
        <w:t>December 1, 2020</w:t>
      </w:r>
    </w:p>
    <w:p w14:paraId="3DDBAE2B" w14:textId="4FEE0417" w:rsidR="00F94050" w:rsidRPr="00F44502" w:rsidRDefault="00F94050" w:rsidP="00397F63">
      <w:pPr>
        <w:rPr>
          <w:rFonts w:asciiTheme="minorHAnsi" w:hAnsiTheme="minorHAnsi" w:cstheme="minorHAnsi"/>
          <w:szCs w:val="22"/>
        </w:rPr>
      </w:pPr>
    </w:p>
    <w:p w14:paraId="791FD7DE" w14:textId="55A966F8" w:rsidR="00F94050" w:rsidRPr="00F44502" w:rsidRDefault="00F94050" w:rsidP="00397F63">
      <w:pPr>
        <w:rPr>
          <w:rFonts w:asciiTheme="minorHAnsi" w:hAnsiTheme="minorHAnsi" w:cstheme="minorHAnsi"/>
          <w:szCs w:val="22"/>
        </w:rPr>
      </w:pPr>
    </w:p>
    <w:p w14:paraId="0AB06B39" w14:textId="6823E106" w:rsidR="00F94050" w:rsidRPr="00F44502" w:rsidRDefault="00F94050" w:rsidP="00F94050">
      <w:pPr>
        <w:rPr>
          <w:rFonts w:asciiTheme="minorHAnsi" w:hAnsiTheme="minorHAnsi" w:cstheme="minorHAnsi"/>
          <w:szCs w:val="22"/>
        </w:rPr>
      </w:pPr>
      <w:bookmarkStart w:id="0" w:name="_Hlk57713112"/>
      <w:r w:rsidRPr="00F44502">
        <w:rPr>
          <w:rFonts w:asciiTheme="minorHAnsi" w:hAnsiTheme="minorHAnsi" w:cstheme="minorHAnsi"/>
          <w:szCs w:val="22"/>
        </w:rPr>
        <w:t xml:space="preserve">The Curators of the University of Missouri, on behalf of the University of Missouri-St. Louis (UMSL) campus are seeking information from financial institutions for the establishment of an on-campus banking facility.   </w:t>
      </w:r>
    </w:p>
    <w:p w14:paraId="0B403B24" w14:textId="77777777" w:rsidR="00F94050" w:rsidRPr="00F44502" w:rsidRDefault="00F94050" w:rsidP="00F94050">
      <w:pPr>
        <w:rPr>
          <w:rFonts w:asciiTheme="minorHAnsi" w:hAnsiTheme="minorHAnsi" w:cstheme="minorHAnsi"/>
          <w:szCs w:val="22"/>
        </w:rPr>
      </w:pPr>
    </w:p>
    <w:p w14:paraId="2D0E13AB" w14:textId="77777777" w:rsidR="00F94050" w:rsidRPr="00F44502" w:rsidRDefault="00F94050" w:rsidP="00F94050">
      <w:pPr>
        <w:rPr>
          <w:rFonts w:asciiTheme="minorHAnsi" w:hAnsiTheme="minorHAnsi" w:cstheme="minorHAnsi"/>
          <w:szCs w:val="22"/>
        </w:rPr>
      </w:pPr>
      <w:r w:rsidRPr="00F44502">
        <w:rPr>
          <w:rFonts w:asciiTheme="minorHAnsi" w:hAnsiTheme="minorHAnsi" w:cstheme="minorHAnsi"/>
          <w:szCs w:val="22"/>
        </w:rPr>
        <w:t>About UMSL:</w:t>
      </w:r>
    </w:p>
    <w:p w14:paraId="1015562C" w14:textId="77777777" w:rsidR="00F94050" w:rsidRPr="00F44502" w:rsidRDefault="00F94050" w:rsidP="00F94050">
      <w:pPr>
        <w:ind w:left="720"/>
        <w:rPr>
          <w:rFonts w:asciiTheme="minorHAnsi" w:hAnsiTheme="minorHAnsi" w:cstheme="minorHAnsi"/>
          <w:szCs w:val="22"/>
        </w:rPr>
      </w:pPr>
      <w:r w:rsidRPr="00F44502">
        <w:rPr>
          <w:rFonts w:asciiTheme="minorHAnsi" w:hAnsiTheme="minorHAnsi" w:cstheme="minorHAnsi"/>
          <w:i/>
          <w:iCs/>
          <w:szCs w:val="22"/>
        </w:rPr>
        <w:t>UMSL has more than 16,000 students and is the largest public research university in eastern Missouri.  It provides excellent learning experiences and leadership opportunities to a diverse student body whose influence on the region upon graduation is immense.  UMSL is spread across 470 acres in suburban St. Louis County.  It has a mix of modern and historic academic buildings as well as a variety of student residence halls, condominiums and apartments.  UMSL graduates can be found in all 50 states, and countries around the world.  More than 75,000 UMSL alumni call the St. Louis region home.</w:t>
      </w:r>
      <w:r w:rsidRPr="00F44502">
        <w:rPr>
          <w:rFonts w:asciiTheme="minorHAnsi" w:hAnsiTheme="minorHAnsi" w:cstheme="minorHAnsi"/>
          <w:szCs w:val="22"/>
        </w:rPr>
        <w:t xml:space="preserve">    </w:t>
      </w:r>
    </w:p>
    <w:p w14:paraId="693BE1FC" w14:textId="77777777" w:rsidR="00F94050" w:rsidRPr="00F44502" w:rsidRDefault="00F94050" w:rsidP="00F94050">
      <w:pPr>
        <w:rPr>
          <w:rFonts w:asciiTheme="minorHAnsi" w:hAnsiTheme="minorHAnsi" w:cstheme="minorHAnsi"/>
          <w:szCs w:val="22"/>
        </w:rPr>
      </w:pPr>
    </w:p>
    <w:p w14:paraId="1D97A1AA" w14:textId="7E878029" w:rsidR="00F94050" w:rsidRPr="00F44502" w:rsidRDefault="00F94050" w:rsidP="00F94050">
      <w:pPr>
        <w:rPr>
          <w:rFonts w:asciiTheme="minorHAnsi" w:hAnsiTheme="minorHAnsi" w:cstheme="minorHAnsi"/>
          <w:szCs w:val="22"/>
        </w:rPr>
      </w:pPr>
      <w:r w:rsidRPr="00F44502">
        <w:rPr>
          <w:rFonts w:asciiTheme="minorHAnsi" w:hAnsiTheme="minorHAnsi" w:cstheme="minorHAnsi"/>
          <w:szCs w:val="22"/>
        </w:rPr>
        <w:t>The purpose of this Request for Information (RFI) is to identify qualified financial institutions capable of providing an on-campus, full-service bank branch, within the Millennium Student Center on the UMSL campus.  The University is looking for a financial institution who can offer the following services, but not limited to: personal banking; cash dispensing machines; depository services; banking education options for the campus community; and scholarships, internship or part-time employment opportunities for UMSL students. Other services and products may be considered as well.</w:t>
      </w:r>
    </w:p>
    <w:p w14:paraId="36ECD71C" w14:textId="77777777" w:rsidR="00F94050" w:rsidRPr="00F44502" w:rsidRDefault="00F94050" w:rsidP="00F94050">
      <w:pPr>
        <w:rPr>
          <w:rFonts w:asciiTheme="minorHAnsi" w:hAnsiTheme="minorHAnsi" w:cstheme="minorHAnsi"/>
          <w:szCs w:val="22"/>
        </w:rPr>
      </w:pPr>
    </w:p>
    <w:p w14:paraId="5D21BBC4" w14:textId="14E0DB0E" w:rsidR="00F94050" w:rsidRPr="00F44502" w:rsidRDefault="00F94050" w:rsidP="00F94050">
      <w:pPr>
        <w:rPr>
          <w:rFonts w:asciiTheme="minorHAnsi" w:hAnsiTheme="minorHAnsi" w:cstheme="minorHAnsi"/>
          <w:szCs w:val="22"/>
        </w:rPr>
      </w:pPr>
      <w:r w:rsidRPr="00F44502">
        <w:rPr>
          <w:rFonts w:asciiTheme="minorHAnsi" w:hAnsiTheme="minorHAnsi" w:cstheme="minorHAnsi"/>
          <w:szCs w:val="22"/>
        </w:rPr>
        <w:t xml:space="preserve">No contract award will be made as a result of this request.  This RFI is being sought strictly for the purpose of gaining knowledge of services and offerings available and should not be construed as intent, commitment, or promise to acquire the services offered.  At the conclusion of the information gathering process, the University intends to issue a Request for Proposal (RFP) document with specific defined criteria and expectations.  UMSL reserves the right to reject all submissions, withdraw, modify or discontinue this endeavor, revise schedule of critical events or seek additional respondents. </w:t>
      </w:r>
    </w:p>
    <w:p w14:paraId="7A7112A9" w14:textId="77777777" w:rsidR="00F94050" w:rsidRPr="00F44502" w:rsidRDefault="00F94050" w:rsidP="00F94050">
      <w:pPr>
        <w:rPr>
          <w:rFonts w:asciiTheme="minorHAnsi" w:hAnsiTheme="minorHAnsi" w:cstheme="minorHAnsi"/>
          <w:szCs w:val="22"/>
        </w:rPr>
      </w:pPr>
    </w:p>
    <w:p w14:paraId="722D3334" w14:textId="5EE5CA30" w:rsidR="00F94050" w:rsidRPr="00F44502" w:rsidRDefault="00F94050" w:rsidP="00F94050">
      <w:pPr>
        <w:rPr>
          <w:rFonts w:asciiTheme="minorHAnsi" w:hAnsiTheme="minorHAnsi" w:cstheme="minorHAnsi"/>
          <w:szCs w:val="22"/>
        </w:rPr>
      </w:pPr>
      <w:r w:rsidRPr="00F44502">
        <w:rPr>
          <w:rFonts w:asciiTheme="minorHAnsi" w:hAnsiTheme="minorHAnsi" w:cstheme="minorHAnsi"/>
          <w:szCs w:val="22"/>
        </w:rPr>
        <w:t>If your institution is interested in this opportunity, please provide the following:</w:t>
      </w:r>
    </w:p>
    <w:p w14:paraId="4B124C66" w14:textId="77777777" w:rsidR="00F94050" w:rsidRPr="00F44502" w:rsidRDefault="00F94050" w:rsidP="00F94050">
      <w:pPr>
        <w:pStyle w:val="ListParagraph"/>
        <w:numPr>
          <w:ilvl w:val="0"/>
          <w:numId w:val="12"/>
        </w:numPr>
        <w:rPr>
          <w:rFonts w:cstheme="minorHAnsi"/>
        </w:rPr>
      </w:pPr>
      <w:r w:rsidRPr="00F44502">
        <w:rPr>
          <w:rFonts w:cstheme="minorHAnsi"/>
        </w:rPr>
        <w:t>Your institution’s history and structure, including headquarter and other branch locations (including addresses);</w:t>
      </w:r>
    </w:p>
    <w:p w14:paraId="1809BE4C" w14:textId="77777777" w:rsidR="00F94050" w:rsidRPr="00F44502" w:rsidRDefault="00F94050" w:rsidP="00F94050">
      <w:pPr>
        <w:pStyle w:val="ListParagraph"/>
        <w:numPr>
          <w:ilvl w:val="0"/>
          <w:numId w:val="12"/>
        </w:numPr>
        <w:rPr>
          <w:rFonts w:cstheme="minorHAnsi"/>
        </w:rPr>
      </w:pPr>
      <w:r w:rsidRPr="00F44502">
        <w:rPr>
          <w:rFonts w:cstheme="minorHAnsi"/>
        </w:rPr>
        <w:t>List of services offered by your institution that you would be willing to offer on-site at UMSL.</w:t>
      </w:r>
    </w:p>
    <w:p w14:paraId="48D629E6" w14:textId="77777777" w:rsidR="00F94050" w:rsidRPr="00F44502" w:rsidRDefault="00F94050" w:rsidP="00F94050">
      <w:pPr>
        <w:pStyle w:val="ListParagraph"/>
        <w:numPr>
          <w:ilvl w:val="0"/>
          <w:numId w:val="12"/>
        </w:numPr>
        <w:rPr>
          <w:rFonts w:cstheme="minorHAnsi"/>
        </w:rPr>
      </w:pPr>
      <w:r w:rsidRPr="00F44502">
        <w:rPr>
          <w:rFonts w:cstheme="minorHAnsi"/>
        </w:rPr>
        <w:t>Primary point of contact information including name, address, telephone number, and email address.</w:t>
      </w:r>
    </w:p>
    <w:p w14:paraId="5B12308C" w14:textId="77777777" w:rsidR="00F94050" w:rsidRPr="00F44502" w:rsidRDefault="00F94050" w:rsidP="00F94050">
      <w:pPr>
        <w:rPr>
          <w:rFonts w:asciiTheme="minorHAnsi" w:hAnsiTheme="minorHAnsi" w:cstheme="minorHAnsi"/>
          <w:szCs w:val="22"/>
        </w:rPr>
      </w:pPr>
      <w:r w:rsidRPr="00F44502">
        <w:rPr>
          <w:rFonts w:asciiTheme="minorHAnsi" w:hAnsiTheme="minorHAnsi" w:cstheme="minorHAnsi"/>
          <w:szCs w:val="22"/>
        </w:rPr>
        <w:t xml:space="preserve">Please limit your response to the RFI to a maximum of five (5) pages.  </w:t>
      </w:r>
      <w:r w:rsidRPr="00F44502">
        <w:rPr>
          <w:rFonts w:asciiTheme="minorHAnsi" w:hAnsiTheme="minorHAnsi" w:cstheme="minorHAnsi"/>
          <w:b/>
          <w:bCs/>
          <w:szCs w:val="22"/>
        </w:rPr>
        <w:t xml:space="preserve">Your response should be emailed to </w:t>
      </w:r>
      <w:hyperlink r:id="rId11" w:history="1">
        <w:r w:rsidRPr="00F44502">
          <w:rPr>
            <w:rStyle w:val="Hyperlink"/>
            <w:rFonts w:asciiTheme="minorHAnsi" w:hAnsiTheme="minorHAnsi" w:cstheme="minorHAnsi"/>
            <w:b/>
            <w:bCs/>
            <w:szCs w:val="22"/>
          </w:rPr>
          <w:t>vestt@umsystem.edu</w:t>
        </w:r>
      </w:hyperlink>
      <w:r w:rsidRPr="00F44502">
        <w:rPr>
          <w:rFonts w:asciiTheme="minorHAnsi" w:hAnsiTheme="minorHAnsi" w:cstheme="minorHAnsi"/>
          <w:b/>
          <w:bCs/>
          <w:szCs w:val="22"/>
        </w:rPr>
        <w:t xml:space="preserve"> and received no later than 1:00 pm on December 17, 2020.</w:t>
      </w:r>
      <w:r w:rsidRPr="00F44502">
        <w:rPr>
          <w:rFonts w:asciiTheme="minorHAnsi" w:hAnsiTheme="minorHAnsi" w:cstheme="minorHAnsi"/>
          <w:szCs w:val="22"/>
        </w:rPr>
        <w:t xml:space="preserve"> </w:t>
      </w:r>
    </w:p>
    <w:p w14:paraId="1E6AF10F" w14:textId="77777777" w:rsidR="00AB0DA9" w:rsidRPr="00F44502" w:rsidRDefault="00AB0DA9" w:rsidP="00F94050">
      <w:pPr>
        <w:rPr>
          <w:rFonts w:asciiTheme="minorHAnsi" w:hAnsiTheme="minorHAnsi" w:cstheme="minorHAnsi"/>
          <w:szCs w:val="22"/>
        </w:rPr>
      </w:pPr>
    </w:p>
    <w:p w14:paraId="63DD5C73" w14:textId="403DD040" w:rsidR="00F94050" w:rsidRPr="00F44502" w:rsidRDefault="00F94050" w:rsidP="00F94050">
      <w:pPr>
        <w:rPr>
          <w:rFonts w:asciiTheme="minorHAnsi" w:hAnsiTheme="minorHAnsi" w:cstheme="minorHAnsi"/>
          <w:szCs w:val="22"/>
        </w:rPr>
      </w:pPr>
      <w:r w:rsidRPr="00F44502">
        <w:rPr>
          <w:rFonts w:asciiTheme="minorHAnsi" w:hAnsiTheme="minorHAnsi" w:cstheme="minorHAnsi"/>
          <w:szCs w:val="22"/>
        </w:rPr>
        <w:t>We look forward to your response and participation in this process.</w:t>
      </w:r>
    </w:p>
    <w:bookmarkEnd w:id="0"/>
    <w:p w14:paraId="3E308FB4" w14:textId="77777777" w:rsidR="00F94050" w:rsidRPr="00F44502" w:rsidRDefault="00F94050" w:rsidP="00F94050">
      <w:pPr>
        <w:rPr>
          <w:rFonts w:asciiTheme="minorHAnsi" w:hAnsiTheme="minorHAnsi" w:cstheme="minorHAnsi"/>
          <w:szCs w:val="22"/>
        </w:rPr>
      </w:pPr>
    </w:p>
    <w:p w14:paraId="6805C3C1" w14:textId="77777777" w:rsidR="00F94050" w:rsidRPr="00F44502" w:rsidRDefault="00F94050" w:rsidP="00F94050">
      <w:pPr>
        <w:rPr>
          <w:rFonts w:asciiTheme="minorHAnsi" w:hAnsiTheme="minorHAnsi" w:cstheme="minorHAnsi"/>
          <w:szCs w:val="22"/>
        </w:rPr>
      </w:pPr>
      <w:r w:rsidRPr="00F44502">
        <w:rPr>
          <w:rFonts w:asciiTheme="minorHAnsi" w:hAnsiTheme="minorHAnsi" w:cstheme="minorHAnsi"/>
          <w:szCs w:val="22"/>
        </w:rPr>
        <w:t>Sincerely,</w:t>
      </w:r>
    </w:p>
    <w:p w14:paraId="419C83B9" w14:textId="080F32E3" w:rsidR="00F94050" w:rsidRPr="00F44502" w:rsidRDefault="00F94050" w:rsidP="00397F63">
      <w:pPr>
        <w:rPr>
          <w:rFonts w:asciiTheme="minorHAnsi" w:hAnsiTheme="minorHAnsi" w:cstheme="minorHAnsi"/>
          <w:szCs w:val="22"/>
        </w:rPr>
      </w:pPr>
    </w:p>
    <w:p w14:paraId="4A1FF2A6" w14:textId="46ACAF62" w:rsidR="00F94050" w:rsidRPr="00F44502" w:rsidRDefault="00F94050" w:rsidP="00397F63">
      <w:pPr>
        <w:rPr>
          <w:rFonts w:asciiTheme="minorHAnsi" w:hAnsiTheme="minorHAnsi" w:cstheme="minorHAnsi"/>
          <w:szCs w:val="22"/>
        </w:rPr>
      </w:pPr>
    </w:p>
    <w:p w14:paraId="0CFF56BE" w14:textId="7C73A56C" w:rsidR="00F94050" w:rsidRPr="00F44502" w:rsidRDefault="00F94050" w:rsidP="00397F63">
      <w:pPr>
        <w:rPr>
          <w:rFonts w:asciiTheme="minorHAnsi" w:hAnsiTheme="minorHAnsi" w:cstheme="minorHAnsi"/>
          <w:szCs w:val="22"/>
        </w:rPr>
      </w:pPr>
      <w:r w:rsidRPr="00F44502">
        <w:rPr>
          <w:rFonts w:asciiTheme="minorHAnsi" w:hAnsiTheme="minorHAnsi" w:cstheme="minorHAnsi"/>
          <w:szCs w:val="22"/>
        </w:rPr>
        <w:t>Teresa L. Vest, Associate Director</w:t>
      </w:r>
    </w:p>
    <w:p w14:paraId="1E431ED9" w14:textId="067BA080" w:rsidR="00895560" w:rsidRPr="000910FA" w:rsidRDefault="00F94050" w:rsidP="00397F63">
      <w:pPr>
        <w:rPr>
          <w:rFonts w:asciiTheme="minorHAnsi" w:hAnsiTheme="minorHAnsi" w:cstheme="minorHAnsi"/>
          <w:szCs w:val="22"/>
        </w:rPr>
      </w:pPr>
      <w:r w:rsidRPr="00F44502">
        <w:rPr>
          <w:rFonts w:asciiTheme="minorHAnsi" w:hAnsiTheme="minorHAnsi" w:cstheme="minorHAnsi"/>
          <w:szCs w:val="22"/>
        </w:rPr>
        <w:t>University of Missouri Procurement</w:t>
      </w:r>
    </w:p>
    <w:sectPr w:rsidR="00895560" w:rsidRPr="000910FA" w:rsidSect="00F44502">
      <w:headerReference w:type="default" r:id="rId12"/>
      <w:headerReference w:type="first" r:id="rId13"/>
      <w:footerReference w:type="first" r:id="rId14"/>
      <w:pgSz w:w="12240" w:h="15840"/>
      <w:pgMar w:top="1440" w:right="1440" w:bottom="1440" w:left="864" w:header="720" w:footer="15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7198DB" w14:textId="77777777" w:rsidR="009515E4" w:rsidRDefault="009515E4" w:rsidP="007B689C">
      <w:r>
        <w:separator/>
      </w:r>
    </w:p>
  </w:endnote>
  <w:endnote w:type="continuationSeparator" w:id="0">
    <w:p w14:paraId="09E22D34" w14:textId="77777777" w:rsidR="009515E4" w:rsidRDefault="009515E4" w:rsidP="007B6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8C1FBC" w14:textId="77777777" w:rsidR="00722E39" w:rsidRPr="003751C1" w:rsidRDefault="00722E39" w:rsidP="003751C1">
    <w:pPr>
      <w:pStyle w:val="Footer"/>
      <w:tabs>
        <w:tab w:val="clear" w:pos="4680"/>
        <w:tab w:val="left" w:pos="3240"/>
      </w:tabs>
      <w:spacing w:after="60"/>
      <w:ind w:right="-360"/>
      <w:rPr>
        <w:spacing w:val="6"/>
        <w:sz w:val="20"/>
        <w:szCs w:val="20"/>
      </w:rPr>
    </w:pPr>
    <w:r w:rsidRPr="003751C1">
      <w:rPr>
        <w:b/>
        <w:sz w:val="20"/>
        <w:szCs w:val="20"/>
      </w:rPr>
      <w:t>University of Missouri System</w:t>
    </w:r>
    <w:r w:rsidRPr="003751C1">
      <w:rPr>
        <w:rFonts w:ascii="t" w:hAnsi="t"/>
        <w:b/>
        <w:sz w:val="20"/>
        <w:szCs w:val="20"/>
      </w:rPr>
      <w:tab/>
    </w:r>
    <w:r w:rsidRPr="003751C1">
      <w:rPr>
        <w:smallCaps/>
        <w:spacing w:val="10"/>
        <w:sz w:val="20"/>
        <w:szCs w:val="20"/>
      </w:rPr>
      <w:t>COLUMBIA     |     KANSAS CITY     |     ROLLA     |   ST.  LOUIS</w:t>
    </w:r>
  </w:p>
  <w:p w14:paraId="73AA3A5F" w14:textId="4D31B66B" w:rsidR="00722E39" w:rsidRPr="00E50A09" w:rsidRDefault="00D14F6D" w:rsidP="003751C1">
    <w:pPr>
      <w:pStyle w:val="Footer"/>
      <w:tabs>
        <w:tab w:val="clear" w:pos="4680"/>
        <w:tab w:val="clear" w:pos="9360"/>
      </w:tabs>
      <w:ind w:right="-360"/>
      <w:rPr>
        <w:sz w:val="20"/>
        <w:szCs w:val="20"/>
        <w:vertAlign w:val="subscript"/>
      </w:rPr>
    </w:pPr>
    <w:r>
      <w:rPr>
        <w:sz w:val="20"/>
        <w:szCs w:val="20"/>
      </w:rPr>
      <w:t xml:space="preserve">UM </w:t>
    </w:r>
    <w:r w:rsidR="00895560">
      <w:rPr>
        <w:sz w:val="20"/>
        <w:szCs w:val="20"/>
      </w:rPr>
      <w:t>Procurement</w:t>
    </w:r>
    <w:r w:rsidR="0019394D">
      <w:rPr>
        <w:sz w:val="20"/>
        <w:szCs w:val="20"/>
      </w:rPr>
      <w:t xml:space="preserve"> </w:t>
    </w:r>
    <w:r w:rsidR="00722E39" w:rsidRPr="003751C1">
      <w:rPr>
        <w:sz w:val="20"/>
        <w:szCs w:val="20"/>
        <w:vertAlign w:val="subscript"/>
      </w:rPr>
      <w:t xml:space="preserve">• </w:t>
    </w:r>
    <w:r>
      <w:rPr>
        <w:sz w:val="20"/>
        <w:szCs w:val="20"/>
      </w:rPr>
      <w:t>2910 LeMone Industrial Blvd</w:t>
    </w:r>
    <w:r w:rsidR="0019394D">
      <w:rPr>
        <w:sz w:val="20"/>
        <w:szCs w:val="20"/>
      </w:rPr>
      <w:t xml:space="preserve"> </w:t>
    </w:r>
    <w:r w:rsidR="00722E39" w:rsidRPr="003751C1">
      <w:rPr>
        <w:sz w:val="20"/>
        <w:szCs w:val="20"/>
        <w:vertAlign w:val="subscript"/>
      </w:rPr>
      <w:t>•</w:t>
    </w:r>
    <w:r w:rsidR="00C632B8">
      <w:rPr>
        <w:sz w:val="20"/>
        <w:szCs w:val="20"/>
      </w:rPr>
      <w:t xml:space="preserve"> </w:t>
    </w:r>
    <w:r w:rsidR="003E49DC">
      <w:rPr>
        <w:sz w:val="20"/>
        <w:szCs w:val="20"/>
      </w:rPr>
      <w:t>Columbia, MO 6520</w:t>
    </w:r>
    <w:r w:rsidR="003F4004">
      <w:rPr>
        <w:sz w:val="20"/>
        <w:szCs w:val="20"/>
      </w:rPr>
      <w:t>1</w:t>
    </w:r>
    <w:r w:rsidR="00E50A09">
      <w:rPr>
        <w:sz w:val="20"/>
        <w:szCs w:val="20"/>
      </w:rPr>
      <w:t xml:space="preserve"> </w:t>
    </w:r>
    <w:r w:rsidR="00E50A09" w:rsidRPr="003751C1">
      <w:rPr>
        <w:sz w:val="20"/>
        <w:szCs w:val="20"/>
        <w:vertAlign w:val="subscript"/>
      </w:rPr>
      <w:t xml:space="preserve">• </w:t>
    </w:r>
    <w:r w:rsidR="00722E39" w:rsidRPr="003751C1">
      <w:rPr>
        <w:sz w:val="20"/>
        <w:szCs w:val="20"/>
      </w:rPr>
      <w:t>573-882-</w:t>
    </w:r>
    <w:r w:rsidR="00C74D3E">
      <w:rPr>
        <w:sz w:val="20"/>
        <w:szCs w:val="20"/>
      </w:rPr>
      <w:t>3</w:t>
    </w:r>
    <w:r w:rsidR="00895560">
      <w:rPr>
        <w:sz w:val="20"/>
        <w:szCs w:val="20"/>
      </w:rPr>
      <w:t>20</w:t>
    </w:r>
    <w:r w:rsidR="00C74D3E">
      <w:rPr>
        <w:sz w:val="20"/>
        <w:szCs w:val="20"/>
      </w:rPr>
      <w:t>1</w:t>
    </w:r>
    <w:r w:rsidR="00E50A09">
      <w:rPr>
        <w:sz w:val="20"/>
        <w:szCs w:val="20"/>
      </w:rPr>
      <w:t xml:space="preserve"> </w:t>
    </w:r>
    <w:proofErr w:type="gramStart"/>
    <w:r w:rsidR="00E50A09" w:rsidRPr="003751C1">
      <w:rPr>
        <w:sz w:val="20"/>
        <w:szCs w:val="20"/>
        <w:vertAlign w:val="subscript"/>
      </w:rPr>
      <w:t>•</w:t>
    </w:r>
    <w:r>
      <w:rPr>
        <w:sz w:val="20"/>
        <w:szCs w:val="20"/>
        <w:vertAlign w:val="subscript"/>
      </w:rPr>
      <w:t xml:space="preserve"> </w:t>
    </w:r>
    <w:r w:rsidR="00E50A09" w:rsidRPr="003751C1">
      <w:rPr>
        <w:sz w:val="20"/>
        <w:szCs w:val="20"/>
        <w:vertAlign w:val="subscript"/>
      </w:rPr>
      <w:t xml:space="preserve"> </w:t>
    </w:r>
    <w:r w:rsidR="00722E39" w:rsidRPr="003751C1">
      <w:rPr>
        <w:sz w:val="20"/>
        <w:szCs w:val="20"/>
      </w:rPr>
      <w:t>www.</w:t>
    </w:r>
    <w:r w:rsidR="00722E39" w:rsidRPr="003751C1">
      <w:rPr>
        <w:b/>
        <w:sz w:val="20"/>
        <w:szCs w:val="20"/>
      </w:rPr>
      <w:t>umsystem</w:t>
    </w:r>
    <w:r w:rsidR="00722E39" w:rsidRPr="003751C1">
      <w:rPr>
        <w:sz w:val="20"/>
        <w:szCs w:val="20"/>
      </w:rPr>
      <w:t>.edu</w:t>
    </w:r>
    <w:proofErr w:type="gramEnd"/>
  </w:p>
  <w:p w14:paraId="6FCAA406" w14:textId="77777777" w:rsidR="000910FA" w:rsidRPr="00CD6D11" w:rsidRDefault="000910FA" w:rsidP="000910FA">
    <w:pPr>
      <w:pStyle w:val="Footer"/>
    </w:pPr>
  </w:p>
  <w:p w14:paraId="14EE7B65" w14:textId="77777777" w:rsidR="000910FA" w:rsidRDefault="000910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1D04C7" w14:textId="77777777" w:rsidR="009515E4" w:rsidRDefault="009515E4" w:rsidP="007B689C">
      <w:r>
        <w:separator/>
      </w:r>
    </w:p>
  </w:footnote>
  <w:footnote w:type="continuationSeparator" w:id="0">
    <w:p w14:paraId="6C532985" w14:textId="77777777" w:rsidR="009515E4" w:rsidRDefault="009515E4" w:rsidP="007B68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A8A1A0" w14:textId="1C007D9A" w:rsidR="00D67625" w:rsidRDefault="00D67625" w:rsidP="00CF395F">
    <w:pPr>
      <w:pStyle w:val="Header"/>
      <w:tabs>
        <w:tab w:val="clear"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8B4355" w14:textId="162C58EF" w:rsidR="000910FA" w:rsidRDefault="000910FA" w:rsidP="000910FA">
    <w:pPr>
      <w:pStyle w:val="Header"/>
      <w:tabs>
        <w:tab w:val="clear" w:pos="9360"/>
      </w:tabs>
    </w:pPr>
    <w:r>
      <w:rPr>
        <w:noProof/>
      </w:rPr>
      <w:drawing>
        <wp:anchor distT="0" distB="0" distL="114300" distR="114300" simplePos="0" relativeHeight="251658240" behindDoc="0" locked="0" layoutInCell="1" allowOverlap="1" wp14:anchorId="632E70EE" wp14:editId="2F8604CE">
          <wp:simplePos x="0" y="0"/>
          <wp:positionH relativeFrom="page">
            <wp:posOffset>6473825</wp:posOffset>
          </wp:positionH>
          <wp:positionV relativeFrom="page">
            <wp:posOffset>191770</wp:posOffset>
          </wp:positionV>
          <wp:extent cx="1088136" cy="8842248"/>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8136" cy="8842248"/>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3976EFD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FAC29BA"/>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1F4E3BD6"/>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04163206"/>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9A96EDD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3892A08C"/>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C0B8FE44"/>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153024C6"/>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18E6B89C"/>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F702973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CF047BB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798B194B"/>
    <w:multiLevelType w:val="hybridMultilevel"/>
    <w:tmpl w:val="FFD2BD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4043"/>
    <w:rsid w:val="000016FC"/>
    <w:rsid w:val="000017BF"/>
    <w:rsid w:val="00011E51"/>
    <w:rsid w:val="00034526"/>
    <w:rsid w:val="00046166"/>
    <w:rsid w:val="00080319"/>
    <w:rsid w:val="000879AC"/>
    <w:rsid w:val="000903EF"/>
    <w:rsid w:val="000910FA"/>
    <w:rsid w:val="00093A2D"/>
    <w:rsid w:val="00093BA9"/>
    <w:rsid w:val="000A0867"/>
    <w:rsid w:val="000A1672"/>
    <w:rsid w:val="000A4AD5"/>
    <w:rsid w:val="000C41C2"/>
    <w:rsid w:val="000F3CFA"/>
    <w:rsid w:val="000F5E4F"/>
    <w:rsid w:val="00126C4E"/>
    <w:rsid w:val="0014502E"/>
    <w:rsid w:val="00150B6D"/>
    <w:rsid w:val="00155A79"/>
    <w:rsid w:val="0016179C"/>
    <w:rsid w:val="00166CFB"/>
    <w:rsid w:val="0019394D"/>
    <w:rsid w:val="00194C84"/>
    <w:rsid w:val="001A1B09"/>
    <w:rsid w:val="001A314B"/>
    <w:rsid w:val="001A66B9"/>
    <w:rsid w:val="001A6ACA"/>
    <w:rsid w:val="001B28CF"/>
    <w:rsid w:val="001B5F9F"/>
    <w:rsid w:val="001C2849"/>
    <w:rsid w:val="001C34AF"/>
    <w:rsid w:val="001C68E9"/>
    <w:rsid w:val="001D0CF1"/>
    <w:rsid w:val="001F3480"/>
    <w:rsid w:val="001F3D60"/>
    <w:rsid w:val="001F4CD1"/>
    <w:rsid w:val="001F7FE8"/>
    <w:rsid w:val="002034A7"/>
    <w:rsid w:val="00204ED9"/>
    <w:rsid w:val="00211FEA"/>
    <w:rsid w:val="0022191D"/>
    <w:rsid w:val="00250277"/>
    <w:rsid w:val="002561BC"/>
    <w:rsid w:val="00283C4A"/>
    <w:rsid w:val="00294C7E"/>
    <w:rsid w:val="00295873"/>
    <w:rsid w:val="002B6208"/>
    <w:rsid w:val="002C0BE0"/>
    <w:rsid w:val="002C1C3A"/>
    <w:rsid w:val="002D73A5"/>
    <w:rsid w:val="002E5BE4"/>
    <w:rsid w:val="002E6BF9"/>
    <w:rsid w:val="00322190"/>
    <w:rsid w:val="0032561A"/>
    <w:rsid w:val="00325757"/>
    <w:rsid w:val="00341FCD"/>
    <w:rsid w:val="00343730"/>
    <w:rsid w:val="00360A0C"/>
    <w:rsid w:val="003741CE"/>
    <w:rsid w:val="003741E6"/>
    <w:rsid w:val="003751C1"/>
    <w:rsid w:val="003753A2"/>
    <w:rsid w:val="003763F6"/>
    <w:rsid w:val="00397F63"/>
    <w:rsid w:val="003C38C5"/>
    <w:rsid w:val="003C475A"/>
    <w:rsid w:val="003C7B92"/>
    <w:rsid w:val="003D2B0A"/>
    <w:rsid w:val="003E0260"/>
    <w:rsid w:val="003E49DC"/>
    <w:rsid w:val="003E5F2B"/>
    <w:rsid w:val="003F4004"/>
    <w:rsid w:val="003F627D"/>
    <w:rsid w:val="003F7A43"/>
    <w:rsid w:val="00401844"/>
    <w:rsid w:val="004067D9"/>
    <w:rsid w:val="00406F33"/>
    <w:rsid w:val="00425A13"/>
    <w:rsid w:val="00432295"/>
    <w:rsid w:val="00435098"/>
    <w:rsid w:val="00441F67"/>
    <w:rsid w:val="00446A7F"/>
    <w:rsid w:val="00467526"/>
    <w:rsid w:val="00493766"/>
    <w:rsid w:val="00494DE0"/>
    <w:rsid w:val="004A4C93"/>
    <w:rsid w:val="004A65DE"/>
    <w:rsid w:val="004A6FCC"/>
    <w:rsid w:val="004B16E2"/>
    <w:rsid w:val="004D04B2"/>
    <w:rsid w:val="004D48E0"/>
    <w:rsid w:val="004F5F4B"/>
    <w:rsid w:val="005047CF"/>
    <w:rsid w:val="0054115E"/>
    <w:rsid w:val="00566B0E"/>
    <w:rsid w:val="0057090D"/>
    <w:rsid w:val="005820B5"/>
    <w:rsid w:val="00585C29"/>
    <w:rsid w:val="005C78FB"/>
    <w:rsid w:val="005D25D3"/>
    <w:rsid w:val="005D4631"/>
    <w:rsid w:val="005D7144"/>
    <w:rsid w:val="005E3F94"/>
    <w:rsid w:val="005F02F2"/>
    <w:rsid w:val="005F3397"/>
    <w:rsid w:val="005F43DD"/>
    <w:rsid w:val="00601D18"/>
    <w:rsid w:val="006109B5"/>
    <w:rsid w:val="00632599"/>
    <w:rsid w:val="00636B1C"/>
    <w:rsid w:val="0064060F"/>
    <w:rsid w:val="00640750"/>
    <w:rsid w:val="00640BC8"/>
    <w:rsid w:val="00667052"/>
    <w:rsid w:val="00672A72"/>
    <w:rsid w:val="00673CF0"/>
    <w:rsid w:val="0068468B"/>
    <w:rsid w:val="00686296"/>
    <w:rsid w:val="00694C51"/>
    <w:rsid w:val="006A604E"/>
    <w:rsid w:val="006B1CCB"/>
    <w:rsid w:val="006C3BFC"/>
    <w:rsid w:val="006D1150"/>
    <w:rsid w:val="006E2F56"/>
    <w:rsid w:val="006E5075"/>
    <w:rsid w:val="006E75B0"/>
    <w:rsid w:val="006F31C4"/>
    <w:rsid w:val="006F5C08"/>
    <w:rsid w:val="0070026A"/>
    <w:rsid w:val="007011A6"/>
    <w:rsid w:val="0070732B"/>
    <w:rsid w:val="0071542B"/>
    <w:rsid w:val="00722E39"/>
    <w:rsid w:val="00724B60"/>
    <w:rsid w:val="00730DBA"/>
    <w:rsid w:val="007327D5"/>
    <w:rsid w:val="0075191F"/>
    <w:rsid w:val="00754A08"/>
    <w:rsid w:val="00756028"/>
    <w:rsid w:val="00777420"/>
    <w:rsid w:val="00785F41"/>
    <w:rsid w:val="007934E5"/>
    <w:rsid w:val="00796265"/>
    <w:rsid w:val="007B2DD0"/>
    <w:rsid w:val="007B689C"/>
    <w:rsid w:val="007D3305"/>
    <w:rsid w:val="00834BAA"/>
    <w:rsid w:val="00845E7C"/>
    <w:rsid w:val="00850F11"/>
    <w:rsid w:val="00854843"/>
    <w:rsid w:val="00876D75"/>
    <w:rsid w:val="008808B1"/>
    <w:rsid w:val="00890861"/>
    <w:rsid w:val="00895560"/>
    <w:rsid w:val="008A03A7"/>
    <w:rsid w:val="008A09D9"/>
    <w:rsid w:val="008B174B"/>
    <w:rsid w:val="008B400A"/>
    <w:rsid w:val="008B4043"/>
    <w:rsid w:val="008B4655"/>
    <w:rsid w:val="008B4B2E"/>
    <w:rsid w:val="008B59FB"/>
    <w:rsid w:val="008B6D0B"/>
    <w:rsid w:val="008C5BAD"/>
    <w:rsid w:val="008F77FA"/>
    <w:rsid w:val="0090718E"/>
    <w:rsid w:val="009141C1"/>
    <w:rsid w:val="00917ADF"/>
    <w:rsid w:val="0092150A"/>
    <w:rsid w:val="00923DDF"/>
    <w:rsid w:val="00927BBA"/>
    <w:rsid w:val="00927EAF"/>
    <w:rsid w:val="00944710"/>
    <w:rsid w:val="009515E4"/>
    <w:rsid w:val="0095549E"/>
    <w:rsid w:val="00956C56"/>
    <w:rsid w:val="0096214A"/>
    <w:rsid w:val="0097196A"/>
    <w:rsid w:val="00972705"/>
    <w:rsid w:val="00972746"/>
    <w:rsid w:val="00974C1C"/>
    <w:rsid w:val="0099433C"/>
    <w:rsid w:val="009A33F3"/>
    <w:rsid w:val="009B67F5"/>
    <w:rsid w:val="009C6554"/>
    <w:rsid w:val="009D05A2"/>
    <w:rsid w:val="009E3DC7"/>
    <w:rsid w:val="009F7BA8"/>
    <w:rsid w:val="00A11C10"/>
    <w:rsid w:val="00A14BDF"/>
    <w:rsid w:val="00A17F3A"/>
    <w:rsid w:val="00A20605"/>
    <w:rsid w:val="00A20FF5"/>
    <w:rsid w:val="00A313A8"/>
    <w:rsid w:val="00A3373B"/>
    <w:rsid w:val="00A35A00"/>
    <w:rsid w:val="00A54CFE"/>
    <w:rsid w:val="00A551BA"/>
    <w:rsid w:val="00A55657"/>
    <w:rsid w:val="00A601FB"/>
    <w:rsid w:val="00A6441B"/>
    <w:rsid w:val="00A65F9A"/>
    <w:rsid w:val="00A70A1D"/>
    <w:rsid w:val="00A75118"/>
    <w:rsid w:val="00A85AEA"/>
    <w:rsid w:val="00AB0DA9"/>
    <w:rsid w:val="00AB7598"/>
    <w:rsid w:val="00AC07D3"/>
    <w:rsid w:val="00AC3C4B"/>
    <w:rsid w:val="00AD72FD"/>
    <w:rsid w:val="00AE0B4F"/>
    <w:rsid w:val="00AE6404"/>
    <w:rsid w:val="00AF1152"/>
    <w:rsid w:val="00AF2BEB"/>
    <w:rsid w:val="00AF34B6"/>
    <w:rsid w:val="00AF7B55"/>
    <w:rsid w:val="00B00621"/>
    <w:rsid w:val="00B02279"/>
    <w:rsid w:val="00B1609E"/>
    <w:rsid w:val="00B21FB5"/>
    <w:rsid w:val="00B26313"/>
    <w:rsid w:val="00B46A47"/>
    <w:rsid w:val="00B512CF"/>
    <w:rsid w:val="00B55684"/>
    <w:rsid w:val="00B569F6"/>
    <w:rsid w:val="00B64E9E"/>
    <w:rsid w:val="00B736E6"/>
    <w:rsid w:val="00B7532D"/>
    <w:rsid w:val="00B76E55"/>
    <w:rsid w:val="00B772EB"/>
    <w:rsid w:val="00B807C0"/>
    <w:rsid w:val="00B80B7A"/>
    <w:rsid w:val="00B83AA1"/>
    <w:rsid w:val="00BA3CDA"/>
    <w:rsid w:val="00BA474F"/>
    <w:rsid w:val="00BA7018"/>
    <w:rsid w:val="00BB28F0"/>
    <w:rsid w:val="00BC6A2D"/>
    <w:rsid w:val="00BE64E9"/>
    <w:rsid w:val="00BF0CF0"/>
    <w:rsid w:val="00C03922"/>
    <w:rsid w:val="00C0470A"/>
    <w:rsid w:val="00C05F12"/>
    <w:rsid w:val="00C10EE8"/>
    <w:rsid w:val="00C14CCD"/>
    <w:rsid w:val="00C237C8"/>
    <w:rsid w:val="00C247A3"/>
    <w:rsid w:val="00C36D16"/>
    <w:rsid w:val="00C44205"/>
    <w:rsid w:val="00C57524"/>
    <w:rsid w:val="00C60B76"/>
    <w:rsid w:val="00C628F2"/>
    <w:rsid w:val="00C632B8"/>
    <w:rsid w:val="00C74D3E"/>
    <w:rsid w:val="00CB0157"/>
    <w:rsid w:val="00CB2D4D"/>
    <w:rsid w:val="00CB78E0"/>
    <w:rsid w:val="00CC3B5B"/>
    <w:rsid w:val="00CC5F86"/>
    <w:rsid w:val="00CD5D49"/>
    <w:rsid w:val="00CE7DC6"/>
    <w:rsid w:val="00CF0162"/>
    <w:rsid w:val="00CF25FA"/>
    <w:rsid w:val="00CF2EA8"/>
    <w:rsid w:val="00CF395F"/>
    <w:rsid w:val="00CF4A2D"/>
    <w:rsid w:val="00D07060"/>
    <w:rsid w:val="00D11150"/>
    <w:rsid w:val="00D14F6D"/>
    <w:rsid w:val="00D25DE8"/>
    <w:rsid w:val="00D26C0E"/>
    <w:rsid w:val="00D308B9"/>
    <w:rsid w:val="00D30E6A"/>
    <w:rsid w:val="00D31DC4"/>
    <w:rsid w:val="00D33BDE"/>
    <w:rsid w:val="00D42F9A"/>
    <w:rsid w:val="00D431CB"/>
    <w:rsid w:val="00D5221E"/>
    <w:rsid w:val="00D55512"/>
    <w:rsid w:val="00D67625"/>
    <w:rsid w:val="00D76DBC"/>
    <w:rsid w:val="00D77580"/>
    <w:rsid w:val="00DA3949"/>
    <w:rsid w:val="00DA3D05"/>
    <w:rsid w:val="00DD24B7"/>
    <w:rsid w:val="00DF6267"/>
    <w:rsid w:val="00E04286"/>
    <w:rsid w:val="00E0572D"/>
    <w:rsid w:val="00E1706E"/>
    <w:rsid w:val="00E207BC"/>
    <w:rsid w:val="00E45576"/>
    <w:rsid w:val="00E50A09"/>
    <w:rsid w:val="00E51155"/>
    <w:rsid w:val="00E5136B"/>
    <w:rsid w:val="00E604DD"/>
    <w:rsid w:val="00E67573"/>
    <w:rsid w:val="00E7662C"/>
    <w:rsid w:val="00E9213F"/>
    <w:rsid w:val="00E96C55"/>
    <w:rsid w:val="00EB1AFB"/>
    <w:rsid w:val="00EB34AD"/>
    <w:rsid w:val="00ED3709"/>
    <w:rsid w:val="00EE1DC0"/>
    <w:rsid w:val="00EE4276"/>
    <w:rsid w:val="00F04842"/>
    <w:rsid w:val="00F0500A"/>
    <w:rsid w:val="00F27128"/>
    <w:rsid w:val="00F40486"/>
    <w:rsid w:val="00F44502"/>
    <w:rsid w:val="00F45167"/>
    <w:rsid w:val="00F464D2"/>
    <w:rsid w:val="00F5132C"/>
    <w:rsid w:val="00F527BC"/>
    <w:rsid w:val="00F54932"/>
    <w:rsid w:val="00F57FD5"/>
    <w:rsid w:val="00F72D88"/>
    <w:rsid w:val="00F75CD9"/>
    <w:rsid w:val="00F760E6"/>
    <w:rsid w:val="00F77345"/>
    <w:rsid w:val="00F87334"/>
    <w:rsid w:val="00F94050"/>
    <w:rsid w:val="00F97BC6"/>
    <w:rsid w:val="00FA01EB"/>
    <w:rsid w:val="00FA2A19"/>
    <w:rsid w:val="00FA3CF3"/>
    <w:rsid w:val="00FA5C40"/>
    <w:rsid w:val="00FC7841"/>
    <w:rsid w:val="00FF44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005E538"/>
  <w15:docId w15:val="{3D684239-92A6-4983-ADF9-622E7BEFB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879AC"/>
    <w:rPr>
      <w:rFonts w:ascii="Arial" w:hAnsi="Arial"/>
      <w:sz w:val="22"/>
      <w:szCs w:val="24"/>
    </w:rPr>
  </w:style>
  <w:style w:type="paragraph" w:styleId="Heading1">
    <w:name w:val="heading 1"/>
    <w:basedOn w:val="Normal"/>
    <w:next w:val="Normal"/>
    <w:link w:val="Heading1Char"/>
    <w:qFormat/>
    <w:rsid w:val="000879AC"/>
    <w:pPr>
      <w:keepNext/>
      <w:keepLines/>
      <w:spacing w:before="240"/>
      <w:outlineLvl w:val="0"/>
    </w:pPr>
    <w:rPr>
      <w:rFonts w:eastAsiaTheme="majorEastAsia" w:cstheme="majorBidi"/>
      <w:color w:val="7EFFFF"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7B689C"/>
    <w:rPr>
      <w:rFonts w:ascii="Tahoma" w:hAnsi="Tahoma" w:cs="Tahoma"/>
      <w:sz w:val="16"/>
      <w:szCs w:val="16"/>
    </w:rPr>
  </w:style>
  <w:style w:type="character" w:customStyle="1" w:styleId="BalloonTextChar">
    <w:name w:val="Balloon Text Char"/>
    <w:link w:val="BalloonText"/>
    <w:rsid w:val="007B689C"/>
    <w:rPr>
      <w:rFonts w:ascii="Tahoma" w:hAnsi="Tahoma" w:cs="Tahoma"/>
      <w:sz w:val="16"/>
      <w:szCs w:val="16"/>
    </w:rPr>
  </w:style>
  <w:style w:type="paragraph" w:styleId="Header">
    <w:name w:val="header"/>
    <w:basedOn w:val="Normal"/>
    <w:link w:val="HeaderChar"/>
    <w:rsid w:val="007B689C"/>
    <w:pPr>
      <w:tabs>
        <w:tab w:val="center" w:pos="4680"/>
        <w:tab w:val="right" w:pos="9360"/>
      </w:tabs>
    </w:pPr>
  </w:style>
  <w:style w:type="character" w:customStyle="1" w:styleId="HeaderChar">
    <w:name w:val="Header Char"/>
    <w:link w:val="Header"/>
    <w:rsid w:val="007B689C"/>
    <w:rPr>
      <w:sz w:val="24"/>
      <w:szCs w:val="24"/>
    </w:rPr>
  </w:style>
  <w:style w:type="paragraph" w:styleId="Footer">
    <w:name w:val="footer"/>
    <w:basedOn w:val="Normal"/>
    <w:link w:val="FooterChar"/>
    <w:uiPriority w:val="99"/>
    <w:rsid w:val="007B689C"/>
    <w:pPr>
      <w:tabs>
        <w:tab w:val="center" w:pos="4680"/>
        <w:tab w:val="right" w:pos="9360"/>
      </w:tabs>
    </w:pPr>
  </w:style>
  <w:style w:type="character" w:customStyle="1" w:styleId="FooterChar">
    <w:name w:val="Footer Char"/>
    <w:link w:val="Footer"/>
    <w:uiPriority w:val="99"/>
    <w:rsid w:val="007B689C"/>
    <w:rPr>
      <w:sz w:val="24"/>
      <w:szCs w:val="24"/>
    </w:rPr>
  </w:style>
  <w:style w:type="character" w:styleId="PlaceholderText">
    <w:name w:val="Placeholder Text"/>
    <w:uiPriority w:val="99"/>
    <w:semiHidden/>
    <w:rsid w:val="00D76DBC"/>
    <w:rPr>
      <w:color w:val="808080"/>
    </w:rPr>
  </w:style>
  <w:style w:type="paragraph" w:styleId="NormalWeb">
    <w:name w:val="Normal (Web)"/>
    <w:basedOn w:val="Normal"/>
    <w:uiPriority w:val="99"/>
    <w:unhideWhenUsed/>
    <w:rsid w:val="00F54932"/>
    <w:pPr>
      <w:spacing w:before="100" w:beforeAutospacing="1" w:after="100" w:afterAutospacing="1"/>
    </w:pPr>
    <w:rPr>
      <w:rFonts w:eastAsia="Calibri"/>
    </w:rPr>
  </w:style>
  <w:style w:type="paragraph" w:styleId="PlainText">
    <w:name w:val="Plain Text"/>
    <w:basedOn w:val="Normal"/>
    <w:link w:val="PlainTextChar"/>
    <w:uiPriority w:val="99"/>
    <w:unhideWhenUsed/>
    <w:rsid w:val="00F54932"/>
    <w:rPr>
      <w:rFonts w:ascii="Cambria" w:eastAsia="Calibri" w:hAnsi="Cambria"/>
    </w:rPr>
  </w:style>
  <w:style w:type="character" w:customStyle="1" w:styleId="PlainTextChar">
    <w:name w:val="Plain Text Char"/>
    <w:link w:val="PlainText"/>
    <w:uiPriority w:val="99"/>
    <w:rsid w:val="00F54932"/>
    <w:rPr>
      <w:rFonts w:ascii="Cambria" w:eastAsia="Calibri" w:hAnsi="Cambria"/>
      <w:sz w:val="24"/>
      <w:szCs w:val="24"/>
    </w:rPr>
  </w:style>
  <w:style w:type="character" w:styleId="Hyperlink">
    <w:name w:val="Hyperlink"/>
    <w:rsid w:val="00944710"/>
    <w:rPr>
      <w:color w:val="0563C1"/>
      <w:u w:val="single"/>
    </w:rPr>
  </w:style>
  <w:style w:type="character" w:styleId="Emphasis">
    <w:name w:val="Emphasis"/>
    <w:basedOn w:val="DefaultParagraphFont"/>
    <w:qFormat/>
    <w:rsid w:val="000879AC"/>
    <w:rPr>
      <w:rFonts w:ascii="Arial" w:hAnsi="Arial"/>
      <w:i/>
      <w:iCs/>
    </w:rPr>
  </w:style>
  <w:style w:type="character" w:customStyle="1" w:styleId="Heading1Char">
    <w:name w:val="Heading 1 Char"/>
    <w:basedOn w:val="DefaultParagraphFont"/>
    <w:link w:val="Heading1"/>
    <w:rsid w:val="000879AC"/>
    <w:rPr>
      <w:rFonts w:ascii="Arial" w:eastAsiaTheme="majorEastAsia" w:hAnsi="Arial" w:cstheme="majorBidi"/>
      <w:color w:val="7EFFFF" w:themeColor="accent1" w:themeShade="BF"/>
      <w:sz w:val="32"/>
      <w:szCs w:val="32"/>
    </w:rPr>
  </w:style>
  <w:style w:type="paragraph" w:styleId="ListParagraph">
    <w:name w:val="List Paragraph"/>
    <w:basedOn w:val="Normal"/>
    <w:uiPriority w:val="34"/>
    <w:qFormat/>
    <w:rsid w:val="00F94050"/>
    <w:pPr>
      <w:spacing w:after="160" w:line="259" w:lineRule="auto"/>
      <w:ind w:left="720"/>
      <w:contextualSpacing/>
    </w:pPr>
    <w:rPr>
      <w:rFonts w:asciiTheme="minorHAnsi" w:eastAsiaTheme="minorHAnsi"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909055">
      <w:bodyDiv w:val="1"/>
      <w:marLeft w:val="0"/>
      <w:marRight w:val="0"/>
      <w:marTop w:val="0"/>
      <w:marBottom w:val="0"/>
      <w:divBdr>
        <w:top w:val="none" w:sz="0" w:space="0" w:color="auto"/>
        <w:left w:val="none" w:sz="0" w:space="0" w:color="auto"/>
        <w:bottom w:val="none" w:sz="0" w:space="0" w:color="auto"/>
        <w:right w:val="none" w:sz="0" w:space="0" w:color="auto"/>
      </w:divBdr>
    </w:div>
    <w:div w:id="209808894">
      <w:bodyDiv w:val="1"/>
      <w:marLeft w:val="0"/>
      <w:marRight w:val="0"/>
      <w:marTop w:val="0"/>
      <w:marBottom w:val="0"/>
      <w:divBdr>
        <w:top w:val="none" w:sz="0" w:space="0" w:color="auto"/>
        <w:left w:val="none" w:sz="0" w:space="0" w:color="auto"/>
        <w:bottom w:val="none" w:sz="0" w:space="0" w:color="auto"/>
        <w:right w:val="none" w:sz="0" w:space="0" w:color="auto"/>
      </w:divBdr>
    </w:div>
    <w:div w:id="294682548">
      <w:bodyDiv w:val="1"/>
      <w:marLeft w:val="0"/>
      <w:marRight w:val="0"/>
      <w:marTop w:val="0"/>
      <w:marBottom w:val="0"/>
      <w:divBdr>
        <w:top w:val="none" w:sz="0" w:space="0" w:color="auto"/>
        <w:left w:val="none" w:sz="0" w:space="0" w:color="auto"/>
        <w:bottom w:val="none" w:sz="0" w:space="0" w:color="auto"/>
        <w:right w:val="none" w:sz="0" w:space="0" w:color="auto"/>
      </w:divBdr>
    </w:div>
    <w:div w:id="313725696">
      <w:bodyDiv w:val="1"/>
      <w:marLeft w:val="0"/>
      <w:marRight w:val="0"/>
      <w:marTop w:val="0"/>
      <w:marBottom w:val="0"/>
      <w:divBdr>
        <w:top w:val="none" w:sz="0" w:space="0" w:color="auto"/>
        <w:left w:val="none" w:sz="0" w:space="0" w:color="auto"/>
        <w:bottom w:val="none" w:sz="0" w:space="0" w:color="auto"/>
        <w:right w:val="none" w:sz="0" w:space="0" w:color="auto"/>
      </w:divBdr>
    </w:div>
    <w:div w:id="930509107">
      <w:bodyDiv w:val="1"/>
      <w:marLeft w:val="0"/>
      <w:marRight w:val="0"/>
      <w:marTop w:val="0"/>
      <w:marBottom w:val="0"/>
      <w:divBdr>
        <w:top w:val="none" w:sz="0" w:space="0" w:color="auto"/>
        <w:left w:val="none" w:sz="0" w:space="0" w:color="auto"/>
        <w:bottom w:val="none" w:sz="0" w:space="0" w:color="auto"/>
        <w:right w:val="none" w:sz="0" w:space="0" w:color="auto"/>
      </w:divBdr>
    </w:div>
    <w:div w:id="1159888505">
      <w:bodyDiv w:val="1"/>
      <w:marLeft w:val="0"/>
      <w:marRight w:val="0"/>
      <w:marTop w:val="0"/>
      <w:marBottom w:val="0"/>
      <w:divBdr>
        <w:top w:val="none" w:sz="0" w:space="0" w:color="auto"/>
        <w:left w:val="none" w:sz="0" w:space="0" w:color="auto"/>
        <w:bottom w:val="none" w:sz="0" w:space="0" w:color="auto"/>
        <w:right w:val="none" w:sz="0" w:space="0" w:color="auto"/>
      </w:divBdr>
    </w:div>
    <w:div w:id="1263952721">
      <w:bodyDiv w:val="1"/>
      <w:marLeft w:val="0"/>
      <w:marRight w:val="0"/>
      <w:marTop w:val="0"/>
      <w:marBottom w:val="0"/>
      <w:divBdr>
        <w:top w:val="none" w:sz="0" w:space="0" w:color="auto"/>
        <w:left w:val="none" w:sz="0" w:space="0" w:color="auto"/>
        <w:bottom w:val="none" w:sz="0" w:space="0" w:color="auto"/>
        <w:right w:val="none" w:sz="0" w:space="0" w:color="auto"/>
      </w:divBdr>
    </w:div>
    <w:div w:id="2131892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estt@umsystem.ed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UMSysColors_Updated">
  <a:themeElements>
    <a:clrScheme name="UMSysColors 1">
      <a:dk1>
        <a:srgbClr val="F2B92F"/>
      </a:dk1>
      <a:lt1>
        <a:srgbClr val="2C3B54"/>
      </a:lt1>
      <a:dk2>
        <a:srgbClr val="F7CD7B"/>
      </a:dk2>
      <a:lt2>
        <a:srgbClr val="F6E2B4"/>
      </a:lt2>
      <a:accent1>
        <a:srgbClr val="FEFFFF"/>
      </a:accent1>
      <a:accent2>
        <a:srgbClr val="000000"/>
      </a:accent2>
      <a:accent3>
        <a:srgbClr val="B4B3C1"/>
      </a:accent3>
      <a:accent4>
        <a:srgbClr val="DDDEE4"/>
      </a:accent4>
      <a:accent5>
        <a:srgbClr val="555658"/>
      </a:accent5>
      <a:accent6>
        <a:srgbClr val="858483"/>
      </a:accent6>
      <a:hlink>
        <a:srgbClr val="0432FF"/>
      </a:hlink>
      <a:folHlink>
        <a:srgbClr val="93209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Gothic"/>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UMSysColors_Updated" id="{2D1DAA91-6B98-4A48-A68F-08CFE29D9A86}" vid="{4A748ECC-AC58-8348-A6BD-A52879F8B2C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F73B3307FD421428D5A6324FBC260BF" ma:contentTypeVersion="0" ma:contentTypeDescription="Create a new document." ma:contentTypeScope="" ma:versionID="f0fa9cf229061d53a954bcfa73221f4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6900D8-6C57-49D9-B575-64AD5880EAB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97CF583-14A3-46D3-A07E-FC51D0AF90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57C4F7B-085A-4AC2-9E59-07116996C66F}">
  <ds:schemaRefs>
    <ds:schemaRef ds:uri="http://schemas.microsoft.com/sharepoint/v3/contenttype/forms"/>
  </ds:schemaRefs>
</ds:datastoreItem>
</file>

<file path=customXml/itemProps4.xml><?xml version="1.0" encoding="utf-8"?>
<ds:datastoreItem xmlns:ds="http://schemas.openxmlformats.org/officeDocument/2006/customXml" ds:itemID="{3867C656-E4D2-4950-B584-1E89049D7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421</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Office of Finance Letterhead BW Blank | University of Missouri System</vt:lpstr>
    </vt:vector>
  </TitlesOfParts>
  <Company>University of Missouri System</Company>
  <LinksUpToDate>false</LinksUpToDate>
  <CharactersWithSpaces>2816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of Finance Letterhead BW Blank | University of Missouri System</dc:title>
  <dc:subject>If you are having trouble reading this, please contact the University of Missouri System's Human Resources Service Center at (573) 882-2146, toll-free at (800) 488-5288, or by email at hrservicecenter@umsystem.edu.</dc:subject>
  <dc:creator>Office of Finance | University of Missouri System</dc:creator>
  <cp:keywords>um, university, missouri, mu, mizzou, columbia, umkc, kansas, city, s&amp;t, rolla, science, technology, umsl, st, louis, total, reward</cp:keywords>
  <cp:lastModifiedBy>Vest, Teresa</cp:lastModifiedBy>
  <cp:revision>2</cp:revision>
  <cp:lastPrinted>2016-06-03T20:40:00Z</cp:lastPrinted>
  <dcterms:created xsi:type="dcterms:W3CDTF">2020-12-01T17:06:00Z</dcterms:created>
  <dcterms:modified xsi:type="dcterms:W3CDTF">2020-12-01T17:06:00Z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0x010100DF73B3307FD421428D5A6324FBC260BF</vt:lpwstr>
  </property>
</Properties>
</file>