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6A" w:rsidRPr="00B83656" w:rsidRDefault="001B296A" w:rsidP="001B296A">
      <w:pPr>
        <w:jc w:val="center"/>
        <w:rPr>
          <w:b/>
          <w:u w:val="single"/>
        </w:rPr>
      </w:pPr>
      <w:r w:rsidRPr="00B83656">
        <w:rPr>
          <w:b/>
          <w:u w:val="single"/>
        </w:rPr>
        <w:t>University of Missouri:   Temporary Certificate of Occupancy (TCO)</w:t>
      </w:r>
    </w:p>
    <w:p w:rsidR="00EA278D" w:rsidRDefault="001B296A" w:rsidP="001B296A">
      <w:pPr>
        <w:rPr>
          <w:sz w:val="16"/>
          <w:szCs w:val="16"/>
        </w:rPr>
      </w:pPr>
      <w:r w:rsidRPr="001B296A">
        <w:rPr>
          <w:sz w:val="16"/>
          <w:szCs w:val="16"/>
        </w:rPr>
        <w:t>Note: This form is used by the building inspector or third party inspection agency to document completion of building inspections to allow the Owner to take occupancy on a temporary basis (substantial completion). A TCO must be approved and issued prior to the Owner taking</w:t>
      </w:r>
      <w:r w:rsidR="007D0DD5">
        <w:rPr>
          <w:sz w:val="16"/>
          <w:szCs w:val="16"/>
        </w:rPr>
        <w:t xml:space="preserve"> </w:t>
      </w:r>
      <w:proofErr w:type="gramStart"/>
      <w:r w:rsidR="007D0DD5">
        <w:rPr>
          <w:sz w:val="16"/>
          <w:szCs w:val="16"/>
        </w:rPr>
        <w:t xml:space="preserve">project </w:t>
      </w:r>
      <w:r w:rsidRPr="001B296A">
        <w:rPr>
          <w:sz w:val="16"/>
          <w:szCs w:val="16"/>
        </w:rPr>
        <w:t xml:space="preserve"> Substantial</w:t>
      </w:r>
      <w:proofErr w:type="gramEnd"/>
      <w:r w:rsidRPr="001B296A">
        <w:rPr>
          <w:sz w:val="16"/>
          <w:szCs w:val="16"/>
        </w:rPr>
        <w:t xml:space="preserve"> Completion.  </w:t>
      </w:r>
    </w:p>
    <w:p w:rsidR="001B296A" w:rsidRDefault="001B296A" w:rsidP="001B296A">
      <w:r>
        <w:t>Project name: _______________________________________________________________________</w:t>
      </w:r>
    </w:p>
    <w:p w:rsidR="00E24D0D" w:rsidRDefault="00E24D0D" w:rsidP="001B296A">
      <w:r>
        <w:t xml:space="preserve">Project location (campus/address):_______________________________________________________ </w:t>
      </w:r>
    </w:p>
    <w:p w:rsidR="001B296A" w:rsidRDefault="001B296A" w:rsidP="001B296A">
      <w:r>
        <w:t>Project number: ________________________      Permit number: _____________________________</w:t>
      </w:r>
    </w:p>
    <w:p w:rsidR="001B296A" w:rsidRDefault="001B296A" w:rsidP="001B296A">
      <w:r w:rsidRPr="001B296A">
        <w:rPr>
          <w:b/>
          <w:u w:val="single"/>
        </w:rPr>
        <w:t>Type of TCO:</w:t>
      </w:r>
      <w:r>
        <w:t xml:space="preserve"> (check </w:t>
      </w:r>
      <w:r w:rsidR="00BA1291">
        <w:t xml:space="preserve">only </w:t>
      </w:r>
      <w:r>
        <w:t>one)</w:t>
      </w:r>
      <w:r w:rsidR="000923D9">
        <w:t xml:space="preserve"> </w:t>
      </w:r>
      <w:r w:rsidR="000923D9" w:rsidRPr="000923D9">
        <w:rPr>
          <w:i/>
          <w:sz w:val="18"/>
          <w:szCs w:val="18"/>
        </w:rPr>
        <w:t>Example of Conditional</w:t>
      </w:r>
      <w:r w:rsidR="000B23EF">
        <w:rPr>
          <w:i/>
          <w:sz w:val="18"/>
          <w:szCs w:val="18"/>
        </w:rPr>
        <w:t xml:space="preserve">, Limited, or </w:t>
      </w:r>
      <w:bookmarkStart w:id="0" w:name="_GoBack"/>
      <w:bookmarkEnd w:id="0"/>
      <w:r w:rsidR="000B23EF">
        <w:rPr>
          <w:i/>
          <w:sz w:val="18"/>
          <w:szCs w:val="18"/>
        </w:rPr>
        <w:t>Special</w:t>
      </w:r>
      <w:r w:rsidR="000923D9" w:rsidRPr="000923D9">
        <w:rPr>
          <w:i/>
          <w:sz w:val="18"/>
          <w:szCs w:val="18"/>
        </w:rPr>
        <w:t xml:space="preserve"> Use: TCO is being issued to allow a temporary Assembly Use in a Business Use building for a special event scheduled to last 2 days.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2070"/>
      </w:tblGrid>
      <w:tr w:rsidR="001B296A" w:rsidTr="000923D9">
        <w:tc>
          <w:tcPr>
            <w:tcW w:w="6025" w:type="dxa"/>
          </w:tcPr>
          <w:p w:rsidR="001B296A" w:rsidRDefault="001B296A" w:rsidP="001B296A">
            <w:r>
              <w:t>Approved to occupy all project areas</w:t>
            </w:r>
            <w:r w:rsidR="00BA1291">
              <w:t xml:space="preserve"> (entire project)</w:t>
            </w:r>
          </w:p>
        </w:tc>
        <w:tc>
          <w:tcPr>
            <w:tcW w:w="2070" w:type="dxa"/>
          </w:tcPr>
          <w:p w:rsidR="001B296A" w:rsidRDefault="001B296A" w:rsidP="001B296A"/>
        </w:tc>
      </w:tr>
      <w:tr w:rsidR="000923D9" w:rsidTr="000923D9">
        <w:tc>
          <w:tcPr>
            <w:tcW w:w="6025" w:type="dxa"/>
          </w:tcPr>
          <w:p w:rsidR="000923D9" w:rsidRDefault="000923D9" w:rsidP="001B296A">
            <w:r>
              <w:t>Phase or Partial Occupancy (describe below)</w:t>
            </w:r>
          </w:p>
        </w:tc>
        <w:tc>
          <w:tcPr>
            <w:tcW w:w="2070" w:type="dxa"/>
          </w:tcPr>
          <w:p w:rsidR="000923D9" w:rsidRDefault="000923D9" w:rsidP="001B296A"/>
        </w:tc>
      </w:tr>
      <w:tr w:rsidR="001B296A" w:rsidTr="000923D9">
        <w:tc>
          <w:tcPr>
            <w:tcW w:w="6025" w:type="dxa"/>
          </w:tcPr>
          <w:p w:rsidR="001B296A" w:rsidRDefault="001B296A" w:rsidP="000923D9">
            <w:r>
              <w:t>Conditional</w:t>
            </w:r>
            <w:r w:rsidR="000923D9">
              <w:t>, Limited,</w:t>
            </w:r>
            <w:r>
              <w:t xml:space="preserve"> or </w:t>
            </w:r>
            <w:r w:rsidR="000923D9">
              <w:t xml:space="preserve">Special Use </w:t>
            </w:r>
            <w:r>
              <w:t>(describe below)</w:t>
            </w:r>
          </w:p>
        </w:tc>
        <w:tc>
          <w:tcPr>
            <w:tcW w:w="2070" w:type="dxa"/>
          </w:tcPr>
          <w:p w:rsidR="001B296A" w:rsidRDefault="001B296A" w:rsidP="001B296A"/>
        </w:tc>
      </w:tr>
    </w:tbl>
    <w:p w:rsidR="000923D9" w:rsidRDefault="000923D9" w:rsidP="001B296A">
      <w:pPr>
        <w:rPr>
          <w:b/>
          <w:sz w:val="18"/>
          <w:szCs w:val="18"/>
          <w:u w:val="single"/>
        </w:rPr>
      </w:pPr>
    </w:p>
    <w:p w:rsidR="001B296A" w:rsidRDefault="001B296A" w:rsidP="001B296A">
      <w:r w:rsidRPr="00215E2C">
        <w:rPr>
          <w:b/>
          <w:sz w:val="18"/>
          <w:szCs w:val="18"/>
          <w:u w:val="single"/>
        </w:rPr>
        <w:t xml:space="preserve">Description </w:t>
      </w:r>
      <w:r w:rsidR="000923D9">
        <w:rPr>
          <w:b/>
          <w:sz w:val="18"/>
          <w:szCs w:val="18"/>
          <w:u w:val="single"/>
        </w:rPr>
        <w:t>Phased/Partial Occupancy or C</w:t>
      </w:r>
      <w:r w:rsidRPr="00215E2C">
        <w:rPr>
          <w:b/>
          <w:sz w:val="18"/>
          <w:szCs w:val="18"/>
          <w:u w:val="single"/>
        </w:rPr>
        <w:t>onditional</w:t>
      </w:r>
      <w:r w:rsidR="000923D9">
        <w:rPr>
          <w:b/>
          <w:sz w:val="18"/>
          <w:szCs w:val="18"/>
          <w:u w:val="single"/>
        </w:rPr>
        <w:t>/L</w:t>
      </w:r>
      <w:r w:rsidRPr="00215E2C">
        <w:rPr>
          <w:b/>
          <w:sz w:val="18"/>
          <w:szCs w:val="18"/>
          <w:u w:val="single"/>
        </w:rPr>
        <w:t>imited</w:t>
      </w:r>
      <w:r w:rsidR="000923D9">
        <w:rPr>
          <w:b/>
          <w:sz w:val="18"/>
          <w:szCs w:val="18"/>
          <w:u w:val="single"/>
        </w:rPr>
        <w:t>/Special</w:t>
      </w:r>
      <w:r w:rsidRPr="00215E2C">
        <w:rPr>
          <w:b/>
          <w:sz w:val="18"/>
          <w:szCs w:val="18"/>
          <w:u w:val="single"/>
        </w:rPr>
        <w:t xml:space="preserve"> use:</w:t>
      </w:r>
      <w:r w:rsidRPr="001B296A">
        <w:rPr>
          <w:sz w:val="20"/>
          <w:szCs w:val="20"/>
          <w:u w:val="single"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296A" w:rsidRPr="00BA1291" w:rsidRDefault="001B296A" w:rsidP="001B296A">
      <w:pPr>
        <w:rPr>
          <w:b/>
          <w:sz w:val="20"/>
          <w:szCs w:val="20"/>
          <w:u w:val="single"/>
        </w:rPr>
      </w:pPr>
      <w:r w:rsidRPr="00BA1291">
        <w:rPr>
          <w:b/>
          <w:sz w:val="20"/>
          <w:szCs w:val="20"/>
          <w:u w:val="single"/>
        </w:rPr>
        <w:t xml:space="preserve">List of deficiencies requiring </w:t>
      </w:r>
      <w:proofErr w:type="spellStart"/>
      <w:r w:rsidRPr="00BA1291">
        <w:rPr>
          <w:b/>
          <w:sz w:val="20"/>
          <w:szCs w:val="20"/>
          <w:u w:val="single"/>
        </w:rPr>
        <w:t>reinspection</w:t>
      </w:r>
      <w:proofErr w:type="spellEnd"/>
      <w:r w:rsidRPr="00BA1291">
        <w:rPr>
          <w:b/>
          <w:sz w:val="20"/>
          <w:szCs w:val="20"/>
          <w:u w:val="single"/>
        </w:rPr>
        <w:t xml:space="preserve"> prior to Final Occupancy</w:t>
      </w:r>
      <w:r w:rsidRPr="00BA1291">
        <w:rPr>
          <w:sz w:val="20"/>
          <w:szCs w:val="20"/>
        </w:rPr>
        <w:t>:</w:t>
      </w:r>
      <w:r w:rsidR="00215E2C" w:rsidRPr="00BA1291">
        <w:rPr>
          <w:sz w:val="20"/>
          <w:szCs w:val="20"/>
        </w:rPr>
        <w:t xml:space="preserve"> (or attach TCO inspection report)</w:t>
      </w:r>
    </w:p>
    <w:p w:rsidR="00215E2C" w:rsidRDefault="001B296A" w:rsidP="001B296A">
      <w:pPr>
        <w:rPr>
          <w:sz w:val="16"/>
          <w:szCs w:val="16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5E2C" w:rsidRPr="00215E2C">
        <w:rPr>
          <w:sz w:val="16"/>
          <w:szCs w:val="16"/>
        </w:rPr>
        <w:t xml:space="preserve"> life, health, and safety elements have been inspected and are suitable for Owners occupancy for all project are</w:t>
      </w:r>
      <w:r w:rsidR="00215E2C">
        <w:rPr>
          <w:sz w:val="16"/>
          <w:szCs w:val="16"/>
        </w:rPr>
        <w:t>as</w:t>
      </w:r>
      <w:r w:rsidR="00215E2C" w:rsidRPr="00215E2C">
        <w:rPr>
          <w:sz w:val="16"/>
          <w:szCs w:val="16"/>
        </w:rPr>
        <w:t xml:space="preserve"> noted above. Code violation corrections and </w:t>
      </w:r>
      <w:proofErr w:type="spellStart"/>
      <w:r w:rsidR="00215E2C" w:rsidRPr="00215E2C">
        <w:rPr>
          <w:sz w:val="16"/>
          <w:szCs w:val="16"/>
        </w:rPr>
        <w:t>reinspections</w:t>
      </w:r>
      <w:proofErr w:type="spellEnd"/>
      <w:r w:rsidR="00215E2C" w:rsidRPr="00215E2C">
        <w:rPr>
          <w:sz w:val="16"/>
          <w:szCs w:val="16"/>
        </w:rPr>
        <w:t xml:space="preserve"> must be completed prior to the TCO expiration date. </w:t>
      </w:r>
      <w:r w:rsidR="000923D9">
        <w:rPr>
          <w:sz w:val="16"/>
          <w:szCs w:val="16"/>
        </w:rPr>
        <w:t xml:space="preserve">TCO is valid for a maximum of 30 days from issuance. </w:t>
      </w:r>
    </w:p>
    <w:p w:rsidR="00215E2C" w:rsidRPr="00215E2C" w:rsidRDefault="00215E2C" w:rsidP="001B296A">
      <w:pPr>
        <w:rPr>
          <w:sz w:val="20"/>
          <w:szCs w:val="20"/>
        </w:rPr>
      </w:pPr>
      <w:r w:rsidRPr="00215E2C">
        <w:rPr>
          <w:b/>
          <w:sz w:val="20"/>
          <w:szCs w:val="20"/>
          <w:u w:val="single"/>
        </w:rPr>
        <w:t>TCO issued by</w:t>
      </w:r>
      <w:r w:rsidRPr="00215E2C">
        <w:rPr>
          <w:sz w:val="20"/>
          <w:szCs w:val="20"/>
        </w:rPr>
        <w:t>: (Inspectors name/Title/Department/Contact Info)</w:t>
      </w:r>
    </w:p>
    <w:p w:rsidR="00BA1291" w:rsidRDefault="00215E2C" w:rsidP="001B296A">
      <w:pPr>
        <w:rPr>
          <w:sz w:val="20"/>
          <w:szCs w:val="20"/>
        </w:rPr>
      </w:pPr>
      <w:r w:rsidRPr="00215E2C">
        <w:rPr>
          <w:sz w:val="20"/>
          <w:szCs w:val="20"/>
        </w:rPr>
        <w:t>______________________________________________________________________________________________________________________________________</w:t>
      </w:r>
      <w:r w:rsidR="00BA1291">
        <w:rPr>
          <w:sz w:val="20"/>
          <w:szCs w:val="20"/>
        </w:rPr>
        <w:t>___________________________________________________</w:t>
      </w:r>
      <w:r w:rsidRPr="00215E2C">
        <w:rPr>
          <w:sz w:val="20"/>
          <w:szCs w:val="20"/>
        </w:rPr>
        <w:t>_</w:t>
      </w:r>
    </w:p>
    <w:p w:rsidR="00215E2C" w:rsidRDefault="00215E2C" w:rsidP="001B296A">
      <w:pPr>
        <w:rPr>
          <w:sz w:val="20"/>
          <w:szCs w:val="20"/>
        </w:rPr>
      </w:pPr>
      <w:r w:rsidRPr="00215E2C">
        <w:rPr>
          <w:b/>
          <w:sz w:val="20"/>
          <w:szCs w:val="20"/>
          <w:u w:val="single"/>
        </w:rPr>
        <w:t>Date</w:t>
      </w:r>
      <w:r w:rsidR="009F49B8">
        <w:rPr>
          <w:b/>
          <w:sz w:val="20"/>
          <w:szCs w:val="20"/>
          <w:u w:val="single"/>
        </w:rPr>
        <w:t>/</w:t>
      </w:r>
      <w:r w:rsidRPr="00215E2C">
        <w:rPr>
          <w:b/>
          <w:sz w:val="20"/>
          <w:szCs w:val="20"/>
          <w:u w:val="single"/>
        </w:rPr>
        <w:t>Time of TCO issuance</w:t>
      </w:r>
      <w:r>
        <w:rPr>
          <w:sz w:val="20"/>
          <w:szCs w:val="20"/>
        </w:rPr>
        <w:t xml:space="preserve">: </w:t>
      </w:r>
      <w:r w:rsidR="007D0DD5">
        <w:rPr>
          <w:sz w:val="20"/>
          <w:szCs w:val="20"/>
        </w:rPr>
        <w:t>_</w:t>
      </w:r>
      <w:r>
        <w:rPr>
          <w:sz w:val="20"/>
          <w:szCs w:val="20"/>
        </w:rPr>
        <w:t>_______________</w:t>
      </w:r>
      <w:r w:rsidR="009F49B8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proofErr w:type="gramStart"/>
      <w:r>
        <w:rPr>
          <w:sz w:val="20"/>
          <w:szCs w:val="20"/>
        </w:rPr>
        <w:t>_</w:t>
      </w:r>
      <w:r w:rsidR="009F49B8">
        <w:rPr>
          <w:sz w:val="20"/>
          <w:szCs w:val="20"/>
        </w:rPr>
        <w:t xml:space="preserve">  </w:t>
      </w:r>
      <w:r w:rsidRPr="00215E2C">
        <w:rPr>
          <w:b/>
          <w:sz w:val="20"/>
          <w:szCs w:val="20"/>
          <w:u w:val="single"/>
        </w:rPr>
        <w:t>T</w:t>
      </w:r>
      <w:r w:rsidR="009F49B8">
        <w:rPr>
          <w:b/>
          <w:sz w:val="20"/>
          <w:szCs w:val="20"/>
          <w:u w:val="single"/>
        </w:rPr>
        <w:t>CO</w:t>
      </w:r>
      <w:proofErr w:type="gramEnd"/>
      <w:r w:rsidRPr="00215E2C">
        <w:rPr>
          <w:b/>
          <w:sz w:val="20"/>
          <w:szCs w:val="20"/>
          <w:u w:val="single"/>
        </w:rPr>
        <w:t xml:space="preserve"> expires</w:t>
      </w:r>
      <w:r w:rsidR="009F49B8">
        <w:rPr>
          <w:b/>
          <w:sz w:val="20"/>
          <w:szCs w:val="20"/>
          <w:u w:val="single"/>
        </w:rPr>
        <w:t xml:space="preserve"> on</w:t>
      </w:r>
      <w:r>
        <w:rPr>
          <w:sz w:val="20"/>
          <w:szCs w:val="20"/>
        </w:rPr>
        <w:t xml:space="preserve">: (date/time) </w:t>
      </w:r>
      <w:r w:rsidR="009F49B8">
        <w:rPr>
          <w:sz w:val="20"/>
          <w:szCs w:val="20"/>
        </w:rPr>
        <w:t xml:space="preserve"> _________</w:t>
      </w:r>
      <w:r>
        <w:rPr>
          <w:sz w:val="20"/>
          <w:szCs w:val="20"/>
        </w:rPr>
        <w:t>______________</w:t>
      </w:r>
    </w:p>
    <w:p w:rsidR="00BA1291" w:rsidRDefault="00215E2C" w:rsidP="001B296A">
      <w:pPr>
        <w:rPr>
          <w:sz w:val="20"/>
          <w:szCs w:val="20"/>
        </w:rPr>
      </w:pPr>
      <w:r w:rsidRPr="00215E2C">
        <w:rPr>
          <w:b/>
          <w:sz w:val="20"/>
          <w:szCs w:val="20"/>
          <w:u w:val="single"/>
        </w:rPr>
        <w:t>Other comments</w:t>
      </w:r>
      <w:r>
        <w:rPr>
          <w:sz w:val="20"/>
          <w:szCs w:val="20"/>
        </w:rPr>
        <w:t>: (for inspectors use only)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49B8" w:rsidRDefault="009F49B8" w:rsidP="001B296A">
      <w:pPr>
        <w:rPr>
          <w:sz w:val="20"/>
          <w:szCs w:val="20"/>
        </w:rPr>
      </w:pPr>
      <w:r w:rsidRPr="00B83656">
        <w:rPr>
          <w:sz w:val="20"/>
          <w:szCs w:val="20"/>
        </w:rPr>
        <w:t>Signature:</w:t>
      </w:r>
      <w:r>
        <w:rPr>
          <w:sz w:val="20"/>
          <w:szCs w:val="20"/>
        </w:rPr>
        <w:t xml:space="preserve"> ______________________________________________________________</w:t>
      </w:r>
    </w:p>
    <w:p w:rsidR="008C380A" w:rsidRDefault="008C380A" w:rsidP="008C380A">
      <w:pPr>
        <w:pBdr>
          <w:bottom w:val="single" w:sz="12" w:space="1" w:color="auto"/>
        </w:pBdr>
        <w:rPr>
          <w:sz w:val="18"/>
          <w:szCs w:val="18"/>
        </w:rPr>
      </w:pPr>
      <w:r w:rsidRPr="00751267">
        <w:rPr>
          <w:sz w:val="18"/>
          <w:szCs w:val="18"/>
        </w:rPr>
        <w:t xml:space="preserve">CC: </w:t>
      </w:r>
      <w:r>
        <w:rPr>
          <w:sz w:val="18"/>
          <w:szCs w:val="18"/>
        </w:rPr>
        <w:t>Project software file (required), GC</w:t>
      </w:r>
      <w:r w:rsidRPr="00751267">
        <w:rPr>
          <w:sz w:val="18"/>
          <w:szCs w:val="18"/>
        </w:rPr>
        <w:t xml:space="preserve"> Superintendent</w:t>
      </w:r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Constr</w:t>
      </w:r>
      <w:proofErr w:type="spellEnd"/>
      <w:r>
        <w:rPr>
          <w:sz w:val="18"/>
          <w:szCs w:val="18"/>
        </w:rPr>
        <w:t xml:space="preserve"> Services for in house projects), </w:t>
      </w:r>
      <w:r w:rsidRPr="00751267">
        <w:rPr>
          <w:sz w:val="18"/>
          <w:szCs w:val="18"/>
        </w:rPr>
        <w:t>Owners rep</w:t>
      </w:r>
      <w:r>
        <w:rPr>
          <w:sz w:val="18"/>
          <w:szCs w:val="18"/>
        </w:rPr>
        <w:t>,</w:t>
      </w:r>
      <w:r w:rsidRPr="00751267">
        <w:rPr>
          <w:sz w:val="18"/>
          <w:szCs w:val="18"/>
        </w:rPr>
        <w:t xml:space="preserve"> Consultant/EOR</w:t>
      </w:r>
      <w:r>
        <w:rPr>
          <w:sz w:val="18"/>
          <w:szCs w:val="18"/>
        </w:rPr>
        <w:t>, as required.</w:t>
      </w:r>
    </w:p>
    <w:p w:rsidR="008C380A" w:rsidRPr="00215E2C" w:rsidRDefault="008C380A" w:rsidP="001B296A">
      <w:pPr>
        <w:rPr>
          <w:sz w:val="20"/>
          <w:szCs w:val="20"/>
        </w:rPr>
      </w:pPr>
    </w:p>
    <w:sectPr w:rsidR="008C380A" w:rsidRPr="00215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6A"/>
    <w:rsid w:val="000923D9"/>
    <w:rsid w:val="000B23EF"/>
    <w:rsid w:val="001B296A"/>
    <w:rsid w:val="00215E2C"/>
    <w:rsid w:val="007D0DD5"/>
    <w:rsid w:val="008C380A"/>
    <w:rsid w:val="009F49B8"/>
    <w:rsid w:val="00A204A4"/>
    <w:rsid w:val="00B83656"/>
    <w:rsid w:val="00BA1291"/>
    <w:rsid w:val="00E24D0D"/>
    <w:rsid w:val="00EA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BB1C"/>
  <w15:chartTrackingRefBased/>
  <w15:docId w15:val="{B4E607D1-352D-420F-8FE0-FD13A5A1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E425780FFC947AABEE4F32A04C1E8" ma:contentTypeVersion="2" ma:contentTypeDescription="Create a new document." ma:contentTypeScope="" ma:versionID="1f6830dd2bcb1dd8a19f74ef0124af54">
  <xsd:schema xmlns:xsd="http://www.w3.org/2001/XMLSchema" xmlns:xs="http://www.w3.org/2001/XMLSchema" xmlns:p="http://schemas.microsoft.com/office/2006/metadata/properties" xmlns:ns2="14ffd28c-2866-4e88-9dda-2648eb6cdf8a" targetNamespace="http://schemas.microsoft.com/office/2006/metadata/properties" ma:root="true" ma:fieldsID="67fe4c6a667140527b5f685dcb609c42" ns2:_="">
    <xsd:import namespace="14ffd28c-2866-4e88-9dda-2648eb6cdf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d28c-2866-4e88-9dda-2648eb6cd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E9F15-9CE9-470F-BE37-67E6208C3A74}"/>
</file>

<file path=customXml/itemProps2.xml><?xml version="1.0" encoding="utf-8"?>
<ds:datastoreItem xmlns:ds="http://schemas.openxmlformats.org/officeDocument/2006/customXml" ds:itemID="{FF7073F9-6DD8-4D2C-80DE-F0A3D0CBA6F2}"/>
</file>

<file path=customXml/itemProps3.xml><?xml version="1.0" encoding="utf-8"?>
<ds:datastoreItem xmlns:ds="http://schemas.openxmlformats.org/officeDocument/2006/customXml" ds:itemID="{2A115E0C-1C4E-4BC1-A980-C3CCA3E5FF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Dennis J.</dc:creator>
  <cp:keywords/>
  <dc:description/>
  <cp:lastModifiedBy>Haynes, Dennis J.</cp:lastModifiedBy>
  <cp:revision>11</cp:revision>
  <cp:lastPrinted>2019-10-10T16:32:00Z</cp:lastPrinted>
  <dcterms:created xsi:type="dcterms:W3CDTF">2019-04-04T15:59:00Z</dcterms:created>
  <dcterms:modified xsi:type="dcterms:W3CDTF">2019-10-10T16:32:00Z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0x010100A5CE425780FFC947AABEE4F32A04C1E8</vt:lpwstr>
  </property>
</Properties>
</file>