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087B" w14:textId="00139FC2" w:rsidR="002A54EA" w:rsidRPr="00FE24E7" w:rsidRDefault="003124CD" w:rsidP="002A54EA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3D934" wp14:editId="6FE85B69">
            <wp:simplePos x="0" y="0"/>
            <wp:positionH relativeFrom="margin">
              <wp:posOffset>3390706</wp:posOffset>
            </wp:positionH>
            <wp:positionV relativeFrom="paragraph">
              <wp:posOffset>17735</wp:posOffset>
            </wp:positionV>
            <wp:extent cx="3530435" cy="826209"/>
            <wp:effectExtent l="190500" t="190500" r="184785" b="183515"/>
            <wp:wrapNone/>
            <wp:docPr id="10" name="Picture 10" descr="C:\Users\jcrojas\AppData\Local\Temp\SNAGHTML10d6b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crojas\AppData\Local\Temp\SNAGHTML10d6b62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35" cy="8262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outerShdw blurRad="190500" algn="ctr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4EA">
        <w:rPr>
          <w:b/>
          <w:sz w:val="28"/>
          <w:szCs w:val="28"/>
        </w:rPr>
        <w:t>Start Process</w:t>
      </w:r>
    </w:p>
    <w:p w14:paraId="38F8244F" w14:textId="42782D07" w:rsidR="002A54EA" w:rsidRDefault="002A54EA" w:rsidP="002A54EA">
      <w:pPr>
        <w:pStyle w:val="ListParagraph"/>
        <w:numPr>
          <w:ilvl w:val="0"/>
          <w:numId w:val="2"/>
        </w:numPr>
      </w:pPr>
      <w:r>
        <w:t xml:space="preserve">Click on the </w:t>
      </w:r>
      <w:r w:rsidRPr="00FE24E7">
        <w:rPr>
          <w:b/>
        </w:rPr>
        <w:t>Projects</w:t>
      </w:r>
      <w:r>
        <w:t xml:space="preserve"> tab and select the project.</w:t>
      </w:r>
      <w:r w:rsidR="00F31A61" w:rsidRPr="00F31A61">
        <w:rPr>
          <w:noProof/>
        </w:rPr>
        <w:t xml:space="preserve"> </w:t>
      </w:r>
    </w:p>
    <w:p w14:paraId="2295CB6F" w14:textId="1946E944" w:rsidR="002A54EA" w:rsidRDefault="002A54EA" w:rsidP="002A54EA">
      <w:pPr>
        <w:pStyle w:val="ListParagraph"/>
        <w:numPr>
          <w:ilvl w:val="0"/>
          <w:numId w:val="2"/>
        </w:numPr>
      </w:pPr>
      <w:r>
        <w:t xml:space="preserve">In the </w:t>
      </w:r>
      <w:r w:rsidRPr="00D11AD2">
        <w:rPr>
          <w:noProof/>
        </w:rPr>
        <w:t>left</w:t>
      </w:r>
      <w:r>
        <w:rPr>
          <w:noProof/>
        </w:rPr>
        <w:t>-</w:t>
      </w:r>
      <w:r w:rsidRPr="00D11AD2">
        <w:rPr>
          <w:noProof/>
        </w:rPr>
        <w:t>hand</w:t>
      </w:r>
      <w:r>
        <w:t xml:space="preserve"> navigation, click on </w:t>
      </w:r>
      <w:r w:rsidRPr="00D8440A">
        <w:rPr>
          <w:b/>
        </w:rPr>
        <w:t>Processes</w:t>
      </w:r>
      <w:r>
        <w:t>.</w:t>
      </w:r>
    </w:p>
    <w:p w14:paraId="67AA27E8" w14:textId="0AC16239" w:rsidR="002A54EA" w:rsidRDefault="002A54EA" w:rsidP="002A54EA">
      <w:pPr>
        <w:pStyle w:val="ListParagraph"/>
        <w:numPr>
          <w:ilvl w:val="0"/>
          <w:numId w:val="2"/>
        </w:numPr>
      </w:pPr>
      <w:r>
        <w:t xml:space="preserve">Click the </w:t>
      </w:r>
      <w:r w:rsidRPr="007D68FF">
        <w:rPr>
          <w:b/>
        </w:rPr>
        <w:t>Start Process</w:t>
      </w:r>
      <w:r>
        <w:t xml:space="preserve"> button</w:t>
      </w:r>
      <w:r w:rsidRPr="007D68FF">
        <w:rPr>
          <w:noProof/>
        </w:rPr>
        <w:t xml:space="preserve"> </w:t>
      </w:r>
    </w:p>
    <w:p w14:paraId="05C9CD2C" w14:textId="0344B2F9" w:rsidR="002A54EA" w:rsidRDefault="002A54EA" w:rsidP="002A54EA">
      <w:pPr>
        <w:pStyle w:val="ListParagraph"/>
        <w:numPr>
          <w:ilvl w:val="0"/>
          <w:numId w:val="2"/>
        </w:numPr>
        <w:spacing w:after="0"/>
      </w:pPr>
      <w:r>
        <w:t xml:space="preserve">A new window will open. Click </w:t>
      </w:r>
      <w:r w:rsidR="00F31A61" w:rsidRPr="00F31A61">
        <w:t>on the name of the process</w:t>
      </w:r>
      <w:r>
        <w:t>.</w:t>
      </w:r>
      <w:r w:rsidR="00F91FEA">
        <w:t xml:space="preserve">  If the process is not listed, you don’t have permission to initiate the process.  Contact your </w:t>
      </w:r>
      <w:proofErr w:type="spellStart"/>
      <w:r w:rsidR="00F91FEA">
        <w:t>eB</w:t>
      </w:r>
      <w:proofErr w:type="spellEnd"/>
      <w:r w:rsidR="00F91FEA">
        <w:t xml:space="preserve"> Admin if you think you should.</w:t>
      </w:r>
    </w:p>
    <w:p w14:paraId="46BAAF4F" w14:textId="21EFA2FB" w:rsidR="002A54EA" w:rsidRDefault="002A54EA" w:rsidP="002A54EA">
      <w:pPr>
        <w:pStyle w:val="ListParagraph"/>
        <w:numPr>
          <w:ilvl w:val="0"/>
          <w:numId w:val="2"/>
        </w:numPr>
        <w:spacing w:after="0"/>
      </w:pPr>
      <w:r>
        <w:t xml:space="preserve">Complete ALL required fields and click </w:t>
      </w:r>
      <w:r w:rsidRPr="003124CD">
        <w:rPr>
          <w:b/>
        </w:rPr>
        <w:t>Submit</w:t>
      </w:r>
      <w:r>
        <w:t>.</w:t>
      </w:r>
      <w:bookmarkStart w:id="0" w:name="_GoBack"/>
      <w:bookmarkEnd w:id="0"/>
    </w:p>
    <w:p w14:paraId="02E44C29" w14:textId="11D04D9A" w:rsidR="002A54EA" w:rsidRDefault="003124CD" w:rsidP="002A54EA">
      <w:pPr>
        <w:spacing w:after="0"/>
      </w:pPr>
      <w:r w:rsidRPr="00F91FEA">
        <w:rPr>
          <w:i/>
        </w:rPr>
        <w:t>OR</w:t>
      </w:r>
    </w:p>
    <w:p w14:paraId="4C7E716E" w14:textId="18E680F5" w:rsidR="003124CD" w:rsidRDefault="003124CD" w:rsidP="003124CD">
      <w:pPr>
        <w:pStyle w:val="ListParagraph"/>
        <w:numPr>
          <w:ilvl w:val="0"/>
          <w:numId w:val="5"/>
        </w:numPr>
      </w:pPr>
      <w:r>
        <w:t>Home Page under the Quick Start</w:t>
      </w:r>
      <w:r w:rsidR="00F91FEA">
        <w:t xml:space="preserve"> menu</w:t>
      </w:r>
      <w:r>
        <w:t>, select the process</w:t>
      </w:r>
      <w:r w:rsidR="00F91FEA">
        <w:t>.</w:t>
      </w:r>
    </w:p>
    <w:p w14:paraId="24DD8C00" w14:textId="5FBFC961" w:rsidR="003124CD" w:rsidRDefault="003124CD" w:rsidP="003124CD">
      <w:pPr>
        <w:pStyle w:val="ListParagraph"/>
        <w:numPr>
          <w:ilvl w:val="0"/>
          <w:numId w:val="5"/>
        </w:numPr>
      </w:pPr>
      <w:r>
        <w:t>A new window will open, select the project.</w:t>
      </w:r>
      <w:r w:rsidR="00F91FEA" w:rsidRPr="00F91FEA">
        <w:rPr>
          <w:noProof/>
        </w:rPr>
        <w:t xml:space="preserve"> </w:t>
      </w:r>
    </w:p>
    <w:p w14:paraId="0B312D6C" w14:textId="2839EC24" w:rsidR="00F91FEA" w:rsidRPr="00D8440A" w:rsidRDefault="00F91FEA" w:rsidP="00F91FE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View Process Status</w:t>
      </w:r>
    </w:p>
    <w:p w14:paraId="78A84586" w14:textId="079AE8FA" w:rsidR="00F91FEA" w:rsidRDefault="00F91FEA" w:rsidP="00F91FEA">
      <w:pPr>
        <w:pStyle w:val="ListParagraph"/>
        <w:numPr>
          <w:ilvl w:val="0"/>
          <w:numId w:val="4"/>
        </w:numPr>
      </w:pPr>
      <w:r>
        <w:t xml:space="preserve">Click on the </w:t>
      </w:r>
      <w:r w:rsidRPr="00FE24E7">
        <w:rPr>
          <w:b/>
        </w:rPr>
        <w:t>Projects</w:t>
      </w:r>
      <w:r>
        <w:t xml:space="preserve"> tab and select the project </w:t>
      </w:r>
      <w:r w:rsidR="001D0BEF">
        <w:t xml:space="preserve">for which </w:t>
      </w:r>
      <w:r>
        <w:t>you would like to view</w:t>
      </w:r>
      <w:r w:rsidR="001D0BEF">
        <w:t xml:space="preserve"> the status of a process</w:t>
      </w:r>
      <w:r>
        <w:t>.</w:t>
      </w:r>
    </w:p>
    <w:p w14:paraId="6A8015D8" w14:textId="77777777" w:rsidR="00F91FEA" w:rsidRDefault="00F91FEA" w:rsidP="00F91FEA">
      <w:pPr>
        <w:pStyle w:val="ListParagraph"/>
        <w:numPr>
          <w:ilvl w:val="0"/>
          <w:numId w:val="4"/>
        </w:numPr>
      </w:pPr>
      <w:r>
        <w:t xml:space="preserve">In the </w:t>
      </w:r>
      <w:r w:rsidRPr="00D11AD2">
        <w:rPr>
          <w:noProof/>
        </w:rPr>
        <w:t>left</w:t>
      </w:r>
      <w:r>
        <w:rPr>
          <w:noProof/>
        </w:rPr>
        <w:t>-</w:t>
      </w:r>
      <w:r w:rsidRPr="00D11AD2">
        <w:rPr>
          <w:noProof/>
        </w:rPr>
        <w:t>hand</w:t>
      </w:r>
      <w:r>
        <w:t xml:space="preserve"> navigation, click on </w:t>
      </w:r>
      <w:r w:rsidRPr="00D8440A">
        <w:rPr>
          <w:b/>
        </w:rPr>
        <w:t>Processes</w:t>
      </w:r>
      <w:r>
        <w:t>.</w:t>
      </w:r>
    </w:p>
    <w:p w14:paraId="4ED2FC86" w14:textId="77777777" w:rsidR="00F91FEA" w:rsidRDefault="00F91FEA" w:rsidP="00F91FEA">
      <w:pPr>
        <w:pStyle w:val="ListParagraph"/>
        <w:numPr>
          <w:ilvl w:val="0"/>
          <w:numId w:val="4"/>
        </w:numPr>
      </w:pPr>
      <w:r>
        <w:t xml:space="preserve">In the </w:t>
      </w:r>
      <w:r w:rsidRPr="00832E43">
        <w:rPr>
          <w:b/>
        </w:rPr>
        <w:t>Search In</w:t>
      </w:r>
      <w:r>
        <w:t xml:space="preserve"> </w:t>
      </w:r>
      <w:r w:rsidRPr="00BD113E">
        <w:rPr>
          <w:noProof/>
        </w:rPr>
        <w:t>field</w:t>
      </w:r>
      <w:r>
        <w:t xml:space="preserve">, </w:t>
      </w:r>
      <w:r w:rsidRPr="00832E43">
        <w:t>click</w:t>
      </w:r>
      <w:r w:rsidRPr="00832E43">
        <w:rPr>
          <w:b/>
        </w:rPr>
        <w:t xml:space="preserve"> All Processes</w:t>
      </w:r>
      <w:r>
        <w:t>.</w:t>
      </w:r>
    </w:p>
    <w:p w14:paraId="0F2E8097" w14:textId="08DCC8CB" w:rsidR="00F91FEA" w:rsidRDefault="00F91FEA" w:rsidP="00F91FEA">
      <w:pPr>
        <w:pStyle w:val="ListParagraph"/>
        <w:numPr>
          <w:ilvl w:val="0"/>
          <w:numId w:val="4"/>
        </w:numPr>
        <w:spacing w:after="0"/>
      </w:pPr>
      <w:r>
        <w:t xml:space="preserve">Click on the drop-down menu for </w:t>
      </w:r>
      <w:r w:rsidRPr="00832E43">
        <w:rPr>
          <w:b/>
        </w:rPr>
        <w:t>Type of Process</w:t>
      </w:r>
      <w:r>
        <w:t xml:space="preserve"> and select </w:t>
      </w:r>
      <w:r>
        <w:rPr>
          <w:b/>
        </w:rPr>
        <w:t>the process you want to view</w:t>
      </w:r>
      <w:r>
        <w:t>.</w:t>
      </w:r>
    </w:p>
    <w:p w14:paraId="02C617B2" w14:textId="450AFB55" w:rsidR="002A54EA" w:rsidRPr="00F91FEA" w:rsidRDefault="00F91FEA" w:rsidP="00F91FE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F91FEA">
        <w:t xml:space="preserve">Click </w:t>
      </w:r>
      <w:r w:rsidRPr="00F91FEA">
        <w:rPr>
          <w:b/>
        </w:rPr>
        <w:t>Filter</w:t>
      </w:r>
      <w:r w:rsidRPr="00F91FEA">
        <w:t>.</w:t>
      </w:r>
    </w:p>
    <w:p w14:paraId="5158D454" w14:textId="77777777" w:rsidR="00F91FEA" w:rsidRPr="00F91FEA" w:rsidRDefault="00F91FEA" w:rsidP="00F91FEA">
      <w:pPr>
        <w:spacing w:after="0"/>
        <w:rPr>
          <w:sz w:val="28"/>
          <w:szCs w:val="28"/>
        </w:rPr>
      </w:pPr>
    </w:p>
    <w:p w14:paraId="2B64C755" w14:textId="514944DA" w:rsidR="00236E79" w:rsidRPr="00050A5D" w:rsidRDefault="00A90D0C" w:rsidP="00C818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Respond to </w:t>
      </w:r>
      <w:r w:rsidR="00E85B6C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Process.  (</w:t>
      </w:r>
      <w:r w:rsidR="00DB4328" w:rsidRPr="00A90D0C">
        <w:rPr>
          <w:b/>
          <w:i/>
          <w:sz w:val="28"/>
          <w:szCs w:val="28"/>
        </w:rPr>
        <w:t xml:space="preserve">Workflow in </w:t>
      </w:r>
      <w:r w:rsidR="00F206C2">
        <w:rPr>
          <w:b/>
          <w:i/>
          <w:sz w:val="28"/>
          <w:szCs w:val="28"/>
        </w:rPr>
        <w:t>your</w:t>
      </w:r>
      <w:r w:rsidR="00DB4328" w:rsidRPr="00A90D0C">
        <w:rPr>
          <w:b/>
          <w:i/>
          <w:sz w:val="28"/>
          <w:szCs w:val="28"/>
        </w:rPr>
        <w:t xml:space="preserve"> </w:t>
      </w:r>
      <w:r w:rsidR="00F206C2">
        <w:rPr>
          <w:b/>
          <w:i/>
          <w:sz w:val="28"/>
          <w:szCs w:val="28"/>
        </w:rPr>
        <w:t>c</w:t>
      </w:r>
      <w:r w:rsidR="00DB4328" w:rsidRPr="00A90D0C">
        <w:rPr>
          <w:b/>
          <w:i/>
          <w:sz w:val="28"/>
          <w:szCs w:val="28"/>
        </w:rPr>
        <w:t>ourt</w:t>
      </w:r>
      <w:r>
        <w:rPr>
          <w:b/>
          <w:sz w:val="28"/>
          <w:szCs w:val="28"/>
        </w:rPr>
        <w:t>)</w:t>
      </w:r>
      <w:r w:rsidR="00DC641C">
        <w:rPr>
          <w:sz w:val="24"/>
          <w:szCs w:val="24"/>
        </w:rPr>
        <w:br/>
      </w:r>
      <w:r w:rsidR="002A00F2" w:rsidRPr="002A00F2">
        <w:rPr>
          <w:sz w:val="24"/>
          <w:szCs w:val="24"/>
        </w:rPr>
        <w:t xml:space="preserve">You will receive an email </w:t>
      </w:r>
      <w:r w:rsidR="00F96CC5">
        <w:rPr>
          <w:sz w:val="24"/>
          <w:szCs w:val="24"/>
        </w:rPr>
        <w:t xml:space="preserve">notification </w:t>
      </w:r>
      <w:r w:rsidR="00236E79">
        <w:rPr>
          <w:sz w:val="24"/>
          <w:szCs w:val="24"/>
        </w:rPr>
        <w:t>from e-Builder</w:t>
      </w:r>
      <w:r w:rsidR="009D727B">
        <w:rPr>
          <w:sz w:val="24"/>
          <w:szCs w:val="24"/>
        </w:rPr>
        <w:t xml:space="preserve"> if a workflow is in your court</w:t>
      </w:r>
      <w:r w:rsidR="00236E79">
        <w:rPr>
          <w:sz w:val="24"/>
          <w:szCs w:val="24"/>
        </w:rPr>
        <w:t xml:space="preserve">, </w:t>
      </w:r>
      <w:r w:rsidR="00236E79" w:rsidRPr="006865D4">
        <w:rPr>
          <w:noProof/>
          <w:sz w:val="24"/>
          <w:szCs w:val="24"/>
        </w:rPr>
        <w:t>the</w:t>
      </w:r>
      <w:r w:rsidR="00236E79">
        <w:rPr>
          <w:sz w:val="24"/>
          <w:szCs w:val="24"/>
        </w:rPr>
        <w:t xml:space="preserve"> </w:t>
      </w:r>
      <w:r w:rsidR="00236E79" w:rsidRPr="00C45D46">
        <w:rPr>
          <w:b/>
          <w:color w:val="2E74B5" w:themeColor="accent1" w:themeShade="BF"/>
          <w:sz w:val="24"/>
          <w:szCs w:val="24"/>
        </w:rPr>
        <w:t>c</w:t>
      </w:r>
      <w:r w:rsidR="002A00F2" w:rsidRPr="00C45D46">
        <w:rPr>
          <w:b/>
          <w:color w:val="2E74B5" w:themeColor="accent1" w:themeShade="BF"/>
          <w:sz w:val="24"/>
          <w:szCs w:val="24"/>
        </w:rPr>
        <w:t xml:space="preserve">lick </w:t>
      </w:r>
      <w:r w:rsidR="00236E79" w:rsidRPr="00C45D46">
        <w:rPr>
          <w:b/>
          <w:color w:val="2E74B5" w:themeColor="accent1" w:themeShade="BF"/>
          <w:sz w:val="24"/>
          <w:szCs w:val="24"/>
        </w:rPr>
        <w:t>here</w:t>
      </w:r>
      <w:r w:rsidR="00236E79" w:rsidRPr="00C45D46">
        <w:rPr>
          <w:color w:val="2E74B5" w:themeColor="accent1" w:themeShade="BF"/>
          <w:sz w:val="24"/>
          <w:szCs w:val="24"/>
        </w:rPr>
        <w:t xml:space="preserve"> </w:t>
      </w:r>
      <w:r w:rsidR="002A00F2" w:rsidRPr="002A00F2">
        <w:rPr>
          <w:sz w:val="24"/>
          <w:szCs w:val="24"/>
        </w:rPr>
        <w:t>link</w:t>
      </w:r>
      <w:r w:rsidR="00236E79">
        <w:rPr>
          <w:sz w:val="24"/>
          <w:szCs w:val="24"/>
        </w:rPr>
        <w:t xml:space="preserve"> </w:t>
      </w:r>
      <w:r w:rsidR="00D8440A">
        <w:rPr>
          <w:sz w:val="24"/>
          <w:szCs w:val="24"/>
        </w:rPr>
        <w:t xml:space="preserve">will </w:t>
      </w:r>
      <w:r w:rsidR="00236E79">
        <w:rPr>
          <w:sz w:val="24"/>
          <w:szCs w:val="24"/>
        </w:rPr>
        <w:t xml:space="preserve">prompt you to </w:t>
      </w:r>
      <w:r w:rsidR="00236E79" w:rsidRPr="006865D4">
        <w:rPr>
          <w:noProof/>
          <w:sz w:val="24"/>
          <w:szCs w:val="24"/>
        </w:rPr>
        <w:t>log</w:t>
      </w:r>
      <w:r w:rsidR="006865D4">
        <w:rPr>
          <w:noProof/>
          <w:sz w:val="24"/>
          <w:szCs w:val="24"/>
        </w:rPr>
        <w:t xml:space="preserve"> </w:t>
      </w:r>
      <w:r w:rsidR="00236E79" w:rsidRPr="006865D4">
        <w:rPr>
          <w:noProof/>
          <w:sz w:val="24"/>
          <w:szCs w:val="24"/>
        </w:rPr>
        <w:t>in</w:t>
      </w:r>
      <w:r w:rsidR="001D0BEF">
        <w:rPr>
          <w:sz w:val="24"/>
          <w:szCs w:val="24"/>
        </w:rPr>
        <w:t>. Enter your credentials a</w:t>
      </w:r>
      <w:r w:rsidR="00236E79">
        <w:rPr>
          <w:sz w:val="24"/>
          <w:szCs w:val="24"/>
        </w:rPr>
        <w:t xml:space="preserve">nd </w:t>
      </w:r>
      <w:r w:rsidR="001D0BEF">
        <w:rPr>
          <w:sz w:val="24"/>
          <w:szCs w:val="24"/>
        </w:rPr>
        <w:t xml:space="preserve">it </w:t>
      </w:r>
      <w:r w:rsidR="00F96CC5">
        <w:rPr>
          <w:sz w:val="24"/>
          <w:szCs w:val="24"/>
        </w:rPr>
        <w:t xml:space="preserve">will </w:t>
      </w:r>
      <w:r w:rsidR="00D8440A">
        <w:rPr>
          <w:sz w:val="24"/>
          <w:szCs w:val="24"/>
        </w:rPr>
        <w:t xml:space="preserve">take you </w:t>
      </w:r>
      <w:bookmarkStart w:id="1" w:name="_Hlk506210156"/>
      <w:r w:rsidR="00D8440A">
        <w:rPr>
          <w:sz w:val="24"/>
          <w:szCs w:val="24"/>
        </w:rPr>
        <w:t>directly to</w:t>
      </w:r>
      <w:r w:rsidR="009D727B">
        <w:rPr>
          <w:sz w:val="24"/>
          <w:szCs w:val="24"/>
        </w:rPr>
        <w:t xml:space="preserve"> a pop-up window to</w:t>
      </w:r>
      <w:r w:rsidR="00236E79">
        <w:rPr>
          <w:sz w:val="24"/>
          <w:szCs w:val="24"/>
        </w:rPr>
        <w:t xml:space="preserve"> </w:t>
      </w:r>
      <w:r w:rsidR="009D727B">
        <w:rPr>
          <w:sz w:val="24"/>
          <w:szCs w:val="24"/>
        </w:rPr>
        <w:t>review the request</w:t>
      </w:r>
      <w:r w:rsidR="00236E79">
        <w:rPr>
          <w:sz w:val="24"/>
          <w:szCs w:val="24"/>
        </w:rPr>
        <w:t>.</w:t>
      </w:r>
      <w:bookmarkEnd w:id="1"/>
      <w:r w:rsidR="00236E79">
        <w:rPr>
          <w:sz w:val="24"/>
          <w:szCs w:val="24"/>
        </w:rPr>
        <w:t xml:space="preserve"> </w:t>
      </w:r>
    </w:p>
    <w:p w14:paraId="543FE05E" w14:textId="57FF3BFD" w:rsidR="00DC641C" w:rsidRDefault="009D727B" w:rsidP="009D727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AD2EED" wp14:editId="38B32B09">
            <wp:extent cx="4698369" cy="567176"/>
            <wp:effectExtent l="190500" t="190500" r="197485" b="1949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0664" cy="581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A25DCF" w14:textId="01A090F0" w:rsidR="002A54EA" w:rsidRDefault="00DB4328" w:rsidP="002A54EA">
      <w:pPr>
        <w:spacing w:after="0"/>
        <w:rPr>
          <w:sz w:val="24"/>
          <w:szCs w:val="24"/>
        </w:rPr>
      </w:pPr>
      <w:r w:rsidRPr="00DB4328">
        <w:rPr>
          <w:sz w:val="24"/>
          <w:szCs w:val="24"/>
        </w:rPr>
        <w:t xml:space="preserve">Alternatively, you can log in to e-Builder.  The workflow will be listed in Home page under the </w:t>
      </w:r>
      <w:r w:rsidRPr="00432231">
        <w:rPr>
          <w:b/>
          <w:sz w:val="24"/>
          <w:szCs w:val="24"/>
        </w:rPr>
        <w:t>Workflow in your Court</w:t>
      </w:r>
      <w:r w:rsidRPr="00DB4328">
        <w:rPr>
          <w:sz w:val="24"/>
          <w:szCs w:val="24"/>
        </w:rPr>
        <w:t xml:space="preserve"> section.  Click under column “</w:t>
      </w:r>
      <w:r w:rsidRPr="001D0D7A">
        <w:rPr>
          <w:b/>
          <w:sz w:val="24"/>
          <w:szCs w:val="24"/>
        </w:rPr>
        <w:t>Name</w:t>
      </w:r>
      <w:r w:rsidRPr="00DB4328">
        <w:rPr>
          <w:sz w:val="24"/>
          <w:szCs w:val="24"/>
        </w:rPr>
        <w:t>”</w:t>
      </w:r>
      <w:r w:rsidR="00A90D0C">
        <w:rPr>
          <w:sz w:val="24"/>
          <w:szCs w:val="24"/>
        </w:rPr>
        <w:t xml:space="preserve"> for the project you want to review,</w:t>
      </w:r>
      <w:r w:rsidRPr="00DB4328">
        <w:rPr>
          <w:sz w:val="24"/>
          <w:szCs w:val="24"/>
        </w:rPr>
        <w:t xml:space="preserve"> and it will take you </w:t>
      </w:r>
      <w:r>
        <w:rPr>
          <w:sz w:val="24"/>
          <w:szCs w:val="24"/>
        </w:rPr>
        <w:t>directly to a pop-up window to review the request.</w:t>
      </w:r>
    </w:p>
    <w:p w14:paraId="539CB574" w14:textId="42C9F0EB" w:rsidR="00DB4328" w:rsidRDefault="00DB4328" w:rsidP="002A54EA">
      <w:pPr>
        <w:spacing w:after="0"/>
        <w:rPr>
          <w:b/>
          <w:sz w:val="28"/>
          <w:szCs w:val="28"/>
        </w:rPr>
      </w:pPr>
    </w:p>
    <w:p w14:paraId="1C8A8093" w14:textId="582C2CD4" w:rsidR="00DB4328" w:rsidRDefault="00432231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C99D5A" wp14:editId="330BAD08">
            <wp:simplePos x="0" y="0"/>
            <wp:positionH relativeFrom="margin">
              <wp:align>center</wp:align>
            </wp:positionH>
            <wp:positionV relativeFrom="paragraph">
              <wp:posOffset>99604</wp:posOffset>
            </wp:positionV>
            <wp:extent cx="6092659" cy="739017"/>
            <wp:effectExtent l="190500" t="190500" r="194310" b="1949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659" cy="739017"/>
                    </a:xfrm>
                    <a:prstGeom prst="rect">
                      <a:avLst/>
                    </a:prstGeom>
                    <a:effectLst>
                      <a:outerShdw blurRad="190500" algn="ctr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328">
        <w:rPr>
          <w:b/>
          <w:sz w:val="28"/>
          <w:szCs w:val="28"/>
        </w:rPr>
        <w:br w:type="page"/>
      </w:r>
    </w:p>
    <w:p w14:paraId="6FB44538" w14:textId="0FEDBA26" w:rsidR="00E2438C" w:rsidRDefault="00E2438C" w:rsidP="00DB4328">
      <w:pPr>
        <w:tabs>
          <w:tab w:val="left" w:pos="3267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Navigate Within a </w:t>
      </w:r>
      <w:r w:rsidR="00395FE9">
        <w:rPr>
          <w:b/>
          <w:sz w:val="28"/>
          <w:szCs w:val="28"/>
        </w:rPr>
        <w:t>Process</w:t>
      </w:r>
    </w:p>
    <w:p w14:paraId="15E1F6B8" w14:textId="72C98723" w:rsidR="00E2438C" w:rsidRDefault="00395FE9" w:rsidP="00A55E74">
      <w:pPr>
        <w:tabs>
          <w:tab w:val="left" w:pos="326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You can navigate within a process step to reveal information about the process itself:</w:t>
      </w:r>
    </w:p>
    <w:p w14:paraId="67355DBD" w14:textId="768EA18A" w:rsidR="00395FE9" w:rsidRDefault="00395FE9" w:rsidP="00395FE9">
      <w:pPr>
        <w:pStyle w:val="ListParagraph"/>
        <w:numPr>
          <w:ilvl w:val="0"/>
          <w:numId w:val="7"/>
        </w:numPr>
        <w:spacing w:after="0"/>
        <w:ind w:left="720"/>
        <w:rPr>
          <w:sz w:val="24"/>
          <w:szCs w:val="24"/>
        </w:rPr>
      </w:pPr>
      <w:r w:rsidRPr="00395FE9">
        <w:rPr>
          <w:i/>
          <w:sz w:val="24"/>
          <w:szCs w:val="24"/>
        </w:rPr>
        <w:t>Show History</w:t>
      </w:r>
      <w:r>
        <w:rPr>
          <w:sz w:val="24"/>
          <w:szCs w:val="24"/>
        </w:rPr>
        <w:t>.  You can see routing history and historical information.</w:t>
      </w:r>
    </w:p>
    <w:p w14:paraId="35083A9B" w14:textId="44F8B957" w:rsidR="00395FE9" w:rsidRDefault="00395FE9" w:rsidP="00395FE9">
      <w:pPr>
        <w:pStyle w:val="ListParagraph"/>
        <w:numPr>
          <w:ilvl w:val="0"/>
          <w:numId w:val="7"/>
        </w:numPr>
        <w:spacing w:after="0"/>
        <w:ind w:left="720"/>
        <w:rPr>
          <w:sz w:val="24"/>
          <w:szCs w:val="24"/>
        </w:rPr>
      </w:pPr>
      <w:r w:rsidRPr="00395FE9">
        <w:rPr>
          <w:i/>
          <w:sz w:val="24"/>
          <w:szCs w:val="24"/>
        </w:rPr>
        <w:t>Current Actors</w:t>
      </w:r>
      <w:r>
        <w:rPr>
          <w:sz w:val="24"/>
          <w:szCs w:val="24"/>
        </w:rPr>
        <w:t xml:space="preserve">.  These are the users that can act upon </w:t>
      </w:r>
      <w:r w:rsidRPr="00FB4542">
        <w:rPr>
          <w:i/>
          <w:sz w:val="24"/>
          <w:szCs w:val="24"/>
        </w:rPr>
        <w:t>this</w:t>
      </w:r>
      <w:r>
        <w:rPr>
          <w:sz w:val="24"/>
          <w:szCs w:val="24"/>
        </w:rPr>
        <w:t xml:space="preserve"> step.</w:t>
      </w:r>
    </w:p>
    <w:p w14:paraId="234F957A" w14:textId="458C132E" w:rsidR="00F206C2" w:rsidRPr="00A55E74" w:rsidRDefault="00395FE9" w:rsidP="00A55E74">
      <w:pPr>
        <w:pStyle w:val="ListParagraph"/>
        <w:numPr>
          <w:ilvl w:val="0"/>
          <w:numId w:val="7"/>
        </w:numPr>
        <w:spacing w:after="0"/>
        <w:ind w:left="720"/>
        <w:rPr>
          <w:sz w:val="24"/>
          <w:szCs w:val="24"/>
        </w:rPr>
      </w:pPr>
      <w:r w:rsidRPr="00395FE9">
        <w:rPr>
          <w:i/>
          <w:sz w:val="24"/>
          <w:szCs w:val="24"/>
        </w:rPr>
        <w:t>Show Workflow Diagram</w:t>
      </w:r>
      <w:r>
        <w:rPr>
          <w:sz w:val="24"/>
          <w:szCs w:val="24"/>
        </w:rPr>
        <w:t>. It shows graphically where in the workflow you are.</w:t>
      </w:r>
    </w:p>
    <w:p w14:paraId="18C227E3" w14:textId="2BEE4917" w:rsidR="00395FE9" w:rsidRDefault="002F4A93" w:rsidP="001A49A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AACAFDA" wp14:editId="0E4DCE0D">
            <wp:extent cx="2971593" cy="1192898"/>
            <wp:effectExtent l="190500" t="190500" r="191135" b="1981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6641" cy="1206967"/>
                    </a:xfrm>
                    <a:prstGeom prst="rect">
                      <a:avLst/>
                    </a:prstGeom>
                    <a:effectLst>
                      <a:outerShdw blurRad="190500" algn="ctr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76B5EB" w14:textId="68C40734" w:rsidR="00FB4542" w:rsidRPr="00395FE9" w:rsidRDefault="00FB4542" w:rsidP="00FB454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all other fields </w:t>
      </w:r>
      <w:r w:rsidR="0008155E">
        <w:rPr>
          <w:sz w:val="24"/>
          <w:szCs w:val="24"/>
        </w:rPr>
        <w:t>in your step before you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(see how to Take Action below)</w:t>
      </w:r>
    </w:p>
    <w:p w14:paraId="163522B6" w14:textId="3BF24384" w:rsidR="00A55E74" w:rsidRDefault="00A55E74" w:rsidP="00DB4328">
      <w:pPr>
        <w:tabs>
          <w:tab w:val="left" w:pos="3267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Make Comments</w:t>
      </w:r>
    </w:p>
    <w:p w14:paraId="70698132" w14:textId="635EF115" w:rsidR="00A55E74" w:rsidRDefault="00A55E74" w:rsidP="00DB4328">
      <w:pPr>
        <w:tabs>
          <w:tab w:val="left" w:pos="32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can make comments in a process step by selecting the Comments tab and then click on </w:t>
      </w:r>
      <w:r w:rsidRPr="00F206C2">
        <w:rPr>
          <w:b/>
          <w:sz w:val="24"/>
          <w:szCs w:val="24"/>
        </w:rPr>
        <w:t>Comment</w:t>
      </w:r>
      <w:r>
        <w:rPr>
          <w:sz w:val="24"/>
          <w:szCs w:val="24"/>
        </w:rPr>
        <w:t>.</w:t>
      </w:r>
    </w:p>
    <w:p w14:paraId="213CB376" w14:textId="77777777" w:rsidR="00A55E74" w:rsidRPr="00A55E74" w:rsidRDefault="00A55E74" w:rsidP="00DB4328">
      <w:pPr>
        <w:tabs>
          <w:tab w:val="left" w:pos="3267"/>
        </w:tabs>
        <w:spacing w:after="0"/>
        <w:rPr>
          <w:sz w:val="24"/>
          <w:szCs w:val="24"/>
        </w:rPr>
      </w:pPr>
    </w:p>
    <w:p w14:paraId="53706975" w14:textId="117B80BC" w:rsidR="00A55E74" w:rsidRDefault="00A55E74" w:rsidP="00DB4328">
      <w:pPr>
        <w:tabs>
          <w:tab w:val="left" w:pos="3267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Attach Documents</w:t>
      </w:r>
    </w:p>
    <w:p w14:paraId="4A06670A" w14:textId="2B1B8F5B" w:rsidR="00A55E74" w:rsidRDefault="00A55E74" w:rsidP="00DB4328">
      <w:pPr>
        <w:tabs>
          <w:tab w:val="left" w:pos="32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don’t see a field to upload your document, you can </w:t>
      </w:r>
      <w:r w:rsidR="002F4A93">
        <w:rPr>
          <w:sz w:val="24"/>
          <w:szCs w:val="24"/>
        </w:rPr>
        <w:t xml:space="preserve">always </w:t>
      </w:r>
      <w:r>
        <w:rPr>
          <w:sz w:val="24"/>
          <w:szCs w:val="24"/>
        </w:rPr>
        <w:t xml:space="preserve">upload document(s) to a process by selecting the </w:t>
      </w:r>
      <w:r w:rsidRPr="00A55E74">
        <w:rPr>
          <w:i/>
          <w:sz w:val="24"/>
          <w:szCs w:val="24"/>
        </w:rPr>
        <w:t>Attached Documents</w:t>
      </w:r>
      <w:r>
        <w:rPr>
          <w:sz w:val="24"/>
          <w:szCs w:val="24"/>
        </w:rPr>
        <w:t xml:space="preserve"> tab and then click on </w:t>
      </w:r>
      <w:r w:rsidRPr="00F206C2">
        <w:rPr>
          <w:b/>
          <w:sz w:val="24"/>
          <w:szCs w:val="24"/>
        </w:rPr>
        <w:t>Attach Documents</w:t>
      </w:r>
      <w:r>
        <w:rPr>
          <w:sz w:val="24"/>
          <w:szCs w:val="24"/>
        </w:rPr>
        <w:t>.</w:t>
      </w:r>
      <w:r w:rsidR="008E02EE">
        <w:rPr>
          <w:sz w:val="24"/>
          <w:szCs w:val="24"/>
        </w:rPr>
        <w:t xml:space="preserve">  Or you can click &amp; drag documents.</w:t>
      </w:r>
    </w:p>
    <w:p w14:paraId="689F955C" w14:textId="7711F5D7" w:rsidR="00BB2912" w:rsidRDefault="00867650" w:rsidP="00DB4328">
      <w:pPr>
        <w:tabs>
          <w:tab w:val="left" w:pos="3267"/>
        </w:tabs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B87717" wp14:editId="2408BE33">
            <wp:simplePos x="1088020" y="6047772"/>
            <wp:positionH relativeFrom="column">
              <wp:posOffset>897038</wp:posOffset>
            </wp:positionH>
            <wp:positionV relativeFrom="paragraph">
              <wp:align>top</wp:align>
            </wp:positionV>
            <wp:extent cx="5593157" cy="1175081"/>
            <wp:effectExtent l="190500" t="190500" r="198120" b="1968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157" cy="1175081"/>
                    </a:xfrm>
                    <a:prstGeom prst="rect">
                      <a:avLst/>
                    </a:prstGeom>
                    <a:effectLst>
                      <a:outerShdw blurRad="190500" algn="ctr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4542">
        <w:rPr>
          <w:b/>
          <w:sz w:val="28"/>
          <w:szCs w:val="28"/>
        </w:rPr>
        <w:br w:type="textWrapping" w:clear="all"/>
      </w:r>
      <w:proofErr w:type="gramStart"/>
      <w:r w:rsidR="00A90D0C">
        <w:rPr>
          <w:b/>
          <w:sz w:val="28"/>
          <w:szCs w:val="28"/>
        </w:rPr>
        <w:t>Tak</w:t>
      </w:r>
      <w:r w:rsidR="00E85B6C">
        <w:rPr>
          <w:b/>
          <w:sz w:val="28"/>
          <w:szCs w:val="28"/>
        </w:rPr>
        <w:t>e</w:t>
      </w:r>
      <w:r w:rsidR="00A90D0C">
        <w:rPr>
          <w:b/>
          <w:sz w:val="28"/>
          <w:szCs w:val="28"/>
        </w:rPr>
        <w:t xml:space="preserve"> Action</w:t>
      </w:r>
      <w:proofErr w:type="gramEnd"/>
      <w:r w:rsidR="00BB2912">
        <w:rPr>
          <w:sz w:val="24"/>
          <w:szCs w:val="24"/>
        </w:rPr>
        <w:br/>
      </w:r>
      <w:r w:rsidR="00A90D0C">
        <w:rPr>
          <w:sz w:val="24"/>
          <w:szCs w:val="24"/>
        </w:rPr>
        <w:t>Once you r</w:t>
      </w:r>
      <w:r w:rsidR="00A90D0C" w:rsidRPr="00A90D0C">
        <w:rPr>
          <w:sz w:val="24"/>
          <w:szCs w:val="24"/>
        </w:rPr>
        <w:t xml:space="preserve">eview the information and </w:t>
      </w:r>
      <w:r w:rsidR="00E85B6C">
        <w:rPr>
          <w:sz w:val="24"/>
          <w:szCs w:val="24"/>
        </w:rPr>
        <w:t>you’re</w:t>
      </w:r>
      <w:r w:rsidR="00A90D0C">
        <w:rPr>
          <w:sz w:val="24"/>
          <w:szCs w:val="24"/>
        </w:rPr>
        <w:t xml:space="preserve"> ready to proceed, then you take an action:</w:t>
      </w:r>
    </w:p>
    <w:p w14:paraId="3069FF8B" w14:textId="4CC6FB95" w:rsidR="00A90D0C" w:rsidRDefault="00A90D0C" w:rsidP="00A90D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Scroll to the top (or bottom).</w:t>
      </w:r>
    </w:p>
    <w:p w14:paraId="2BCBC3BA" w14:textId="1688AC8E" w:rsidR="00A90D0C" w:rsidRDefault="00A90D0C" w:rsidP="00A90D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Select the action from the drop-down.</w:t>
      </w:r>
    </w:p>
    <w:p w14:paraId="20766F9E" w14:textId="1186B0C4" w:rsidR="00A90D0C" w:rsidRDefault="00E85B6C" w:rsidP="00A90D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64BE77" wp14:editId="689996D4">
            <wp:simplePos x="0" y="0"/>
            <wp:positionH relativeFrom="margin">
              <wp:align>center</wp:align>
            </wp:positionH>
            <wp:positionV relativeFrom="paragraph">
              <wp:posOffset>249297</wp:posOffset>
            </wp:positionV>
            <wp:extent cx="6858000" cy="630555"/>
            <wp:effectExtent l="190500" t="190500" r="190500" b="18859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0555"/>
                    </a:xfrm>
                    <a:prstGeom prst="rect">
                      <a:avLst/>
                    </a:prstGeom>
                    <a:effectLst>
                      <a:outerShdw blurRad="190500" algn="t" rotWithShape="0">
                        <a:prstClr val="black">
                          <a:alpha val="7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D0C">
        <w:rPr>
          <w:sz w:val="24"/>
          <w:szCs w:val="24"/>
        </w:rPr>
        <w:t xml:space="preserve">Click </w:t>
      </w:r>
      <w:proofErr w:type="gramStart"/>
      <w:r w:rsidR="00A90D0C" w:rsidRPr="00A90D0C">
        <w:rPr>
          <w:b/>
          <w:sz w:val="24"/>
          <w:szCs w:val="24"/>
        </w:rPr>
        <w:t>Take Action</w:t>
      </w:r>
      <w:proofErr w:type="gramEnd"/>
      <w:r w:rsidR="00A90D0C">
        <w:rPr>
          <w:sz w:val="24"/>
          <w:szCs w:val="24"/>
        </w:rPr>
        <w:t>.</w:t>
      </w:r>
    </w:p>
    <w:p w14:paraId="4DD8ACF4" w14:textId="622C42F3" w:rsidR="00E85B6C" w:rsidRDefault="00E85B6C" w:rsidP="00E85B6C">
      <w:pPr>
        <w:rPr>
          <w:sz w:val="24"/>
          <w:szCs w:val="24"/>
        </w:rPr>
      </w:pPr>
    </w:p>
    <w:p w14:paraId="57115F89" w14:textId="67F03B3E" w:rsidR="00E85B6C" w:rsidRDefault="00E85B6C" w:rsidP="00E85B6C">
      <w:pPr>
        <w:rPr>
          <w:sz w:val="24"/>
          <w:szCs w:val="24"/>
        </w:rPr>
      </w:pPr>
    </w:p>
    <w:sectPr w:rsidR="00E85B6C" w:rsidSect="00FB4542">
      <w:headerReference w:type="default" r:id="rId14"/>
      <w:footerReference w:type="default" r:id="rId15"/>
      <w:pgSz w:w="12240" w:h="15840"/>
      <w:pgMar w:top="4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CFE2B" w14:textId="77777777" w:rsidR="00971749" w:rsidRDefault="00971749" w:rsidP="00C45D46">
      <w:pPr>
        <w:spacing w:after="0" w:line="240" w:lineRule="auto"/>
      </w:pPr>
      <w:r>
        <w:separator/>
      </w:r>
    </w:p>
  </w:endnote>
  <w:endnote w:type="continuationSeparator" w:id="0">
    <w:p w14:paraId="6A0E71D2" w14:textId="77777777" w:rsidR="00971749" w:rsidRDefault="00971749" w:rsidP="00C45D46">
      <w:pPr>
        <w:spacing w:after="0" w:line="240" w:lineRule="auto"/>
      </w:pPr>
      <w:r>
        <w:continuationSeparator/>
      </w:r>
    </w:p>
  </w:endnote>
  <w:endnote w:type="continuationNotice" w:id="1">
    <w:p w14:paraId="502BD7D8" w14:textId="77777777" w:rsidR="00971749" w:rsidRDefault="00971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94545"/>
      <w:docPartObj>
        <w:docPartGallery w:val="Page Numbers (Bottom of Page)"/>
        <w:docPartUnique/>
      </w:docPartObj>
    </w:sdtPr>
    <w:sdtEndPr/>
    <w:sdtContent>
      <w:sdt>
        <w:sdtPr>
          <w:id w:val="-118230498"/>
          <w:docPartObj>
            <w:docPartGallery w:val="Page Numbers (Top of Page)"/>
            <w:docPartUnique/>
          </w:docPartObj>
        </w:sdtPr>
        <w:sdtEndPr/>
        <w:sdtContent>
          <w:p w14:paraId="39B868B9" w14:textId="5FF31BFB" w:rsidR="00395FE9" w:rsidRPr="00C45D46" w:rsidRDefault="00395FE9" w:rsidP="00C45D46">
            <w:pPr>
              <w:tabs>
                <w:tab w:val="right" w:pos="10710"/>
              </w:tabs>
            </w:pPr>
            <w:r>
              <w:rPr>
                <w:sz w:val="28"/>
                <w:szCs w:val="28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3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3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33B2" w14:textId="77777777" w:rsidR="00971749" w:rsidRDefault="00971749" w:rsidP="00C45D46">
      <w:pPr>
        <w:spacing w:after="0" w:line="240" w:lineRule="auto"/>
      </w:pPr>
      <w:r>
        <w:separator/>
      </w:r>
    </w:p>
  </w:footnote>
  <w:footnote w:type="continuationSeparator" w:id="0">
    <w:p w14:paraId="1618D514" w14:textId="77777777" w:rsidR="00971749" w:rsidRDefault="00971749" w:rsidP="00C45D46">
      <w:pPr>
        <w:spacing w:after="0" w:line="240" w:lineRule="auto"/>
      </w:pPr>
      <w:r>
        <w:continuationSeparator/>
      </w:r>
    </w:p>
  </w:footnote>
  <w:footnote w:type="continuationNotice" w:id="1">
    <w:p w14:paraId="60AF932C" w14:textId="77777777" w:rsidR="00971749" w:rsidRDefault="009717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9D968" w14:textId="5E4AE048" w:rsidR="00395FE9" w:rsidRPr="00C81824" w:rsidRDefault="00D276C4" w:rsidP="00F41DE9">
    <w:pPr>
      <w:pBdr>
        <w:bottom w:val="single" w:sz="4" w:space="1" w:color="auto"/>
      </w:pBdr>
      <w:rPr>
        <w:b/>
        <w:sz w:val="40"/>
        <w:szCs w:val="40"/>
      </w:rPr>
    </w:pPr>
    <w:r>
      <w:rPr>
        <w:noProof/>
      </w:rPr>
      <w:drawing>
        <wp:inline distT="0" distB="0" distL="0" distR="0" wp14:anchorId="6F5B542E" wp14:editId="284D4CF4">
          <wp:extent cx="800100" cy="800100"/>
          <wp:effectExtent l="0" t="0" r="0" b="0"/>
          <wp:docPr id="3" name="Picture 3" descr="https://app.e-builder.net/public/Logo.aspx?AccountID=99802330-84d7-4310-865c-f5796a3ed00c&amp;seq=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pp.e-builder.net/public/Logo.aspx?AccountID=99802330-84d7-4310-865c-f5796a3ed00c&amp;seq=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FE9">
      <w:rPr>
        <w:b/>
        <w:position w:val="6"/>
        <w:sz w:val="40"/>
        <w:szCs w:val="40"/>
      </w:rPr>
      <w:t xml:space="preserve"> </w:t>
    </w:r>
    <w:r>
      <w:rPr>
        <w:b/>
        <w:position w:val="6"/>
        <w:sz w:val="40"/>
        <w:szCs w:val="40"/>
      </w:rPr>
      <w:tab/>
    </w:r>
    <w:r>
      <w:rPr>
        <w:b/>
        <w:position w:val="6"/>
        <w:sz w:val="40"/>
        <w:szCs w:val="40"/>
      </w:rPr>
      <w:tab/>
    </w:r>
    <w:r>
      <w:rPr>
        <w:b/>
        <w:position w:val="6"/>
        <w:sz w:val="40"/>
        <w:szCs w:val="40"/>
      </w:rPr>
      <w:tab/>
    </w:r>
    <w:r w:rsidR="00395FE9">
      <w:rPr>
        <w:b/>
        <w:position w:val="6"/>
        <w:sz w:val="56"/>
        <w:szCs w:val="56"/>
      </w:rPr>
      <w:t xml:space="preserve">Process </w:t>
    </w:r>
    <w:r w:rsidR="00E71345">
      <w:rPr>
        <w:b/>
        <w:position w:val="6"/>
        <w:sz w:val="56"/>
        <w:szCs w:val="56"/>
      </w:rPr>
      <w:t>Fundamentals</w:t>
    </w:r>
  </w:p>
  <w:p w14:paraId="4614FF20" w14:textId="2CE20B83" w:rsidR="00395FE9" w:rsidRDefault="00395FE9">
    <w:pPr>
      <w:pStyle w:val="Header"/>
    </w:pPr>
    <w:r>
      <w:t xml:space="preserve">Processes in e-Builder take a business </w:t>
    </w:r>
    <w:r w:rsidR="00DA6BF0">
      <w:t>workflow</w:t>
    </w:r>
    <w:r>
      <w:t xml:space="preserve"> into electronic format. Examples of processes are </w:t>
    </w:r>
    <w:r w:rsidR="00D276C4">
      <w:t>Contract</w:t>
    </w:r>
    <w:r w:rsidR="00886A91">
      <w:t xml:space="preserve"> Approval, Invoice Approval, </w:t>
    </w:r>
    <w:r w:rsidR="00D276C4">
      <w:t>RFIs</w:t>
    </w:r>
    <w:r w:rsidR="00886A91">
      <w:t xml:space="preserve">, </w:t>
    </w:r>
    <w:r w:rsidR="00D276C4">
      <w:t>Cha</w:t>
    </w:r>
    <w:r w:rsidR="00886A91">
      <w:t xml:space="preserve">nge Orders, </w:t>
    </w:r>
    <w:r>
      <w:t xml:space="preserve">and so on. </w:t>
    </w:r>
  </w:p>
  <w:p w14:paraId="56D51230" w14:textId="77777777" w:rsidR="00395FE9" w:rsidRDefault="00395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C81"/>
    <w:multiLevelType w:val="hybridMultilevel"/>
    <w:tmpl w:val="D832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00F6"/>
    <w:multiLevelType w:val="hybridMultilevel"/>
    <w:tmpl w:val="F600110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134155F0"/>
    <w:multiLevelType w:val="hybridMultilevel"/>
    <w:tmpl w:val="45624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4E79"/>
    <w:multiLevelType w:val="hybridMultilevel"/>
    <w:tmpl w:val="D832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536E8"/>
    <w:multiLevelType w:val="hybridMultilevel"/>
    <w:tmpl w:val="42AC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68CF"/>
    <w:multiLevelType w:val="hybridMultilevel"/>
    <w:tmpl w:val="D832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078FC"/>
    <w:multiLevelType w:val="hybridMultilevel"/>
    <w:tmpl w:val="D832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0MTKzMDE2NTU3NjZU0lEKTi0uzszPAykwrgUApgVW7SwAAAA="/>
  </w:docVars>
  <w:rsids>
    <w:rsidRoot w:val="00765CEB"/>
    <w:rsid w:val="00013476"/>
    <w:rsid w:val="00035963"/>
    <w:rsid w:val="00050A5D"/>
    <w:rsid w:val="0008155E"/>
    <w:rsid w:val="000B73A8"/>
    <w:rsid w:val="000F7F75"/>
    <w:rsid w:val="0016206C"/>
    <w:rsid w:val="001620B6"/>
    <w:rsid w:val="001A49A7"/>
    <w:rsid w:val="001D0BEF"/>
    <w:rsid w:val="001D0D7A"/>
    <w:rsid w:val="00236E79"/>
    <w:rsid w:val="00270EC6"/>
    <w:rsid w:val="002A00F2"/>
    <w:rsid w:val="002A54EA"/>
    <w:rsid w:val="002D4D5E"/>
    <w:rsid w:val="002D64B2"/>
    <w:rsid w:val="002E1190"/>
    <w:rsid w:val="002F4A93"/>
    <w:rsid w:val="003124CD"/>
    <w:rsid w:val="00312ACF"/>
    <w:rsid w:val="00361291"/>
    <w:rsid w:val="00395FE9"/>
    <w:rsid w:val="003967AB"/>
    <w:rsid w:val="00432231"/>
    <w:rsid w:val="0044469E"/>
    <w:rsid w:val="004844A3"/>
    <w:rsid w:val="004B60C0"/>
    <w:rsid w:val="004E609D"/>
    <w:rsid w:val="004F49E8"/>
    <w:rsid w:val="00545DD0"/>
    <w:rsid w:val="00546C73"/>
    <w:rsid w:val="005A2D77"/>
    <w:rsid w:val="005C0A19"/>
    <w:rsid w:val="006256C0"/>
    <w:rsid w:val="006865D4"/>
    <w:rsid w:val="00694E7E"/>
    <w:rsid w:val="006A6625"/>
    <w:rsid w:val="006E01AF"/>
    <w:rsid w:val="00765CEB"/>
    <w:rsid w:val="007F4A34"/>
    <w:rsid w:val="00856385"/>
    <w:rsid w:val="00867650"/>
    <w:rsid w:val="00886A91"/>
    <w:rsid w:val="008B0B0B"/>
    <w:rsid w:val="008B1A43"/>
    <w:rsid w:val="008D7D2E"/>
    <w:rsid w:val="008E02EE"/>
    <w:rsid w:val="00971749"/>
    <w:rsid w:val="009D69EB"/>
    <w:rsid w:val="009D727B"/>
    <w:rsid w:val="009E5106"/>
    <w:rsid w:val="00A01267"/>
    <w:rsid w:val="00A1019F"/>
    <w:rsid w:val="00A55E74"/>
    <w:rsid w:val="00A90D0C"/>
    <w:rsid w:val="00B504D2"/>
    <w:rsid w:val="00B85B83"/>
    <w:rsid w:val="00BB2912"/>
    <w:rsid w:val="00BC799B"/>
    <w:rsid w:val="00BF06F8"/>
    <w:rsid w:val="00C45D46"/>
    <w:rsid w:val="00C63C41"/>
    <w:rsid w:val="00C76829"/>
    <w:rsid w:val="00C81824"/>
    <w:rsid w:val="00C9783E"/>
    <w:rsid w:val="00CC7563"/>
    <w:rsid w:val="00CC7876"/>
    <w:rsid w:val="00CE12C2"/>
    <w:rsid w:val="00D15F54"/>
    <w:rsid w:val="00D276C4"/>
    <w:rsid w:val="00D8440A"/>
    <w:rsid w:val="00D962FB"/>
    <w:rsid w:val="00DA6BF0"/>
    <w:rsid w:val="00DB4328"/>
    <w:rsid w:val="00DC641C"/>
    <w:rsid w:val="00DE688F"/>
    <w:rsid w:val="00E2438C"/>
    <w:rsid w:val="00E46CBC"/>
    <w:rsid w:val="00E71345"/>
    <w:rsid w:val="00E85B6C"/>
    <w:rsid w:val="00ED50E7"/>
    <w:rsid w:val="00EE0040"/>
    <w:rsid w:val="00F075F0"/>
    <w:rsid w:val="00F206C2"/>
    <w:rsid w:val="00F31A61"/>
    <w:rsid w:val="00F31F10"/>
    <w:rsid w:val="00F41DE9"/>
    <w:rsid w:val="00F75D0A"/>
    <w:rsid w:val="00F91FEA"/>
    <w:rsid w:val="00F96CC5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4FEB"/>
  <w15:chartTrackingRefBased/>
  <w15:docId w15:val="{43647AB6-89D2-45A9-B930-69382E02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0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46"/>
  </w:style>
  <w:style w:type="paragraph" w:styleId="Footer">
    <w:name w:val="footer"/>
    <w:basedOn w:val="Normal"/>
    <w:link w:val="FooterChar"/>
    <w:uiPriority w:val="99"/>
    <w:unhideWhenUsed/>
    <w:rsid w:val="00C4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46"/>
  </w:style>
  <w:style w:type="paragraph" w:styleId="Revision">
    <w:name w:val="Revision"/>
    <w:hidden/>
    <w:uiPriority w:val="99"/>
    <w:semiHidden/>
    <w:rsid w:val="002E11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9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96919-651A-47B7-B9E0-D6E1A4EE1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19FC5-F83C-4C56-94E0-25E0C9DC4A80}"/>
</file>

<file path=customXml/itemProps3.xml><?xml version="1.0" encoding="utf-8"?>
<ds:datastoreItem xmlns:ds="http://schemas.openxmlformats.org/officeDocument/2006/customXml" ds:itemID="{92C75B61-2CEE-417F-BD23-59EBA621CF79}"/>
</file>

<file path=customXml/itemProps4.xml><?xml version="1.0" encoding="utf-8"?>
<ds:datastoreItem xmlns:ds="http://schemas.openxmlformats.org/officeDocument/2006/customXml" ds:itemID="{60715D79-558F-4E1C-81F5-F83B2A95C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Holly</dc:creator>
  <cp:keywords/>
  <dc:description/>
  <cp:lastModifiedBy>Moore, Vickie M.</cp:lastModifiedBy>
  <cp:revision>2</cp:revision>
  <cp:lastPrinted>2018-02-05T19:45:00Z</cp:lastPrinted>
  <dcterms:created xsi:type="dcterms:W3CDTF">2020-05-07T15:10:00Z</dcterms:created>
  <dcterms:modified xsi:type="dcterms:W3CDTF">2020-05-07T15:10:00Z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