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DC4E" w14:textId="372BAD72" w:rsidR="00A90E6E" w:rsidRDefault="00A90E6E" w:rsidP="00A90E6E">
      <w:pPr>
        <w:pStyle w:val="Header"/>
        <w:jc w:val="center"/>
      </w:pPr>
      <w:r>
        <w:t>SDVE Participation Pre-Bid Meeting Notes</w:t>
      </w:r>
    </w:p>
    <w:p w14:paraId="647C036D" w14:textId="77777777" w:rsidR="00E654D4" w:rsidRDefault="00E654D4" w:rsidP="00A90E6E">
      <w:pPr>
        <w:pStyle w:val="Subtitle"/>
        <w:jc w:val="center"/>
        <w:rPr>
          <w:snapToGrid w:val="0"/>
        </w:rPr>
      </w:pPr>
    </w:p>
    <w:p w14:paraId="049C6589" w14:textId="42EFA5AC" w:rsidR="001A4586" w:rsidRPr="00A90E6E" w:rsidRDefault="001A4586" w:rsidP="75058CCB">
      <w:pPr>
        <w:ind w:left="-360" w:right="-540"/>
        <w:rPr>
          <w:rFonts w:ascii="Times New Roman" w:hAnsi="Times New Roman"/>
          <w:snapToGrid w:val="0"/>
          <w:sz w:val="22"/>
          <w:szCs w:val="22"/>
        </w:rPr>
      </w:pPr>
      <w:r w:rsidRPr="00A90E6E">
        <w:rPr>
          <w:rFonts w:ascii="Times New Roman" w:hAnsi="Times New Roman"/>
          <w:snapToGrid w:val="0"/>
          <w:sz w:val="22"/>
          <w:szCs w:val="22"/>
        </w:rPr>
        <w:t>Use the following as a reading guide</w:t>
      </w:r>
      <w:r w:rsidR="00130FDD" w:rsidRPr="00A90E6E">
        <w:rPr>
          <w:rFonts w:ascii="Times New Roman" w:hAnsi="Times New Roman"/>
          <w:snapToGrid w:val="0"/>
          <w:sz w:val="22"/>
          <w:szCs w:val="22"/>
        </w:rPr>
        <w:t>:</w:t>
      </w:r>
    </w:p>
    <w:p w14:paraId="7EEFF2B0" w14:textId="77777777" w:rsidR="001A4586" w:rsidRPr="00A90E6E" w:rsidRDefault="001A4586" w:rsidP="00A90E6E">
      <w:pPr>
        <w:ind w:right="-54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563E336F" w14:textId="15888C66" w:rsidR="001A4586" w:rsidRPr="00A90E6E" w:rsidRDefault="001A4586" w:rsidP="00A90E6E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A90E6E">
        <w:rPr>
          <w:rFonts w:ascii="Times New Roman" w:hAnsi="Times New Roman"/>
          <w:snapToGrid w:val="0"/>
          <w:sz w:val="22"/>
          <w:szCs w:val="22"/>
        </w:rPr>
        <w:t>1.</w:t>
      </w:r>
      <w:r w:rsidRPr="002165A3">
        <w:rPr>
          <w:rFonts w:ascii="Times New Roman" w:hAnsi="Times New Roman"/>
          <w:snapToGrid w:val="0"/>
          <w:sz w:val="22"/>
          <w:szCs w:val="22"/>
        </w:rPr>
        <w:tab/>
      </w:r>
      <w:r w:rsidRPr="00A90E6E">
        <w:rPr>
          <w:rFonts w:ascii="Times New Roman" w:hAnsi="Times New Roman"/>
          <w:snapToGrid w:val="0"/>
          <w:sz w:val="22"/>
          <w:szCs w:val="22"/>
        </w:rPr>
        <w:t>Article 15</w:t>
      </w:r>
      <w:r w:rsidR="00576729" w:rsidRPr="00A90E6E">
        <w:rPr>
          <w:rFonts w:ascii="Times New Roman" w:hAnsi="Times New Roman"/>
          <w:snapToGrid w:val="0"/>
          <w:sz w:val="22"/>
          <w:szCs w:val="22"/>
        </w:rPr>
        <w:t xml:space="preserve"> of the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 Information for Bidders outlines the UM</w:t>
      </w:r>
      <w:r w:rsidR="000C280D" w:rsidRPr="00A90E6E">
        <w:rPr>
          <w:rFonts w:ascii="Times New Roman" w:hAnsi="Times New Roman"/>
          <w:snapToGrid w:val="0"/>
          <w:sz w:val="22"/>
          <w:szCs w:val="22"/>
        </w:rPr>
        <w:t xml:space="preserve"> System</w:t>
      </w:r>
      <w:r w:rsidR="00576729" w:rsidRPr="00A90E6E">
        <w:rPr>
          <w:rFonts w:ascii="Times New Roman" w:hAnsi="Times New Roman"/>
          <w:snapToGrid w:val="0"/>
          <w:sz w:val="22"/>
          <w:szCs w:val="22"/>
        </w:rPr>
        <w:t>’s</w:t>
      </w:r>
      <w:r w:rsidR="000C280D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A84B2B" w:rsidRPr="00A90E6E">
        <w:rPr>
          <w:rFonts w:ascii="Times New Roman" w:hAnsi="Times New Roman"/>
          <w:snapToGrid w:val="0"/>
          <w:sz w:val="22"/>
          <w:szCs w:val="22"/>
        </w:rPr>
        <w:t>goal</w:t>
      </w:r>
      <w:r w:rsidR="00A84B2B" w:rsidRPr="21D67776">
        <w:rPr>
          <w:rFonts w:ascii="Times New Roman" w:hAnsi="Times New Roman"/>
          <w:sz w:val="22"/>
          <w:szCs w:val="22"/>
        </w:rPr>
        <w:t xml:space="preserve"> for participation of </w:t>
      </w:r>
      <w:r w:rsidR="00A84B2B" w:rsidRPr="00A90E6E">
        <w:rPr>
          <w:rFonts w:ascii="Times New Roman" w:hAnsi="Times New Roman"/>
          <w:snapToGrid w:val="0"/>
          <w:sz w:val="22"/>
          <w:szCs w:val="22"/>
        </w:rPr>
        <w:t>Service</w:t>
      </w:r>
      <w:r w:rsidR="005C13E6">
        <w:rPr>
          <w:rFonts w:ascii="Times New Roman" w:hAnsi="Times New Roman"/>
          <w:snapToGrid w:val="0"/>
          <w:sz w:val="22"/>
          <w:szCs w:val="22"/>
        </w:rPr>
        <w:t>-</w:t>
      </w:r>
      <w:r w:rsidR="00A84B2B" w:rsidRPr="00A90E6E">
        <w:rPr>
          <w:rFonts w:ascii="Times New Roman" w:hAnsi="Times New Roman"/>
          <w:snapToGrid w:val="0"/>
          <w:sz w:val="22"/>
          <w:szCs w:val="22"/>
        </w:rPr>
        <w:t>Disable</w:t>
      </w:r>
      <w:r w:rsidR="005B64CB" w:rsidRPr="21D67776">
        <w:rPr>
          <w:rFonts w:ascii="Times New Roman" w:hAnsi="Times New Roman"/>
          <w:sz w:val="22"/>
          <w:szCs w:val="22"/>
        </w:rPr>
        <w:t>d</w:t>
      </w:r>
      <w:r w:rsidR="00A84B2B" w:rsidRPr="00A90E6E">
        <w:rPr>
          <w:rFonts w:ascii="Times New Roman" w:hAnsi="Times New Roman"/>
          <w:snapToGrid w:val="0"/>
          <w:sz w:val="22"/>
          <w:szCs w:val="22"/>
        </w:rPr>
        <w:t xml:space="preserve"> Veteran Business Enterprises (SDVE) </w:t>
      </w:r>
      <w:r w:rsidR="003A7402" w:rsidRPr="00A90E6E">
        <w:rPr>
          <w:rFonts w:ascii="Times New Roman" w:hAnsi="Times New Roman"/>
          <w:snapToGrid w:val="0"/>
          <w:sz w:val="22"/>
          <w:szCs w:val="22"/>
        </w:rPr>
        <w:t xml:space="preserve">in </w:t>
      </w:r>
      <w:r w:rsidR="00576729" w:rsidRPr="00A90E6E">
        <w:rPr>
          <w:rFonts w:ascii="Times New Roman" w:hAnsi="Times New Roman"/>
          <w:snapToGrid w:val="0"/>
          <w:sz w:val="22"/>
          <w:szCs w:val="22"/>
        </w:rPr>
        <w:t xml:space="preserve">construction </w:t>
      </w:r>
      <w:r w:rsidR="00157AD6" w:rsidRPr="00A90E6E">
        <w:rPr>
          <w:rFonts w:ascii="Times New Roman" w:hAnsi="Times New Roman"/>
          <w:snapToGrid w:val="0"/>
          <w:sz w:val="22"/>
          <w:szCs w:val="22"/>
        </w:rPr>
        <w:t>projects</w:t>
      </w:r>
      <w:r w:rsidRPr="00A90E6E">
        <w:rPr>
          <w:rFonts w:ascii="Times New Roman" w:hAnsi="Times New Roman"/>
          <w:snapToGrid w:val="0"/>
          <w:sz w:val="22"/>
          <w:szCs w:val="22"/>
        </w:rPr>
        <w:t>.</w:t>
      </w:r>
      <w:r w:rsidRPr="002165A3">
        <w:rPr>
          <w:rFonts w:ascii="Times New Roman" w:hAnsi="Times New Roman"/>
          <w:snapToGrid w:val="0"/>
          <w:sz w:val="22"/>
          <w:szCs w:val="22"/>
        </w:rPr>
        <w:t xml:space="preserve">  </w:t>
      </w:r>
    </w:p>
    <w:p w14:paraId="2B481FF0" w14:textId="77777777" w:rsidR="001A4586" w:rsidRPr="00A90E6E" w:rsidRDefault="001A4586" w:rsidP="00A90E6E">
      <w:pPr>
        <w:ind w:left="-90" w:right="-54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08FE0246" w14:textId="67DCE136" w:rsidR="001A4586" w:rsidRPr="00A90E6E" w:rsidRDefault="001A4586" w:rsidP="00A90E6E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A90E6E">
        <w:rPr>
          <w:rFonts w:ascii="Times New Roman" w:hAnsi="Times New Roman"/>
          <w:snapToGrid w:val="0"/>
          <w:sz w:val="22"/>
          <w:szCs w:val="22"/>
        </w:rPr>
        <w:t>2.</w:t>
      </w:r>
      <w:r w:rsidRPr="002165A3">
        <w:rPr>
          <w:rFonts w:ascii="Times New Roman" w:hAnsi="Times New Roman"/>
          <w:snapToGrid w:val="0"/>
          <w:sz w:val="22"/>
          <w:szCs w:val="22"/>
        </w:rPr>
        <w:tab/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Only </w:t>
      </w:r>
      <w:r w:rsidR="003A7402" w:rsidRPr="00A90E6E">
        <w:rPr>
          <w:rFonts w:ascii="Times New Roman" w:hAnsi="Times New Roman"/>
          <w:snapToGrid w:val="0"/>
          <w:sz w:val="22"/>
          <w:szCs w:val="22"/>
        </w:rPr>
        <w:t xml:space="preserve">SDVE 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firms </w:t>
      </w:r>
      <w:r w:rsidR="00286ACE" w:rsidRPr="00A90E6E">
        <w:rPr>
          <w:rFonts w:ascii="Times New Roman" w:hAnsi="Times New Roman"/>
          <w:snapToGrid w:val="0"/>
          <w:sz w:val="22"/>
          <w:szCs w:val="22"/>
        </w:rPr>
        <w:t xml:space="preserve">that are </w:t>
      </w:r>
      <w:r w:rsidR="003A7402" w:rsidRPr="00A90E6E">
        <w:rPr>
          <w:rFonts w:ascii="Times New Roman" w:hAnsi="Times New Roman"/>
          <w:snapToGrid w:val="0"/>
          <w:sz w:val="22"/>
          <w:szCs w:val="22"/>
        </w:rPr>
        <w:t>certified by</w:t>
      </w:r>
      <w:r w:rsidR="000D7720" w:rsidRPr="00A90E6E">
        <w:rPr>
          <w:rFonts w:ascii="Times New Roman" w:hAnsi="Times New Roman"/>
          <w:snapToGrid w:val="0"/>
          <w:sz w:val="22"/>
          <w:szCs w:val="22"/>
        </w:rPr>
        <w:t xml:space="preserve"> the State of Missouri, Office of Administration</w:t>
      </w:r>
      <w:r w:rsidR="003A7402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5129E2" w:rsidRPr="00A90E6E">
        <w:rPr>
          <w:rFonts w:ascii="Times New Roman" w:hAnsi="Times New Roman"/>
          <w:snapToGrid w:val="0"/>
          <w:sz w:val="22"/>
          <w:szCs w:val="22"/>
        </w:rPr>
        <w:t xml:space="preserve">as of the date of bid opening 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will count towards the goal.  </w:t>
      </w:r>
      <w:r w:rsidR="00157AD6" w:rsidRPr="00A90E6E">
        <w:rPr>
          <w:rFonts w:ascii="Times New Roman" w:hAnsi="Times New Roman"/>
          <w:snapToGrid w:val="0"/>
          <w:sz w:val="22"/>
          <w:szCs w:val="22"/>
        </w:rPr>
        <w:t xml:space="preserve">The 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UM </w:t>
      </w:r>
      <w:r w:rsidR="00157AD6" w:rsidRPr="00A90E6E">
        <w:rPr>
          <w:rFonts w:ascii="Times New Roman" w:hAnsi="Times New Roman"/>
          <w:snapToGrid w:val="0"/>
          <w:sz w:val="22"/>
          <w:szCs w:val="22"/>
        </w:rPr>
        <w:t xml:space="preserve">System </w:t>
      </w:r>
      <w:r w:rsidRPr="00A90E6E">
        <w:rPr>
          <w:rFonts w:ascii="Times New Roman" w:hAnsi="Times New Roman"/>
          <w:snapToGrid w:val="0"/>
          <w:sz w:val="22"/>
          <w:szCs w:val="22"/>
        </w:rPr>
        <w:t>does not have a certification program.</w:t>
      </w:r>
      <w:r w:rsidR="005305F2" w:rsidRPr="00A90E6E">
        <w:rPr>
          <w:rFonts w:ascii="Times New Roman" w:hAnsi="Times New Roman"/>
          <w:snapToGrid w:val="0"/>
          <w:sz w:val="22"/>
          <w:szCs w:val="22"/>
        </w:rPr>
        <w:t xml:space="preserve"> The bidder is responsible </w:t>
      </w:r>
      <w:r w:rsidR="00130FDD" w:rsidRPr="00A90E6E">
        <w:rPr>
          <w:rFonts w:ascii="Times New Roman" w:hAnsi="Times New Roman"/>
          <w:snapToGrid w:val="0"/>
          <w:sz w:val="22"/>
          <w:szCs w:val="22"/>
        </w:rPr>
        <w:t xml:space="preserve">for </w:t>
      </w:r>
      <w:r w:rsidR="00157AD6" w:rsidRPr="00A90E6E">
        <w:rPr>
          <w:rFonts w:ascii="Times New Roman" w:hAnsi="Times New Roman"/>
          <w:snapToGrid w:val="0"/>
          <w:sz w:val="22"/>
          <w:szCs w:val="22"/>
        </w:rPr>
        <w:t>verify</w:t>
      </w:r>
      <w:r w:rsidR="00130FDD" w:rsidRPr="00A90E6E">
        <w:rPr>
          <w:rFonts w:ascii="Times New Roman" w:hAnsi="Times New Roman"/>
          <w:snapToGrid w:val="0"/>
          <w:sz w:val="22"/>
          <w:szCs w:val="22"/>
        </w:rPr>
        <w:t>ing</w:t>
      </w:r>
      <w:r w:rsidR="00157AD6" w:rsidRPr="00A90E6E">
        <w:rPr>
          <w:rFonts w:ascii="Times New Roman" w:hAnsi="Times New Roman"/>
          <w:snapToGrid w:val="0"/>
          <w:sz w:val="22"/>
          <w:szCs w:val="22"/>
        </w:rPr>
        <w:t xml:space="preserve"> the certification of </w:t>
      </w:r>
      <w:r w:rsidR="005305F2" w:rsidRPr="00A90E6E">
        <w:rPr>
          <w:rFonts w:ascii="Times New Roman" w:hAnsi="Times New Roman"/>
          <w:snapToGrid w:val="0"/>
          <w:sz w:val="22"/>
          <w:szCs w:val="22"/>
        </w:rPr>
        <w:t xml:space="preserve">firms </w:t>
      </w:r>
      <w:r w:rsidR="00130FDD" w:rsidRPr="00A90E6E">
        <w:rPr>
          <w:rFonts w:ascii="Times New Roman" w:hAnsi="Times New Roman"/>
          <w:snapToGrid w:val="0"/>
          <w:sz w:val="22"/>
          <w:szCs w:val="22"/>
        </w:rPr>
        <w:t>by</w:t>
      </w:r>
      <w:r w:rsidR="005305F2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5305F2" w:rsidRPr="00A90E6E">
        <w:rPr>
          <w:rFonts w:ascii="Times New Roman" w:hAnsi="Times New Roman"/>
          <w:sz w:val="22"/>
          <w:szCs w:val="22"/>
        </w:rPr>
        <w:t>the State of Missouri</w:t>
      </w:r>
      <w:r w:rsidR="00157AD6" w:rsidRPr="00A90E6E">
        <w:rPr>
          <w:rFonts w:ascii="Times New Roman" w:hAnsi="Times New Roman"/>
          <w:sz w:val="22"/>
          <w:szCs w:val="22"/>
        </w:rPr>
        <w:t xml:space="preserve">, </w:t>
      </w:r>
      <w:r w:rsidR="005305F2" w:rsidRPr="00A90E6E">
        <w:rPr>
          <w:rFonts w:ascii="Times New Roman" w:hAnsi="Times New Roman"/>
          <w:sz w:val="22"/>
          <w:szCs w:val="22"/>
        </w:rPr>
        <w:t>Office of Administration</w:t>
      </w:r>
      <w:r w:rsidR="005305F2" w:rsidRPr="00A90E6E">
        <w:rPr>
          <w:rFonts w:ascii="Times New Roman" w:hAnsi="Times New Roman"/>
          <w:snapToGrid w:val="0"/>
          <w:sz w:val="22"/>
          <w:szCs w:val="22"/>
        </w:rPr>
        <w:t>.</w:t>
      </w:r>
    </w:p>
    <w:p w14:paraId="13A9E0DE" w14:textId="77777777" w:rsidR="001A4586" w:rsidRPr="00A90E6E" w:rsidRDefault="001A4586" w:rsidP="00A90E6E">
      <w:pPr>
        <w:ind w:left="-90" w:right="-54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77246948" w14:textId="11F2E7A2" w:rsidR="001A4586" w:rsidRPr="00A90E6E" w:rsidRDefault="001A4586" w:rsidP="00A90E6E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A90E6E">
        <w:rPr>
          <w:rFonts w:ascii="Times New Roman" w:hAnsi="Times New Roman"/>
          <w:snapToGrid w:val="0"/>
          <w:sz w:val="22"/>
          <w:szCs w:val="22"/>
        </w:rPr>
        <w:t>3.</w:t>
      </w:r>
      <w:r w:rsidRPr="002165A3">
        <w:rPr>
          <w:rFonts w:ascii="Times New Roman" w:hAnsi="Times New Roman"/>
          <w:snapToGrid w:val="0"/>
          <w:sz w:val="22"/>
          <w:szCs w:val="22"/>
        </w:rPr>
        <w:tab/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If the bidder cannot meet the </w:t>
      </w:r>
      <w:r w:rsidR="00BF3B46" w:rsidRPr="00A90E6E">
        <w:rPr>
          <w:rFonts w:ascii="Times New Roman" w:hAnsi="Times New Roman"/>
          <w:snapToGrid w:val="0"/>
          <w:sz w:val="22"/>
          <w:szCs w:val="22"/>
        </w:rPr>
        <w:t xml:space="preserve">SDVE </w:t>
      </w:r>
      <w:r w:rsidRPr="00A90E6E">
        <w:rPr>
          <w:rFonts w:ascii="Times New Roman" w:hAnsi="Times New Roman"/>
          <w:snapToGrid w:val="0"/>
          <w:sz w:val="22"/>
          <w:szCs w:val="22"/>
        </w:rPr>
        <w:t>goal, the bidder must demonstrate that they made a good faith effort to meet the goal.  Article 15, Information for Bidders, outlines the definition of a good faith effort.</w:t>
      </w:r>
    </w:p>
    <w:p w14:paraId="4AE7D7AE" w14:textId="77777777" w:rsidR="001A4586" w:rsidRPr="00A90E6E" w:rsidRDefault="001A4586" w:rsidP="00A90E6E">
      <w:pPr>
        <w:ind w:left="-90" w:right="-54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3B4A1709" w14:textId="3D0E65A2" w:rsidR="001A4586" w:rsidRPr="00A90E6E" w:rsidRDefault="001A4586" w:rsidP="00A90E6E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A90E6E">
        <w:rPr>
          <w:rFonts w:ascii="Times New Roman" w:hAnsi="Times New Roman"/>
          <w:snapToGrid w:val="0"/>
          <w:sz w:val="22"/>
          <w:szCs w:val="22"/>
        </w:rPr>
        <w:t>4.</w:t>
      </w:r>
      <w:r w:rsidRPr="002165A3">
        <w:rPr>
          <w:rFonts w:ascii="Times New Roman" w:hAnsi="Times New Roman"/>
          <w:snapToGrid w:val="0"/>
          <w:sz w:val="22"/>
          <w:szCs w:val="22"/>
        </w:rPr>
        <w:tab/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To demonstrate a good faith effort, the bidder </w:t>
      </w:r>
      <w:r w:rsidR="007D596D" w:rsidRPr="00A90E6E">
        <w:rPr>
          <w:rFonts w:ascii="Times New Roman" w:hAnsi="Times New Roman"/>
          <w:sz w:val="22"/>
          <w:szCs w:val="22"/>
        </w:rPr>
        <w:t xml:space="preserve">should </w:t>
      </w:r>
      <w:r w:rsidRPr="00A90E6E">
        <w:rPr>
          <w:rFonts w:ascii="Times New Roman" w:hAnsi="Times New Roman"/>
          <w:snapToGrid w:val="0"/>
          <w:sz w:val="22"/>
          <w:szCs w:val="22"/>
        </w:rPr>
        <w:t>keep a log of all telephone calls</w:t>
      </w:r>
      <w:r w:rsidR="21677F44" w:rsidRPr="00A90E6E">
        <w:rPr>
          <w:rFonts w:ascii="Times New Roman" w:hAnsi="Times New Roman"/>
          <w:snapToGrid w:val="0"/>
          <w:sz w:val="22"/>
          <w:szCs w:val="22"/>
        </w:rPr>
        <w:t xml:space="preserve"> or other communications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, bid notices, and advertisements </w:t>
      </w:r>
      <w:r w:rsidR="00ED5BAF" w:rsidRPr="00A90E6E">
        <w:rPr>
          <w:rFonts w:ascii="Times New Roman" w:hAnsi="Times New Roman"/>
          <w:snapToGrid w:val="0"/>
          <w:sz w:val="22"/>
          <w:szCs w:val="22"/>
        </w:rPr>
        <w:t xml:space="preserve">attempting 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to obtain bids from </w:t>
      </w:r>
      <w:r w:rsidR="00AE22F6" w:rsidRPr="00A90E6E">
        <w:rPr>
          <w:rFonts w:ascii="Times New Roman" w:hAnsi="Times New Roman"/>
          <w:sz w:val="22"/>
          <w:szCs w:val="22"/>
        </w:rPr>
        <w:t xml:space="preserve">SDVE 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firms.  The bidder </w:t>
      </w:r>
      <w:r w:rsidR="008F4774" w:rsidRPr="00A90E6E">
        <w:rPr>
          <w:rFonts w:ascii="Times New Roman" w:hAnsi="Times New Roman"/>
          <w:sz w:val="22"/>
          <w:szCs w:val="22"/>
        </w:rPr>
        <w:t xml:space="preserve">should </w:t>
      </w:r>
      <w:r w:rsidRPr="00A90E6E">
        <w:rPr>
          <w:rFonts w:ascii="Times New Roman" w:hAnsi="Times New Roman"/>
          <w:snapToGrid w:val="0"/>
          <w:sz w:val="22"/>
          <w:szCs w:val="22"/>
        </w:rPr>
        <w:t>also</w:t>
      </w:r>
      <w:r w:rsidR="00EE7D8D" w:rsidRPr="002165A3">
        <w:rPr>
          <w:rFonts w:ascii="Times New Roman" w:hAnsi="Times New Roman"/>
          <w:snapToGrid w:val="0"/>
          <w:sz w:val="22"/>
          <w:szCs w:val="22"/>
        </w:rPr>
        <w:t xml:space="preserve"> document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 all attempts to follow</w:t>
      </w:r>
      <w:r w:rsidR="000B6130" w:rsidRPr="002165A3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up </w:t>
      </w:r>
      <w:r w:rsidR="00562D21" w:rsidRPr="00A90E6E">
        <w:rPr>
          <w:rFonts w:ascii="Times New Roman" w:hAnsi="Times New Roman"/>
          <w:sz w:val="22"/>
          <w:szCs w:val="22"/>
        </w:rPr>
        <w:t xml:space="preserve">on </w:t>
      </w:r>
      <w:r w:rsidRPr="00A90E6E">
        <w:rPr>
          <w:rFonts w:ascii="Times New Roman" w:hAnsi="Times New Roman"/>
          <w:snapToGrid w:val="0"/>
          <w:sz w:val="22"/>
          <w:szCs w:val="22"/>
        </w:rPr>
        <w:t>the initial solicitation with the</w:t>
      </w:r>
      <w:r w:rsidR="007F2E49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AE22F6" w:rsidRPr="00A90E6E">
        <w:rPr>
          <w:rFonts w:ascii="Times New Roman" w:hAnsi="Times New Roman"/>
          <w:sz w:val="22"/>
          <w:szCs w:val="22"/>
        </w:rPr>
        <w:t xml:space="preserve">SDVE </w:t>
      </w:r>
      <w:r w:rsidR="007F2E49" w:rsidRPr="00A90E6E">
        <w:rPr>
          <w:rFonts w:ascii="Times New Roman" w:hAnsi="Times New Roman"/>
          <w:snapToGrid w:val="0"/>
          <w:sz w:val="22"/>
          <w:szCs w:val="22"/>
        </w:rPr>
        <w:t>firms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.  Also, </w:t>
      </w:r>
      <w:r w:rsidR="00ED5BAF" w:rsidRPr="00A90E6E">
        <w:rPr>
          <w:rFonts w:ascii="Times New Roman" w:hAnsi="Times New Roman"/>
          <w:snapToGrid w:val="0"/>
          <w:sz w:val="22"/>
          <w:szCs w:val="22"/>
        </w:rPr>
        <w:t xml:space="preserve">bidders should </w:t>
      </w:r>
      <w:r w:rsidRPr="00A90E6E">
        <w:rPr>
          <w:rFonts w:ascii="Times New Roman" w:hAnsi="Times New Roman"/>
          <w:snapToGrid w:val="0"/>
          <w:sz w:val="22"/>
          <w:szCs w:val="22"/>
        </w:rPr>
        <w:t>keep a log of all</w:t>
      </w:r>
      <w:r w:rsidR="00F52627" w:rsidRPr="00A90E6E">
        <w:rPr>
          <w:rFonts w:ascii="Times New Roman" w:hAnsi="Times New Roman"/>
          <w:sz w:val="22"/>
          <w:szCs w:val="22"/>
        </w:rPr>
        <w:t xml:space="preserve"> </w:t>
      </w:r>
      <w:r w:rsidR="00254B28" w:rsidRPr="00A90E6E">
        <w:rPr>
          <w:rFonts w:ascii="Times New Roman" w:hAnsi="Times New Roman"/>
          <w:sz w:val="22"/>
          <w:szCs w:val="22"/>
        </w:rPr>
        <w:t xml:space="preserve">SDVE </w:t>
      </w:r>
      <w:r w:rsidR="007F2E49" w:rsidRPr="00A90E6E">
        <w:rPr>
          <w:rFonts w:ascii="Times New Roman" w:hAnsi="Times New Roman"/>
          <w:snapToGrid w:val="0"/>
          <w:sz w:val="22"/>
          <w:szCs w:val="22"/>
        </w:rPr>
        <w:t xml:space="preserve">firm </w:t>
      </w:r>
      <w:r w:rsidRPr="00A90E6E">
        <w:rPr>
          <w:rFonts w:ascii="Times New Roman" w:hAnsi="Times New Roman"/>
          <w:snapToGrid w:val="0"/>
          <w:sz w:val="22"/>
          <w:szCs w:val="22"/>
        </w:rPr>
        <w:t>bids received with reasons noted why a</w:t>
      </w:r>
      <w:r w:rsidR="00254B28" w:rsidRPr="00A90E6E">
        <w:rPr>
          <w:rFonts w:ascii="Times New Roman" w:hAnsi="Times New Roman"/>
          <w:sz w:val="22"/>
          <w:szCs w:val="22"/>
        </w:rPr>
        <w:t>n SDVE</w:t>
      </w:r>
      <w:r w:rsidR="007F2E49" w:rsidRPr="00A90E6E">
        <w:rPr>
          <w:rFonts w:ascii="Times New Roman" w:hAnsi="Times New Roman"/>
          <w:snapToGrid w:val="0"/>
          <w:sz w:val="22"/>
          <w:szCs w:val="22"/>
        </w:rPr>
        <w:t xml:space="preserve"> firm </w:t>
      </w:r>
      <w:r w:rsidRPr="00A90E6E">
        <w:rPr>
          <w:rFonts w:ascii="Times New Roman" w:hAnsi="Times New Roman"/>
          <w:snapToGrid w:val="0"/>
          <w:sz w:val="22"/>
          <w:szCs w:val="22"/>
        </w:rPr>
        <w:t>was not awarded the work.</w:t>
      </w:r>
      <w:r w:rsidR="0069690D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14:paraId="24629288" w14:textId="77777777" w:rsidR="001A4586" w:rsidRPr="00A90E6E" w:rsidRDefault="001A4586" w:rsidP="00A90E6E">
      <w:pPr>
        <w:ind w:left="-90" w:right="-54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1AE2EFC7" w14:textId="1CF1899B" w:rsidR="00447487" w:rsidRPr="002165A3" w:rsidRDefault="001A4586" w:rsidP="00CE542F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A90E6E">
        <w:rPr>
          <w:rFonts w:ascii="Times New Roman" w:hAnsi="Times New Roman"/>
          <w:snapToGrid w:val="0"/>
          <w:sz w:val="22"/>
          <w:szCs w:val="22"/>
        </w:rPr>
        <w:t>5.</w:t>
      </w:r>
      <w:r w:rsidRPr="002165A3">
        <w:rPr>
          <w:rFonts w:ascii="Times New Roman" w:hAnsi="Times New Roman"/>
          <w:snapToGrid w:val="0"/>
          <w:sz w:val="22"/>
          <w:szCs w:val="22"/>
        </w:rPr>
        <w:tab/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 xml:space="preserve">For all </w:t>
      </w:r>
      <w:r w:rsidR="00E654D4" w:rsidRPr="004A4CE8">
        <w:rPr>
          <w:rFonts w:ascii="Times New Roman" w:hAnsi="Times New Roman"/>
          <w:snapToGrid w:val="0"/>
          <w:sz w:val="22"/>
          <w:szCs w:val="22"/>
        </w:rPr>
        <w:t>projects</w:t>
      </w:r>
      <w:r w:rsidR="004A4CE8" w:rsidRPr="004A4CE8">
        <w:rPr>
          <w:rFonts w:ascii="Times New Roman" w:hAnsi="Times New Roman"/>
          <w:snapToGrid w:val="0"/>
          <w:sz w:val="22"/>
          <w:szCs w:val="22"/>
        </w:rPr>
        <w:t xml:space="preserve"> over $100,000</w:t>
      </w:r>
      <w:r w:rsidR="00447487" w:rsidRPr="004A4CE8">
        <w:rPr>
          <w:rFonts w:ascii="Times New Roman" w:hAnsi="Times New Roman"/>
          <w:snapToGrid w:val="0"/>
          <w:sz w:val="22"/>
          <w:szCs w:val="22"/>
        </w:rPr>
        <w:t>,</w:t>
      </w:r>
      <w:r w:rsidR="00447487" w:rsidRPr="002165A3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 xml:space="preserve">the University has a 3% SDVE </w:t>
      </w:r>
      <w:r w:rsidR="00844CDD" w:rsidRPr="00A90E6E">
        <w:rPr>
          <w:rFonts w:ascii="Times New Roman" w:hAnsi="Times New Roman"/>
          <w:snapToGrid w:val="0"/>
          <w:sz w:val="22"/>
          <w:szCs w:val="22"/>
        </w:rPr>
        <w:t xml:space="preserve">participation </w:t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>goal.  The goal may be met by the bidder</w:t>
      </w:r>
      <w:r w:rsidR="002165A3" w:rsidRPr="002165A3">
        <w:rPr>
          <w:rFonts w:ascii="Times New Roman" w:hAnsi="Times New Roman"/>
          <w:snapToGrid w:val="0"/>
          <w:sz w:val="22"/>
          <w:szCs w:val="22"/>
        </w:rPr>
        <w:t>,</w:t>
      </w:r>
      <w:r w:rsidR="00447487" w:rsidRPr="002165A3">
        <w:rPr>
          <w:rFonts w:ascii="Times New Roman" w:hAnsi="Times New Roman"/>
          <w:snapToGrid w:val="0"/>
          <w:sz w:val="22"/>
          <w:szCs w:val="22"/>
        </w:rPr>
        <w:t xml:space="preserve"> if a certified SDVE</w:t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="00844CDD" w:rsidRPr="00A90E6E">
        <w:rPr>
          <w:rFonts w:ascii="Times New Roman" w:hAnsi="Times New Roman"/>
          <w:snapToGrid w:val="0"/>
          <w:sz w:val="22"/>
          <w:szCs w:val="22"/>
        </w:rPr>
        <w:t xml:space="preserve">or by participation of SDVE </w:t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>subcontractors and material suppliers</w:t>
      </w:r>
      <w:r w:rsidR="00844CDD" w:rsidRPr="00A90E6E">
        <w:rPr>
          <w:rFonts w:ascii="Times New Roman" w:hAnsi="Times New Roman"/>
          <w:snapToGrid w:val="0"/>
          <w:sz w:val="22"/>
          <w:szCs w:val="22"/>
        </w:rPr>
        <w:t xml:space="preserve"> or manufacturers</w:t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 xml:space="preserve">.  </w:t>
      </w:r>
    </w:p>
    <w:p w14:paraId="53EAC24E" w14:textId="77777777" w:rsidR="00447487" w:rsidRPr="002165A3" w:rsidRDefault="00447487" w:rsidP="00CE542F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29C6C89A" w14:textId="28993AEF" w:rsidR="00E654D4" w:rsidRPr="00A90E6E" w:rsidRDefault="00447487" w:rsidP="00A90E6E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2165A3">
        <w:rPr>
          <w:rFonts w:ascii="Times New Roman" w:hAnsi="Times New Roman"/>
          <w:snapToGrid w:val="0"/>
          <w:sz w:val="22"/>
          <w:szCs w:val="22"/>
        </w:rPr>
        <w:t>6.</w:t>
      </w:r>
      <w:r w:rsidRPr="002165A3">
        <w:rPr>
          <w:rFonts w:ascii="Times New Roman" w:hAnsi="Times New Roman"/>
          <w:snapToGrid w:val="0"/>
          <w:sz w:val="22"/>
          <w:szCs w:val="22"/>
        </w:rPr>
        <w:tab/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>A</w:t>
      </w:r>
      <w:r w:rsidR="003C26AF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AE5C33" w:rsidRPr="00A90E6E">
        <w:rPr>
          <w:rFonts w:ascii="Times New Roman" w:hAnsi="Times New Roman"/>
          <w:snapToGrid w:val="0"/>
          <w:sz w:val="22"/>
          <w:szCs w:val="22"/>
        </w:rPr>
        <w:t>separate</w:t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 xml:space="preserve"> 3</w:t>
      </w:r>
      <w:r w:rsidR="00AE5C33" w:rsidRPr="00A90E6E">
        <w:rPr>
          <w:rFonts w:ascii="Times New Roman" w:hAnsi="Times New Roman"/>
          <w:snapToGrid w:val="0"/>
          <w:sz w:val="22"/>
          <w:szCs w:val="22"/>
        </w:rPr>
        <w:t>%</w:t>
      </w:r>
      <w:r w:rsidR="00C65F60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AE5C33" w:rsidRPr="00A90E6E">
        <w:rPr>
          <w:rFonts w:ascii="Times New Roman" w:hAnsi="Times New Roman"/>
          <w:snapToGrid w:val="0"/>
          <w:sz w:val="22"/>
          <w:szCs w:val="22"/>
        </w:rPr>
        <w:t>bonus preference</w:t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 xml:space="preserve"> shall be given to SDVE bidders</w:t>
      </w:r>
      <w:r w:rsidR="009A0F19" w:rsidRPr="00A90E6E">
        <w:rPr>
          <w:rFonts w:ascii="Times New Roman" w:hAnsi="Times New Roman"/>
          <w:snapToGrid w:val="0"/>
          <w:sz w:val="22"/>
          <w:szCs w:val="22"/>
        </w:rPr>
        <w:t xml:space="preserve">. </w:t>
      </w:r>
      <w:r w:rsidR="009A0F19" w:rsidRPr="746DE9A0">
        <w:rPr>
          <w:rFonts w:ascii="Times New Roman" w:hAnsi="Times New Roman"/>
          <w:sz w:val="22"/>
          <w:szCs w:val="22"/>
        </w:rPr>
        <w:t>The bonus preference will be granted only to prime bidders</w:t>
      </w:r>
      <w:r w:rsidR="009E2B3F" w:rsidRPr="00A90E6E">
        <w:rPr>
          <w:rFonts w:ascii="Times New Roman" w:hAnsi="Times New Roman"/>
          <w:snapToGrid w:val="0"/>
          <w:sz w:val="22"/>
          <w:szCs w:val="22"/>
        </w:rPr>
        <w:t xml:space="preserve">/general contractors </w:t>
      </w:r>
      <w:r w:rsidR="009A0F19" w:rsidRPr="00A90E6E">
        <w:rPr>
          <w:rFonts w:ascii="Times New Roman" w:hAnsi="Times New Roman"/>
          <w:snapToGrid w:val="0"/>
          <w:sz w:val="22"/>
          <w:szCs w:val="22"/>
        </w:rPr>
        <w:t xml:space="preserve">who are SDVEs, </w:t>
      </w:r>
      <w:r w:rsidR="00C030BE" w:rsidRPr="00A90E6E">
        <w:rPr>
          <w:rFonts w:ascii="Times New Roman" w:hAnsi="Times New Roman"/>
          <w:snapToGrid w:val="0"/>
          <w:sz w:val="22"/>
          <w:szCs w:val="22"/>
        </w:rPr>
        <w:t>not for the use of SDVE sub</w:t>
      </w:r>
      <w:r w:rsidR="00C030BE" w:rsidRPr="746DE9A0">
        <w:rPr>
          <w:rFonts w:ascii="Times New Roman" w:hAnsi="Times New Roman"/>
          <w:sz w:val="22"/>
          <w:szCs w:val="22"/>
        </w:rPr>
        <w:t>contractors, suppliers</w:t>
      </w:r>
      <w:r w:rsidR="009E2B3F" w:rsidRPr="746DE9A0">
        <w:rPr>
          <w:rFonts w:ascii="Times New Roman" w:hAnsi="Times New Roman"/>
          <w:sz w:val="22"/>
          <w:szCs w:val="22"/>
        </w:rPr>
        <w:t>,</w:t>
      </w:r>
      <w:r w:rsidR="00C030BE" w:rsidRPr="746DE9A0">
        <w:rPr>
          <w:rFonts w:ascii="Times New Roman" w:hAnsi="Times New Roman"/>
          <w:sz w:val="22"/>
          <w:szCs w:val="22"/>
        </w:rPr>
        <w:t xml:space="preserve"> or manufacturers.</w:t>
      </w:r>
      <w:r w:rsidR="00D83F5C" w:rsidRPr="746DE9A0">
        <w:rPr>
          <w:rFonts w:ascii="Times New Roman" w:hAnsi="Times New Roman"/>
          <w:sz w:val="22"/>
          <w:szCs w:val="22"/>
        </w:rPr>
        <w:t xml:space="preserve"> </w:t>
      </w:r>
      <w:r w:rsidR="0069690D" w:rsidRPr="005C13E6">
        <w:rPr>
          <w:rFonts w:ascii="Times New Roman" w:hAnsi="Times New Roman"/>
          <w:sz w:val="22"/>
          <w:szCs w:val="22"/>
        </w:rPr>
        <w:t xml:space="preserve">Details regarding how to qualify for the 3 </w:t>
      </w:r>
      <w:r w:rsidR="00C030BE" w:rsidRPr="005C13E6">
        <w:rPr>
          <w:rFonts w:ascii="Times New Roman" w:hAnsi="Times New Roman"/>
          <w:sz w:val="22"/>
          <w:szCs w:val="22"/>
        </w:rPr>
        <w:t>% bonus preference</w:t>
      </w:r>
      <w:r w:rsidR="009E2B3F" w:rsidRPr="005C13E6">
        <w:rPr>
          <w:rFonts w:ascii="Times New Roman" w:hAnsi="Times New Roman"/>
          <w:sz w:val="22"/>
          <w:szCs w:val="22"/>
        </w:rPr>
        <w:t xml:space="preserve"> </w:t>
      </w:r>
      <w:r w:rsidR="0069690D" w:rsidRPr="005C13E6">
        <w:rPr>
          <w:rFonts w:ascii="Times New Roman" w:hAnsi="Times New Roman"/>
          <w:sz w:val="22"/>
          <w:szCs w:val="22"/>
        </w:rPr>
        <w:t xml:space="preserve">and how </w:t>
      </w:r>
      <w:r w:rsidR="00C65F60" w:rsidRPr="005C13E6">
        <w:rPr>
          <w:rFonts w:ascii="Times New Roman" w:hAnsi="Times New Roman"/>
          <w:sz w:val="22"/>
          <w:szCs w:val="22"/>
        </w:rPr>
        <w:t xml:space="preserve">it </w:t>
      </w:r>
      <w:r w:rsidR="0069690D" w:rsidRPr="005C13E6">
        <w:rPr>
          <w:rFonts w:ascii="Times New Roman" w:hAnsi="Times New Roman"/>
          <w:sz w:val="22"/>
          <w:szCs w:val="22"/>
        </w:rPr>
        <w:t>is calculated are included in Section 15 of the Information for Bidders.</w:t>
      </w:r>
      <w:r w:rsidR="00D83F5C" w:rsidRPr="746DE9A0">
        <w:rPr>
          <w:rFonts w:ascii="Times New Roman" w:hAnsi="Times New Roman"/>
          <w:sz w:val="22"/>
          <w:szCs w:val="22"/>
        </w:rPr>
        <w:t xml:space="preserve"> </w:t>
      </w:r>
    </w:p>
    <w:p w14:paraId="32718806" w14:textId="77777777" w:rsidR="008B0ECB" w:rsidRPr="00A90E6E" w:rsidRDefault="008B0ECB" w:rsidP="00A90E6E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51CA248C" w14:textId="65BB2B0D" w:rsidR="001A4586" w:rsidRPr="00A90E6E" w:rsidRDefault="00447487" w:rsidP="00A90E6E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2165A3">
        <w:rPr>
          <w:rFonts w:ascii="Times New Roman" w:hAnsi="Times New Roman"/>
          <w:snapToGrid w:val="0"/>
          <w:sz w:val="22"/>
          <w:szCs w:val="22"/>
        </w:rPr>
        <w:t>7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>.</w:t>
      </w:r>
      <w:r w:rsidR="001A4586" w:rsidRPr="002165A3">
        <w:rPr>
          <w:rFonts w:ascii="Times New Roman" w:hAnsi="Times New Roman"/>
          <w:snapToGrid w:val="0"/>
          <w:sz w:val="22"/>
          <w:szCs w:val="22"/>
        </w:rPr>
        <w:tab/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The bidder should be prepared to supply a breakdown of materials from any </w:t>
      </w:r>
      <w:r w:rsidR="008A04EC" w:rsidRPr="00A90E6E">
        <w:rPr>
          <w:rFonts w:ascii="Times New Roman" w:hAnsi="Times New Roman"/>
          <w:snapToGrid w:val="0"/>
          <w:sz w:val="22"/>
          <w:szCs w:val="22"/>
        </w:rPr>
        <w:t>SDVE</w:t>
      </w:r>
      <w:r w:rsidR="00970E1E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>supplier so the consultant can check against planned quantities</w:t>
      </w:r>
      <w:r w:rsidR="00AA510B" w:rsidRPr="00A90E6E">
        <w:rPr>
          <w:rFonts w:ascii="Times New Roman" w:hAnsi="Times New Roman"/>
          <w:snapToGrid w:val="0"/>
          <w:sz w:val="22"/>
          <w:szCs w:val="22"/>
        </w:rPr>
        <w:t xml:space="preserve"> to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 verify the suppliers’ participation </w:t>
      </w:r>
      <w:r w:rsidR="00580883" w:rsidRPr="00A90E6E">
        <w:rPr>
          <w:rFonts w:ascii="Times New Roman" w:hAnsi="Times New Roman"/>
          <w:snapToGrid w:val="0"/>
          <w:sz w:val="22"/>
          <w:szCs w:val="22"/>
        </w:rPr>
        <w:t>in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 this project.  Participation from </w:t>
      </w:r>
      <w:r w:rsidR="00004FF1">
        <w:rPr>
          <w:rFonts w:ascii="Times New Roman" w:hAnsi="Times New Roman"/>
          <w:snapToGrid w:val="0"/>
          <w:sz w:val="22"/>
          <w:szCs w:val="22"/>
        </w:rPr>
        <w:t>“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>brokers</w:t>
      </w:r>
      <w:r w:rsidR="00004FF1">
        <w:rPr>
          <w:rFonts w:ascii="Times New Roman" w:hAnsi="Times New Roman"/>
          <w:snapToGrid w:val="0"/>
          <w:sz w:val="22"/>
          <w:szCs w:val="22"/>
        </w:rPr>
        <w:t>” who do not perform a commercially useful function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 may be discounted.</w:t>
      </w:r>
      <w:r w:rsidR="001A4586" w:rsidRPr="002165A3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14:paraId="52E8E57A" w14:textId="77777777" w:rsidR="001A4586" w:rsidRPr="00A90E6E" w:rsidRDefault="001A4586" w:rsidP="00A90E6E">
      <w:pPr>
        <w:ind w:left="-90" w:right="-54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03F7D8EB" w14:textId="35A996C0" w:rsidR="00897E4B" w:rsidRPr="00A90E6E" w:rsidRDefault="00447487" w:rsidP="00A90E6E">
      <w:pPr>
        <w:ind w:left="-86" w:right="-547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2165A3">
        <w:rPr>
          <w:rFonts w:ascii="Times New Roman" w:hAnsi="Times New Roman"/>
          <w:snapToGrid w:val="0"/>
          <w:sz w:val="22"/>
          <w:szCs w:val="22"/>
        </w:rPr>
        <w:t>8</w:t>
      </w:r>
      <w:r w:rsidR="003B2C65" w:rsidRPr="00A90E6E">
        <w:rPr>
          <w:rFonts w:ascii="Times New Roman" w:hAnsi="Times New Roman"/>
          <w:snapToGrid w:val="0"/>
          <w:sz w:val="22"/>
          <w:szCs w:val="22"/>
        </w:rPr>
        <w:t>.</w:t>
      </w:r>
      <w:r w:rsidR="003B2C65" w:rsidRPr="002165A3">
        <w:rPr>
          <w:rFonts w:ascii="Times New Roman" w:hAnsi="Times New Roman"/>
          <w:snapToGrid w:val="0"/>
          <w:sz w:val="22"/>
          <w:szCs w:val="22"/>
        </w:rPr>
        <w:tab/>
      </w:r>
      <w:r w:rsidR="003B2C65" w:rsidRPr="00A90E6E">
        <w:rPr>
          <w:rFonts w:ascii="Times New Roman" w:hAnsi="Times New Roman"/>
          <w:snapToGrid w:val="0"/>
          <w:sz w:val="22"/>
          <w:szCs w:val="22"/>
        </w:rPr>
        <w:t>The bidder must fill out a</w:t>
      </w:r>
      <w:r w:rsidR="00AA510B" w:rsidRPr="00A90E6E">
        <w:rPr>
          <w:rFonts w:ascii="Times New Roman" w:hAnsi="Times New Roman"/>
          <w:snapToGrid w:val="0"/>
          <w:sz w:val="22"/>
          <w:szCs w:val="22"/>
        </w:rPr>
        <w:t>n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44754D" w:rsidRPr="00A90E6E">
        <w:rPr>
          <w:rFonts w:ascii="Times New Roman" w:hAnsi="Times New Roman"/>
          <w:snapToGrid w:val="0"/>
          <w:sz w:val="22"/>
          <w:szCs w:val="22"/>
        </w:rPr>
        <w:t xml:space="preserve">SDVE 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Compliance Evaluation form for each </w:t>
      </w:r>
      <w:r w:rsidR="0044754D" w:rsidRPr="00A90E6E">
        <w:rPr>
          <w:rFonts w:ascii="Times New Roman" w:hAnsi="Times New Roman"/>
          <w:snapToGrid w:val="0"/>
          <w:sz w:val="22"/>
          <w:szCs w:val="22"/>
        </w:rPr>
        <w:t>SDVE</w:t>
      </w:r>
      <w:r w:rsidR="00B92C3D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>firm and include them in the envelope with the Bidder</w:t>
      </w:r>
      <w:r w:rsidR="00342182">
        <w:rPr>
          <w:rFonts w:ascii="Times New Roman" w:hAnsi="Times New Roman"/>
          <w:snapToGrid w:val="0"/>
          <w:sz w:val="22"/>
          <w:szCs w:val="22"/>
        </w:rPr>
        <w:t>’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s Statement of Qualifications </w:t>
      </w:r>
      <w:r w:rsidR="001801B0" w:rsidRPr="00A90E6E">
        <w:rPr>
          <w:rFonts w:ascii="Times New Roman" w:hAnsi="Times New Roman"/>
          <w:snapToGrid w:val="0"/>
          <w:sz w:val="22"/>
          <w:szCs w:val="22"/>
        </w:rPr>
        <w:t>(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>BSQ</w:t>
      </w:r>
      <w:r w:rsidR="001801B0" w:rsidRPr="00A90E6E">
        <w:rPr>
          <w:rFonts w:ascii="Times New Roman" w:hAnsi="Times New Roman"/>
          <w:snapToGrid w:val="0"/>
          <w:sz w:val="22"/>
          <w:szCs w:val="22"/>
        </w:rPr>
        <w:t>)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.  If the bidder cannot achieve the goal, the bidder must also include a completed Application for Waiver form and associated backup in the BSQ envelope.  Any bidder may be asked to supply additional </w:t>
      </w:r>
      <w:r w:rsidR="00B92C3D" w:rsidRPr="00A90E6E">
        <w:rPr>
          <w:rFonts w:ascii="Times New Roman" w:hAnsi="Times New Roman"/>
          <w:snapToGrid w:val="0"/>
          <w:sz w:val="22"/>
          <w:szCs w:val="22"/>
        </w:rPr>
        <w:t xml:space="preserve">SDVE Participation 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>information after bids are opened.</w:t>
      </w:r>
      <w:r w:rsidR="008C7290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14:paraId="35D431B1" w14:textId="77777777" w:rsidR="00897E4B" w:rsidRPr="00A90E6E" w:rsidRDefault="00897E4B" w:rsidP="00A90E6E">
      <w:pPr>
        <w:ind w:left="-86" w:right="-547" w:hanging="36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4BB85243" w14:textId="6622E2A3" w:rsidR="001A4586" w:rsidRPr="00A90E6E" w:rsidRDefault="00447487" w:rsidP="00A90E6E">
      <w:pPr>
        <w:ind w:left="-86" w:right="-547" w:hanging="360"/>
        <w:jc w:val="both"/>
        <w:rPr>
          <w:rFonts w:ascii="Times New Roman" w:hAnsi="Times New Roman"/>
          <w:sz w:val="22"/>
          <w:szCs w:val="22"/>
        </w:rPr>
      </w:pPr>
      <w:r w:rsidRPr="002165A3">
        <w:rPr>
          <w:rFonts w:ascii="Times New Roman" w:hAnsi="Times New Roman"/>
          <w:snapToGrid w:val="0"/>
          <w:sz w:val="22"/>
          <w:szCs w:val="22"/>
        </w:rPr>
        <w:t>9</w:t>
      </w:r>
      <w:r w:rsidR="00157AD6" w:rsidRPr="00A90E6E">
        <w:rPr>
          <w:rFonts w:ascii="Times New Roman" w:hAnsi="Times New Roman"/>
          <w:snapToGrid w:val="0"/>
          <w:sz w:val="22"/>
          <w:szCs w:val="22"/>
        </w:rPr>
        <w:t>.</w:t>
      </w:r>
      <w:r w:rsidR="00157AD6" w:rsidRPr="00A90E6E">
        <w:rPr>
          <w:rFonts w:ascii="Times New Roman" w:hAnsi="Times New Roman"/>
          <w:snapToGrid w:val="0"/>
          <w:sz w:val="22"/>
          <w:szCs w:val="22"/>
        </w:rPr>
        <w:tab/>
      </w:r>
      <w:r w:rsidR="008C7290" w:rsidRPr="00A90E6E">
        <w:rPr>
          <w:rFonts w:ascii="Times New Roman" w:hAnsi="Times New Roman"/>
          <w:snapToGrid w:val="0"/>
          <w:sz w:val="22"/>
          <w:szCs w:val="22"/>
        </w:rPr>
        <w:t xml:space="preserve">Bids may be rejected if a </w:t>
      </w:r>
      <w:r w:rsidR="00F941A9" w:rsidRPr="00A90E6E">
        <w:rPr>
          <w:rFonts w:ascii="Times New Roman" w:hAnsi="Times New Roman"/>
          <w:snapToGrid w:val="0"/>
          <w:sz w:val="22"/>
          <w:szCs w:val="22"/>
        </w:rPr>
        <w:t>b</w:t>
      </w:r>
      <w:r w:rsidR="008C7290" w:rsidRPr="00A90E6E">
        <w:rPr>
          <w:rFonts w:ascii="Times New Roman" w:hAnsi="Times New Roman"/>
          <w:snapToGrid w:val="0"/>
          <w:sz w:val="22"/>
          <w:szCs w:val="22"/>
        </w:rPr>
        <w:t xml:space="preserve">idder does not achieve the </w:t>
      </w:r>
      <w:r w:rsidR="00F941A9" w:rsidRPr="00A90E6E">
        <w:rPr>
          <w:rFonts w:ascii="Times New Roman" w:hAnsi="Times New Roman"/>
          <w:snapToGrid w:val="0"/>
          <w:sz w:val="22"/>
          <w:szCs w:val="22"/>
        </w:rPr>
        <w:t xml:space="preserve">SDVE </w:t>
      </w:r>
      <w:r w:rsidR="008C7290" w:rsidRPr="00A90E6E">
        <w:rPr>
          <w:rFonts w:ascii="Times New Roman" w:hAnsi="Times New Roman"/>
          <w:snapToGrid w:val="0"/>
          <w:sz w:val="22"/>
          <w:szCs w:val="22"/>
        </w:rPr>
        <w:t xml:space="preserve">goal and fails to </w:t>
      </w:r>
      <w:r w:rsidR="008B0ECB" w:rsidRPr="00A90E6E">
        <w:rPr>
          <w:rFonts w:ascii="Times New Roman" w:hAnsi="Times New Roman"/>
          <w:snapToGrid w:val="0"/>
          <w:sz w:val="22"/>
          <w:szCs w:val="22"/>
        </w:rPr>
        <w:t xml:space="preserve">demonstrate </w:t>
      </w:r>
      <w:r w:rsidR="008C7290" w:rsidRPr="00A90E6E">
        <w:rPr>
          <w:rFonts w:ascii="Times New Roman" w:hAnsi="Times New Roman"/>
          <w:snapToGrid w:val="0"/>
          <w:sz w:val="22"/>
          <w:szCs w:val="22"/>
        </w:rPr>
        <w:t>a good faith effort.</w:t>
      </w:r>
    </w:p>
    <w:sectPr w:rsidR="001A4586" w:rsidRPr="00A90E6E" w:rsidSect="008B0ECB">
      <w:footerReference w:type="default" r:id="rId10"/>
      <w:pgSz w:w="12240" w:h="15840"/>
      <w:pgMar w:top="1170" w:right="1800" w:bottom="90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2EF8" w14:textId="77777777" w:rsidR="00F1733A" w:rsidRDefault="00F1733A">
      <w:r>
        <w:separator/>
      </w:r>
    </w:p>
  </w:endnote>
  <w:endnote w:type="continuationSeparator" w:id="0">
    <w:p w14:paraId="19832B79" w14:textId="77777777" w:rsidR="00F1733A" w:rsidRDefault="00F1733A">
      <w:r>
        <w:continuationSeparator/>
      </w:r>
    </w:p>
  </w:endnote>
  <w:endnote w:type="continuationNotice" w:id="1">
    <w:p w14:paraId="7CAA97FE" w14:textId="77777777" w:rsidR="00AE08B1" w:rsidRDefault="00AE0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A083" w14:textId="4CD7973C" w:rsidR="00F44E5F" w:rsidRPr="00F44E5F" w:rsidRDefault="00F44E5F" w:rsidP="00F44E5F">
    <w:pPr>
      <w:pStyle w:val="Footer"/>
      <w:jc w:val="center"/>
      <w:rPr>
        <w:rFonts w:ascii="Times New Roman" w:hAnsi="Times New Roman"/>
        <w:sz w:val="20"/>
      </w:rPr>
    </w:pPr>
    <w:r w:rsidRPr="00F44E5F">
      <w:rPr>
        <w:rFonts w:ascii="Times New Roman" w:hAnsi="Times New Roman"/>
        <w:sz w:val="20"/>
      </w:rPr>
      <w:t>PB-SD</w:t>
    </w:r>
  </w:p>
  <w:p w14:paraId="03E0B98C" w14:textId="5DD5BE73" w:rsidR="001A4586" w:rsidRPr="00BA6BCC" w:rsidRDefault="00930E03" w:rsidP="00F44E5F">
    <w:pPr>
      <w:pStyle w:val="Footer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20"/>
      </w:rPr>
      <w:t>0</w:t>
    </w:r>
    <w:r w:rsidR="005C13E6">
      <w:rPr>
        <w:rFonts w:ascii="Times New Roman" w:hAnsi="Times New Roman"/>
        <w:sz w:val="20"/>
      </w:rPr>
      <w:t>1</w:t>
    </w:r>
    <w:r w:rsidR="007E7FE1">
      <w:rPr>
        <w:rFonts w:ascii="Times New Roman" w:hAnsi="Times New Roman"/>
        <w:sz w:val="20"/>
      </w:rPr>
      <w:t>/202</w:t>
    </w:r>
    <w:r>
      <w:rPr>
        <w:rFonts w:ascii="Times New Roman" w:hAnsi="Times New Roman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9486" w14:textId="77777777" w:rsidR="00F1733A" w:rsidRDefault="00F1733A">
      <w:r>
        <w:separator/>
      </w:r>
    </w:p>
  </w:footnote>
  <w:footnote w:type="continuationSeparator" w:id="0">
    <w:p w14:paraId="35478F4B" w14:textId="77777777" w:rsidR="00F1733A" w:rsidRDefault="00F1733A">
      <w:r>
        <w:continuationSeparator/>
      </w:r>
    </w:p>
  </w:footnote>
  <w:footnote w:type="continuationNotice" w:id="1">
    <w:p w14:paraId="5D7EC7E2" w14:textId="77777777" w:rsidR="00AE08B1" w:rsidRDefault="00AE08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C1930"/>
    <w:multiLevelType w:val="hybridMultilevel"/>
    <w:tmpl w:val="2F80A4AC"/>
    <w:lvl w:ilvl="0" w:tplc="C6C4EBDE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04729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DA"/>
    <w:rsid w:val="00004FF1"/>
    <w:rsid w:val="0003257D"/>
    <w:rsid w:val="000334FF"/>
    <w:rsid w:val="00040B83"/>
    <w:rsid w:val="00046105"/>
    <w:rsid w:val="00060386"/>
    <w:rsid w:val="00060B99"/>
    <w:rsid w:val="00066A42"/>
    <w:rsid w:val="00070EBB"/>
    <w:rsid w:val="00076DED"/>
    <w:rsid w:val="000B6130"/>
    <w:rsid w:val="000C10F2"/>
    <w:rsid w:val="000C2361"/>
    <w:rsid w:val="000C280D"/>
    <w:rsid w:val="000D7720"/>
    <w:rsid w:val="000F03CF"/>
    <w:rsid w:val="00130FDD"/>
    <w:rsid w:val="00141D91"/>
    <w:rsid w:val="00142219"/>
    <w:rsid w:val="001558CB"/>
    <w:rsid w:val="00157AD6"/>
    <w:rsid w:val="001801B0"/>
    <w:rsid w:val="001822B0"/>
    <w:rsid w:val="00187670"/>
    <w:rsid w:val="001912AC"/>
    <w:rsid w:val="001A4586"/>
    <w:rsid w:val="001B2AC5"/>
    <w:rsid w:val="001B7D94"/>
    <w:rsid w:val="001E6320"/>
    <w:rsid w:val="00200CBA"/>
    <w:rsid w:val="002165A3"/>
    <w:rsid w:val="00235387"/>
    <w:rsid w:val="00252F03"/>
    <w:rsid w:val="00254B28"/>
    <w:rsid w:val="002646FD"/>
    <w:rsid w:val="00286ACE"/>
    <w:rsid w:val="00303FA6"/>
    <w:rsid w:val="00342182"/>
    <w:rsid w:val="00353256"/>
    <w:rsid w:val="0037087C"/>
    <w:rsid w:val="0037359C"/>
    <w:rsid w:val="00386173"/>
    <w:rsid w:val="00393035"/>
    <w:rsid w:val="003A7402"/>
    <w:rsid w:val="003B2A41"/>
    <w:rsid w:val="003B2C65"/>
    <w:rsid w:val="003C26AF"/>
    <w:rsid w:val="003D1029"/>
    <w:rsid w:val="003E05DA"/>
    <w:rsid w:val="003F6924"/>
    <w:rsid w:val="00401B4A"/>
    <w:rsid w:val="00447487"/>
    <w:rsid w:val="0044754D"/>
    <w:rsid w:val="004702C8"/>
    <w:rsid w:val="004A4CE8"/>
    <w:rsid w:val="005129E2"/>
    <w:rsid w:val="005305F2"/>
    <w:rsid w:val="00562819"/>
    <w:rsid w:val="00562D21"/>
    <w:rsid w:val="00576729"/>
    <w:rsid w:val="00580883"/>
    <w:rsid w:val="00583115"/>
    <w:rsid w:val="005B3AAD"/>
    <w:rsid w:val="005B64CB"/>
    <w:rsid w:val="005C13E6"/>
    <w:rsid w:val="005C5AE7"/>
    <w:rsid w:val="005D3CBE"/>
    <w:rsid w:val="00691B1A"/>
    <w:rsid w:val="00692B33"/>
    <w:rsid w:val="0069690D"/>
    <w:rsid w:val="006D00B6"/>
    <w:rsid w:val="006D0260"/>
    <w:rsid w:val="006E4AB0"/>
    <w:rsid w:val="007152D9"/>
    <w:rsid w:val="00720767"/>
    <w:rsid w:val="00794EB7"/>
    <w:rsid w:val="007D596D"/>
    <w:rsid w:val="007E7FE1"/>
    <w:rsid w:val="007F2E49"/>
    <w:rsid w:val="007F415F"/>
    <w:rsid w:val="00817FF8"/>
    <w:rsid w:val="00844CDD"/>
    <w:rsid w:val="00862AAF"/>
    <w:rsid w:val="0089579B"/>
    <w:rsid w:val="00897E4B"/>
    <w:rsid w:val="008A04EC"/>
    <w:rsid w:val="008B0ECB"/>
    <w:rsid w:val="008C7290"/>
    <w:rsid w:val="008F4774"/>
    <w:rsid w:val="00907D27"/>
    <w:rsid w:val="0092223C"/>
    <w:rsid w:val="00930C99"/>
    <w:rsid w:val="00930E03"/>
    <w:rsid w:val="00970E1E"/>
    <w:rsid w:val="00990157"/>
    <w:rsid w:val="009A0F19"/>
    <w:rsid w:val="009E2B3F"/>
    <w:rsid w:val="009E708F"/>
    <w:rsid w:val="009F474D"/>
    <w:rsid w:val="00A248F6"/>
    <w:rsid w:val="00A72BDA"/>
    <w:rsid w:val="00A84B2B"/>
    <w:rsid w:val="00A86B48"/>
    <w:rsid w:val="00A90E6E"/>
    <w:rsid w:val="00A93442"/>
    <w:rsid w:val="00AA510B"/>
    <w:rsid w:val="00AE08B1"/>
    <w:rsid w:val="00AE22F6"/>
    <w:rsid w:val="00AE5C33"/>
    <w:rsid w:val="00AE7223"/>
    <w:rsid w:val="00B121AF"/>
    <w:rsid w:val="00B157AF"/>
    <w:rsid w:val="00B92C3D"/>
    <w:rsid w:val="00BA6BCC"/>
    <w:rsid w:val="00BD4BB2"/>
    <w:rsid w:val="00BF3B46"/>
    <w:rsid w:val="00BF421C"/>
    <w:rsid w:val="00C030BE"/>
    <w:rsid w:val="00C1516E"/>
    <w:rsid w:val="00C351BB"/>
    <w:rsid w:val="00C656D9"/>
    <w:rsid w:val="00C65F60"/>
    <w:rsid w:val="00C71F6C"/>
    <w:rsid w:val="00C959AC"/>
    <w:rsid w:val="00CB0422"/>
    <w:rsid w:val="00CB260F"/>
    <w:rsid w:val="00CC5FA5"/>
    <w:rsid w:val="00CD26C5"/>
    <w:rsid w:val="00CD5288"/>
    <w:rsid w:val="00CE542F"/>
    <w:rsid w:val="00D50EAE"/>
    <w:rsid w:val="00D53F2B"/>
    <w:rsid w:val="00D71645"/>
    <w:rsid w:val="00D83F5C"/>
    <w:rsid w:val="00D96A20"/>
    <w:rsid w:val="00DD1AEA"/>
    <w:rsid w:val="00DD22ED"/>
    <w:rsid w:val="00DF763C"/>
    <w:rsid w:val="00E001C1"/>
    <w:rsid w:val="00E14DA4"/>
    <w:rsid w:val="00E27D7E"/>
    <w:rsid w:val="00E4431C"/>
    <w:rsid w:val="00E471B7"/>
    <w:rsid w:val="00E479B3"/>
    <w:rsid w:val="00E654D4"/>
    <w:rsid w:val="00ED5BAF"/>
    <w:rsid w:val="00ED5C90"/>
    <w:rsid w:val="00EE458A"/>
    <w:rsid w:val="00EE7D8D"/>
    <w:rsid w:val="00F1116C"/>
    <w:rsid w:val="00F1733A"/>
    <w:rsid w:val="00F22F6E"/>
    <w:rsid w:val="00F425A3"/>
    <w:rsid w:val="00F43DBE"/>
    <w:rsid w:val="00F44E5F"/>
    <w:rsid w:val="00F52627"/>
    <w:rsid w:val="00F842DD"/>
    <w:rsid w:val="00F91D7A"/>
    <w:rsid w:val="00F941A9"/>
    <w:rsid w:val="00F966FD"/>
    <w:rsid w:val="00FD4373"/>
    <w:rsid w:val="00FE1594"/>
    <w:rsid w:val="00FF65CD"/>
    <w:rsid w:val="21677F44"/>
    <w:rsid w:val="21D67776"/>
    <w:rsid w:val="2A797A5D"/>
    <w:rsid w:val="2F737B0C"/>
    <w:rsid w:val="70B8D2F3"/>
    <w:rsid w:val="746DE9A0"/>
    <w:rsid w:val="75058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ACC36"/>
  <w15:chartTrackingRefBased/>
  <w15:docId w15:val="{08DB6943-9EA2-40B5-8F4E-0A3823CD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2E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F2E49"/>
    <w:rPr>
      <w:rFonts w:ascii="Tahoma" w:hAnsi="Tahoma" w:cs="Tahoma"/>
      <w:sz w:val="16"/>
      <w:szCs w:val="16"/>
    </w:rPr>
  </w:style>
  <w:style w:type="character" w:styleId="Hyperlink">
    <w:name w:val="Hyperlink"/>
    <w:rsid w:val="00E654D4"/>
    <w:rPr>
      <w:color w:val="0563C1"/>
      <w:u w:val="single"/>
    </w:rPr>
  </w:style>
  <w:style w:type="paragraph" w:styleId="Revision">
    <w:name w:val="Revision"/>
    <w:hidden/>
    <w:uiPriority w:val="99"/>
    <w:semiHidden/>
    <w:rsid w:val="0069690D"/>
    <w:rPr>
      <w:rFonts w:ascii="CG Times" w:hAnsi="CG Times"/>
      <w:sz w:val="24"/>
    </w:rPr>
  </w:style>
  <w:style w:type="character" w:styleId="CommentReference">
    <w:name w:val="annotation reference"/>
    <w:basedOn w:val="DefaultParagraphFont"/>
    <w:rsid w:val="006969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690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690D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690D"/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F5262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A90E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90E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A60F5F0202D4B9F1C6A91A8BCC582" ma:contentTypeVersion="3" ma:contentTypeDescription="Create a new document." ma:contentTypeScope="" ma:versionID="75f817dc418deef841de9015e40c6ce4">
  <xsd:schema xmlns:xsd="http://www.w3.org/2001/XMLSchema" xmlns:xs="http://www.w3.org/2001/XMLSchema" xmlns:p="http://schemas.microsoft.com/office/2006/metadata/properties" xmlns:ns2="e4e49da9-e31b-449b-a716-2766e0cb2bae" targetNamespace="http://schemas.microsoft.com/office/2006/metadata/properties" ma:root="true" ma:fieldsID="9bb6fb282b9374f0067e1dff59689ee5" ns2:_="">
    <xsd:import namespace="e4e49da9-e31b-449b-a716-2766e0cb2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49da9-e31b-449b-a716-2766e0cb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586C5-C058-4E3F-B9D3-F5509FE52D19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e4e49da9-e31b-449b-a716-2766e0cb2ba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751CE6B-7442-44EA-85E8-3B0EE931D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49da9-e31b-449b-a716-2766e0cb2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89304-AE41-4271-B7B4-B5B3FAC605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2266</Characters>
  <Application>Microsoft Office Word</Application>
  <DocSecurity>0</DocSecurity>
  <Lines>18</Lines>
  <Paragraphs>5</Paragraphs>
  <ScaleCrop>false</ScaleCrop>
  <Company>MU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the following as a reading guide</dc:title>
  <dc:subject/>
  <dc:creator>Dave Sheahen</dc:creator>
  <cp:keywords/>
  <cp:lastModifiedBy>Moore, Vickie</cp:lastModifiedBy>
  <cp:revision>2</cp:revision>
  <cp:lastPrinted>1999-10-06T15:34:00Z</cp:lastPrinted>
  <dcterms:created xsi:type="dcterms:W3CDTF">2026-01-23T22:53:00Z</dcterms:created>
  <dcterms:modified xsi:type="dcterms:W3CDTF">2026-01-23T22:53:00Z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0x010100EE2A60F5F0202D4B9F1C6A91A8BCC582</vt:lpwstr>
  </property>
  <property fmtid="{D5CDD505-2E9C-101B-9397-08002B2CF9AE}" pid="3" name="Order">
    <vt:r8>3000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