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1D44" w14:textId="2906DBF0" w:rsidR="00C70199" w:rsidRPr="006F4031" w:rsidRDefault="00EE2501" w:rsidP="006F4031">
      <w:pPr>
        <w:spacing w:after="0" w:line="240" w:lineRule="auto"/>
        <w:rPr>
          <w:rFonts w:ascii="Times New Roman" w:eastAsia="Arial" w:hAnsi="Times New Roman" w:cs="Times New Roman"/>
          <w:b/>
          <w:bCs/>
          <w:highlight w:val="yellow"/>
        </w:rPr>
      </w:pPr>
      <w:r w:rsidRPr="006F4031">
        <w:rPr>
          <w:rFonts w:ascii="Times New Roman" w:eastAsia="Arial" w:hAnsi="Times New Roman" w:cs="Times New Roman"/>
          <w:b/>
          <w:bCs/>
          <w:color w:val="000000" w:themeColor="text1"/>
          <w:highlight w:val="yellow"/>
        </w:rPr>
        <w:t>Advertisement Date:</w:t>
      </w:r>
      <w:r w:rsidR="00C70199" w:rsidRPr="006F4031">
        <w:rPr>
          <w:rFonts w:ascii="Times New Roman" w:eastAsia="Arial" w:hAnsi="Times New Roman" w:cs="Times New Roman"/>
          <w:b/>
          <w:bCs/>
          <w:color w:val="000000" w:themeColor="text1"/>
          <w:highlight w:val="yellow"/>
        </w:rPr>
        <w:t xml:space="preserve">  </w:t>
      </w:r>
      <w:r w:rsidRPr="006F4031">
        <w:rPr>
          <w:rFonts w:ascii="Times New Roman" w:eastAsia="Arial" w:hAnsi="Times New Roman" w:cs="Times New Roman"/>
          <w:b/>
          <w:bCs/>
          <w:color w:val="000000" w:themeColor="text1"/>
          <w:highlight w:val="yellow"/>
        </w:rPr>
        <w:t xml:space="preserve"> </w:t>
      </w:r>
      <w:r w:rsidRPr="006F4031">
        <w:rPr>
          <w:rFonts w:ascii="Times New Roman" w:hAnsi="Times New Roman" w:cs="Times New Roman"/>
          <w:highlight w:val="yellow"/>
        </w:rPr>
        <w:tab/>
      </w:r>
    </w:p>
    <w:p w14:paraId="672A6659" w14:textId="77777777" w:rsidR="00EE2501" w:rsidRPr="006F4031" w:rsidRDefault="00EE2501" w:rsidP="006F4031">
      <w:pPr>
        <w:spacing w:after="0" w:line="240" w:lineRule="auto"/>
        <w:rPr>
          <w:rFonts w:ascii="Times New Roman" w:eastAsia="Arial" w:hAnsi="Times New Roman" w:cs="Times New Roman"/>
          <w:b/>
          <w:bCs/>
          <w:highlight w:val="yellow"/>
        </w:rPr>
      </w:pPr>
      <w:r w:rsidRPr="006F4031">
        <w:rPr>
          <w:rFonts w:ascii="Times New Roman" w:hAnsi="Times New Roman" w:cs="Times New Roman"/>
          <w:b/>
          <w:highlight w:val="yellow"/>
        </w:rPr>
        <w:tab/>
      </w:r>
      <w:r w:rsidRPr="006F4031">
        <w:rPr>
          <w:rFonts w:ascii="Times New Roman" w:hAnsi="Times New Roman" w:cs="Times New Roman"/>
          <w:b/>
          <w:highlight w:val="yellow"/>
        </w:rPr>
        <w:tab/>
      </w:r>
    </w:p>
    <w:p w14:paraId="024B100B" w14:textId="6F3A3E6F" w:rsidR="00EE2501" w:rsidRPr="006F4031" w:rsidRDefault="00EE2501" w:rsidP="006F4031">
      <w:pPr>
        <w:spacing w:after="0" w:line="240" w:lineRule="auto"/>
        <w:rPr>
          <w:rFonts w:ascii="Times New Roman" w:eastAsia="Arial" w:hAnsi="Times New Roman" w:cs="Times New Roman"/>
          <w:b/>
          <w:bCs/>
          <w:highlight w:val="yellow"/>
        </w:rPr>
      </w:pPr>
      <w:r w:rsidRPr="006F4031">
        <w:rPr>
          <w:rFonts w:ascii="Times New Roman" w:eastAsia="Arial" w:hAnsi="Times New Roman" w:cs="Times New Roman"/>
          <w:b/>
          <w:bCs/>
          <w:highlight w:val="yellow"/>
        </w:rPr>
        <w:t>Request for Qualifications to Pre-Qualify</w:t>
      </w:r>
      <w:r w:rsidR="00CC4509" w:rsidRPr="006F4031">
        <w:rPr>
          <w:rFonts w:ascii="Times New Roman" w:eastAsia="Arial" w:hAnsi="Times New Roman" w:cs="Times New Roman"/>
          <w:b/>
          <w:bCs/>
          <w:highlight w:val="yellow"/>
        </w:rPr>
        <w:t xml:space="preserve"> Contractors for:</w:t>
      </w:r>
    </w:p>
    <w:p w14:paraId="0A37501D" w14:textId="77777777" w:rsidR="00EE2501" w:rsidRPr="006F4031" w:rsidRDefault="00EE2501" w:rsidP="006F4031">
      <w:pPr>
        <w:spacing w:after="0" w:line="240" w:lineRule="auto"/>
        <w:rPr>
          <w:rFonts w:ascii="Times New Roman" w:eastAsia="Arial" w:hAnsi="Times New Roman" w:cs="Times New Roman"/>
          <w:b/>
          <w:bCs/>
          <w:highlight w:val="yellow"/>
        </w:rPr>
      </w:pPr>
    </w:p>
    <w:p w14:paraId="5DAB6C7B" w14:textId="683759A5" w:rsidR="003C61D6" w:rsidRPr="006F4031" w:rsidRDefault="00CC4509" w:rsidP="006F4031">
      <w:pPr>
        <w:spacing w:after="0" w:line="240" w:lineRule="auto"/>
        <w:rPr>
          <w:rFonts w:ascii="Times New Roman" w:eastAsia="Arial" w:hAnsi="Times New Roman" w:cs="Times New Roman"/>
          <w:b/>
          <w:bCs/>
          <w:highlight w:val="yellow"/>
        </w:rPr>
      </w:pPr>
      <w:r w:rsidRPr="006F4031">
        <w:rPr>
          <w:rFonts w:ascii="Times New Roman" w:eastAsia="Arial" w:hAnsi="Times New Roman" w:cs="Times New Roman"/>
          <w:b/>
          <w:bCs/>
          <w:highlight w:val="yellow"/>
        </w:rPr>
        <w:t>Project Description</w:t>
      </w:r>
    </w:p>
    <w:p w14:paraId="2387E9ED" w14:textId="77777777" w:rsidR="00CC4509" w:rsidRPr="006F4031" w:rsidRDefault="00CC4509" w:rsidP="006F4031">
      <w:pPr>
        <w:spacing w:after="0" w:line="240" w:lineRule="auto"/>
        <w:rPr>
          <w:rFonts w:ascii="Times New Roman" w:eastAsia="Arial" w:hAnsi="Times New Roman" w:cs="Times New Roman"/>
          <w:b/>
          <w:bCs/>
          <w:highlight w:val="yellow"/>
        </w:rPr>
      </w:pPr>
    </w:p>
    <w:p w14:paraId="1C709881" w14:textId="52E780F7" w:rsidR="00EE2501" w:rsidRPr="006F4031" w:rsidRDefault="003C61D6" w:rsidP="006F4031">
      <w:pPr>
        <w:spacing w:after="0" w:line="240" w:lineRule="auto"/>
        <w:rPr>
          <w:rFonts w:ascii="Times New Roman" w:eastAsia="Arial" w:hAnsi="Times New Roman" w:cs="Times New Roman"/>
          <w:b/>
          <w:bCs/>
          <w:highlight w:val="yellow"/>
        </w:rPr>
      </w:pPr>
      <w:r w:rsidRPr="006F4031">
        <w:rPr>
          <w:rFonts w:ascii="Times New Roman" w:eastAsia="Arial" w:hAnsi="Times New Roman" w:cs="Times New Roman"/>
          <w:b/>
          <w:bCs/>
          <w:highlight w:val="yellow"/>
        </w:rPr>
        <w:t>C</w:t>
      </w:r>
      <w:r w:rsidR="00EE2501" w:rsidRPr="006F4031">
        <w:rPr>
          <w:rFonts w:ascii="Times New Roman" w:eastAsia="Arial" w:hAnsi="Times New Roman" w:cs="Times New Roman"/>
          <w:b/>
          <w:bCs/>
          <w:highlight w:val="yellow"/>
        </w:rPr>
        <w:t>onstruction Estimate</w:t>
      </w:r>
      <w:r w:rsidR="00CC4509" w:rsidRPr="006F4031">
        <w:rPr>
          <w:rFonts w:ascii="Times New Roman" w:eastAsia="Arial" w:hAnsi="Times New Roman" w:cs="Times New Roman"/>
          <w:b/>
          <w:bCs/>
          <w:highlight w:val="yellow"/>
        </w:rPr>
        <w:t>:</w:t>
      </w:r>
    </w:p>
    <w:p w14:paraId="02EB378F" w14:textId="77777777" w:rsidR="00EE2501" w:rsidRPr="006F4031" w:rsidRDefault="00EE2501" w:rsidP="006F4031">
      <w:pPr>
        <w:spacing w:after="0" w:line="240" w:lineRule="auto"/>
        <w:rPr>
          <w:rFonts w:ascii="Times New Roman" w:eastAsia="Arial" w:hAnsi="Times New Roman" w:cs="Times New Roman"/>
          <w:b/>
          <w:bCs/>
          <w:highlight w:val="yellow"/>
        </w:rPr>
      </w:pPr>
    </w:p>
    <w:p w14:paraId="5220F97A" w14:textId="164B5315" w:rsidR="00EE2501" w:rsidRPr="006F4031" w:rsidRDefault="00EE2501" w:rsidP="006F4031">
      <w:pPr>
        <w:spacing w:after="0" w:line="240" w:lineRule="auto"/>
        <w:jc w:val="both"/>
        <w:rPr>
          <w:rFonts w:ascii="Times New Roman" w:eastAsia="Arial" w:hAnsi="Times New Roman" w:cs="Times New Roman"/>
          <w:b/>
          <w:bCs/>
          <w:color w:val="000000" w:themeColor="text1"/>
        </w:rPr>
      </w:pPr>
      <w:r w:rsidRPr="006F4031">
        <w:rPr>
          <w:rFonts w:ascii="Times New Roman" w:eastAsia="Arial" w:hAnsi="Times New Roman" w:cs="Times New Roman"/>
          <w:b/>
          <w:bCs/>
          <w:color w:val="000000" w:themeColor="text1"/>
          <w:highlight w:val="yellow"/>
        </w:rPr>
        <w:t>Designer</w:t>
      </w:r>
      <w:r w:rsidR="004846DA" w:rsidRPr="006F4031">
        <w:rPr>
          <w:rFonts w:ascii="Times New Roman" w:eastAsia="Arial" w:hAnsi="Times New Roman" w:cs="Times New Roman"/>
          <w:b/>
          <w:bCs/>
          <w:color w:val="000000" w:themeColor="text1"/>
          <w:highlight w:val="yellow"/>
        </w:rPr>
        <w:t>s</w:t>
      </w:r>
      <w:r w:rsidRPr="006F4031">
        <w:rPr>
          <w:rFonts w:ascii="Times New Roman" w:eastAsia="Arial" w:hAnsi="Times New Roman" w:cs="Times New Roman"/>
          <w:b/>
          <w:bCs/>
          <w:color w:val="000000" w:themeColor="text1"/>
          <w:highlight w:val="yellow"/>
        </w:rPr>
        <w:t>:</w:t>
      </w:r>
      <w:r w:rsidR="00C70199" w:rsidRPr="006F4031">
        <w:rPr>
          <w:rFonts w:ascii="Times New Roman" w:eastAsia="Arial" w:hAnsi="Times New Roman" w:cs="Times New Roman"/>
          <w:color w:val="000000" w:themeColor="text1"/>
        </w:rPr>
        <w:t xml:space="preserve">  </w:t>
      </w:r>
      <w:r w:rsidR="003C7B03" w:rsidRPr="006F4031">
        <w:rPr>
          <w:rFonts w:ascii="Times New Roman" w:hAnsi="Times New Roman" w:cs="Times New Roman"/>
        </w:rPr>
        <w:t xml:space="preserve"> </w:t>
      </w:r>
      <w:r w:rsidR="00A35D26" w:rsidRPr="006F4031">
        <w:rPr>
          <w:rFonts w:ascii="Times New Roman" w:hAnsi="Times New Roman" w:cs="Times New Roman"/>
        </w:rPr>
        <w:tab/>
      </w:r>
    </w:p>
    <w:p w14:paraId="6A05A809" w14:textId="77777777" w:rsidR="00EE2501" w:rsidRPr="006F4031" w:rsidRDefault="00EE2501" w:rsidP="006F4031">
      <w:pPr>
        <w:spacing w:after="0" w:line="240" w:lineRule="auto"/>
        <w:jc w:val="both"/>
        <w:rPr>
          <w:rFonts w:ascii="Times New Roman" w:eastAsia="Arial" w:hAnsi="Times New Roman" w:cs="Times New Roman"/>
          <w:b/>
          <w:bCs/>
        </w:rPr>
      </w:pPr>
      <w:r w:rsidRPr="006F4031">
        <w:rPr>
          <w:rFonts w:ascii="Times New Roman" w:hAnsi="Times New Roman" w:cs="Times New Roman"/>
          <w:b/>
        </w:rPr>
        <w:tab/>
      </w:r>
      <w:r w:rsidRPr="006F4031">
        <w:rPr>
          <w:rFonts w:ascii="Times New Roman" w:hAnsi="Times New Roman" w:cs="Times New Roman"/>
          <w:b/>
        </w:rPr>
        <w:tab/>
      </w:r>
      <w:r w:rsidRPr="006F4031">
        <w:rPr>
          <w:rFonts w:ascii="Times New Roman" w:hAnsi="Times New Roman" w:cs="Times New Roman"/>
          <w:b/>
        </w:rPr>
        <w:tab/>
      </w:r>
      <w:r w:rsidRPr="006F4031">
        <w:rPr>
          <w:rFonts w:ascii="Times New Roman" w:hAnsi="Times New Roman" w:cs="Times New Roman"/>
          <w:b/>
        </w:rPr>
        <w:tab/>
      </w:r>
      <w:r w:rsidRPr="006F4031">
        <w:rPr>
          <w:rFonts w:ascii="Times New Roman" w:hAnsi="Times New Roman" w:cs="Times New Roman"/>
          <w:b/>
        </w:rPr>
        <w:tab/>
      </w:r>
      <w:r w:rsidRPr="006F4031">
        <w:rPr>
          <w:rFonts w:ascii="Times New Roman" w:hAnsi="Times New Roman" w:cs="Times New Roman"/>
          <w:b/>
        </w:rPr>
        <w:tab/>
      </w:r>
    </w:p>
    <w:p w14:paraId="78925DE7" w14:textId="3BE1E11A" w:rsidR="003C7B03" w:rsidRPr="006F4031" w:rsidRDefault="00EE2501" w:rsidP="006F4031">
      <w:pPr>
        <w:spacing w:after="0" w:line="240" w:lineRule="auto"/>
        <w:jc w:val="both"/>
        <w:rPr>
          <w:rFonts w:ascii="Times New Roman" w:eastAsia="Arial" w:hAnsi="Times New Roman" w:cs="Times New Roman"/>
        </w:rPr>
      </w:pPr>
      <w:r w:rsidRPr="006F4031">
        <w:rPr>
          <w:rFonts w:ascii="Times New Roman" w:eastAsia="Arial" w:hAnsi="Times New Roman" w:cs="Times New Roman"/>
        </w:rPr>
        <w:t xml:space="preserve">Responses to this request for qualifications will be received by the Curators of the University of Missouri, Owner, </w:t>
      </w:r>
      <w:r w:rsidR="003C7B03" w:rsidRPr="006F4031">
        <w:rPr>
          <w:rFonts w:ascii="Times New Roman" w:eastAsia="Arial" w:hAnsi="Times New Roman" w:cs="Times New Roman"/>
        </w:rPr>
        <w:t>via e-mail to</w:t>
      </w:r>
      <w:r w:rsidR="00B528BB" w:rsidRPr="006F4031">
        <w:rPr>
          <w:rFonts w:ascii="Times New Roman" w:eastAsia="Arial" w:hAnsi="Times New Roman" w:cs="Times New Roman"/>
        </w:rPr>
        <w:t xml:space="preserve"> </w:t>
      </w:r>
      <w:r w:rsidR="00B528BB" w:rsidRPr="006F4031">
        <w:rPr>
          <w:rFonts w:ascii="Times New Roman" w:eastAsia="Arial" w:hAnsi="Times New Roman" w:cs="Times New Roman"/>
          <w:b/>
          <w:bCs/>
          <w:highlight w:val="yellow"/>
        </w:rPr>
        <w:t>Name</w:t>
      </w:r>
      <w:r w:rsidR="00725793" w:rsidRPr="006F4031">
        <w:rPr>
          <w:rFonts w:ascii="Times New Roman" w:eastAsia="Arial" w:hAnsi="Times New Roman" w:cs="Times New Roman"/>
          <w:b/>
          <w:bCs/>
          <w:highlight w:val="yellow"/>
        </w:rPr>
        <w:t xml:space="preserve">; Title; </w:t>
      </w:r>
      <w:r w:rsidR="00065882" w:rsidRPr="006F4031">
        <w:rPr>
          <w:rFonts w:ascii="Times New Roman" w:eastAsia="Arial" w:hAnsi="Times New Roman" w:cs="Times New Roman"/>
          <w:b/>
          <w:bCs/>
          <w:highlight w:val="yellow"/>
        </w:rPr>
        <w:t>Division, Campus</w:t>
      </w:r>
      <w:r w:rsidR="003C7B03" w:rsidRPr="006F4031">
        <w:rPr>
          <w:rFonts w:ascii="Times New Roman" w:eastAsia="Arial" w:hAnsi="Times New Roman" w:cs="Times New Roman"/>
          <w:b/>
          <w:bCs/>
          <w:highlight w:val="yellow"/>
        </w:rPr>
        <w:t xml:space="preserve"> until </w:t>
      </w:r>
      <w:r w:rsidR="001245B3" w:rsidRPr="006F4031">
        <w:rPr>
          <w:rFonts w:ascii="Times New Roman" w:eastAsia="Arial" w:hAnsi="Times New Roman" w:cs="Times New Roman"/>
          <w:b/>
          <w:bCs/>
          <w:highlight w:val="yellow"/>
        </w:rPr>
        <w:t>Time and Date</w:t>
      </w:r>
      <w:r w:rsidR="003C7B03" w:rsidRPr="006F4031">
        <w:rPr>
          <w:rFonts w:ascii="Times New Roman" w:eastAsia="Arial" w:hAnsi="Times New Roman" w:cs="Times New Roman"/>
          <w:b/>
          <w:bCs/>
        </w:rPr>
        <w:t>.</w:t>
      </w:r>
      <w:r w:rsidR="003C7B03" w:rsidRPr="006F4031">
        <w:rPr>
          <w:rFonts w:ascii="Times New Roman" w:eastAsia="Arial" w:hAnsi="Times New Roman" w:cs="Times New Roman"/>
        </w:rPr>
        <w:t xml:space="preserve">   Immediately following the closing time for receipt of qualifications, each respondent will be notified that their submission has been received via email.  No other information will be provided at that time. The University reserves the right to waive informalities and to reject all responses to this request for qualifications and advertise </w:t>
      </w:r>
      <w:proofErr w:type="gramStart"/>
      <w:r w:rsidR="003C7B03" w:rsidRPr="006F4031">
        <w:rPr>
          <w:rFonts w:ascii="Times New Roman" w:eastAsia="Arial" w:hAnsi="Times New Roman" w:cs="Times New Roman"/>
        </w:rPr>
        <w:t>l  th</w:t>
      </w:r>
      <w:r w:rsidR="002245A9" w:rsidRPr="006F4031">
        <w:rPr>
          <w:rFonts w:ascii="Times New Roman" w:eastAsia="Arial" w:hAnsi="Times New Roman" w:cs="Times New Roman"/>
        </w:rPr>
        <w:t>i</w:t>
      </w:r>
      <w:r w:rsidR="003C7B03" w:rsidRPr="006F4031">
        <w:rPr>
          <w:rFonts w:ascii="Times New Roman" w:eastAsia="Arial" w:hAnsi="Times New Roman" w:cs="Times New Roman"/>
        </w:rPr>
        <w:t>s</w:t>
      </w:r>
      <w:proofErr w:type="gramEnd"/>
      <w:r w:rsidR="003C7B03" w:rsidRPr="006F4031">
        <w:rPr>
          <w:rFonts w:ascii="Times New Roman" w:eastAsia="Arial" w:hAnsi="Times New Roman" w:cs="Times New Roman"/>
        </w:rPr>
        <w:t xml:space="preserve"> project publicly.  Questions regarding this process should be directed to </w:t>
      </w:r>
      <w:r w:rsidR="00B20781" w:rsidRPr="006F4031">
        <w:rPr>
          <w:rFonts w:ascii="Times New Roman" w:eastAsia="Arial" w:hAnsi="Times New Roman" w:cs="Times New Roman"/>
          <w:b/>
          <w:bCs/>
          <w:highlight w:val="yellow"/>
        </w:rPr>
        <w:t>Name(s) and Telephone numbers.</w:t>
      </w:r>
      <w:r w:rsidR="003C7B03" w:rsidRPr="006F4031">
        <w:rPr>
          <w:rFonts w:ascii="Times New Roman" w:eastAsia="Arial" w:hAnsi="Times New Roman" w:cs="Times New Roman"/>
          <w:b/>
          <w:bCs/>
        </w:rPr>
        <w:t> </w:t>
      </w:r>
    </w:p>
    <w:p w14:paraId="25890E80" w14:textId="77777777" w:rsidR="003C7B03" w:rsidRPr="006F4031" w:rsidRDefault="003C7B03" w:rsidP="006F4031">
      <w:pPr>
        <w:spacing w:after="0" w:line="240" w:lineRule="auto"/>
        <w:jc w:val="both"/>
        <w:rPr>
          <w:rFonts w:ascii="Times New Roman" w:eastAsia="Arial" w:hAnsi="Times New Roman" w:cs="Times New Roman"/>
        </w:rPr>
      </w:pPr>
    </w:p>
    <w:p w14:paraId="4AEF1734" w14:textId="194AFC7D" w:rsidR="00EE2501" w:rsidRPr="006F4031" w:rsidRDefault="00EE2501" w:rsidP="006F4031">
      <w:pPr>
        <w:spacing w:after="0" w:line="240" w:lineRule="auto"/>
        <w:jc w:val="both"/>
        <w:rPr>
          <w:rFonts w:ascii="Times New Roman" w:eastAsia="Arial" w:hAnsi="Times New Roman" w:cs="Times New Roman"/>
          <w:b/>
          <w:bCs/>
        </w:rPr>
      </w:pPr>
      <w:r w:rsidRPr="006F4031">
        <w:rPr>
          <w:rFonts w:ascii="Times New Roman" w:eastAsia="Arial" w:hAnsi="Times New Roman" w:cs="Times New Roman"/>
          <w:b/>
          <w:bCs/>
        </w:rPr>
        <w:t>Rational for Pre-qualification</w:t>
      </w:r>
      <w:r w:rsidR="006A166A" w:rsidRPr="006F4031">
        <w:rPr>
          <w:rFonts w:ascii="Times New Roman" w:eastAsia="Arial" w:hAnsi="Times New Roman" w:cs="Times New Roman"/>
          <w:b/>
          <w:bCs/>
        </w:rPr>
        <w:t xml:space="preserve"> </w:t>
      </w:r>
      <w:r w:rsidR="006F4031">
        <w:rPr>
          <w:rFonts w:ascii="Times New Roman" w:eastAsia="Arial" w:hAnsi="Times New Roman" w:cs="Times New Roman"/>
          <w:b/>
          <w:bCs/>
        </w:rPr>
        <w:t>(</w:t>
      </w:r>
      <w:r w:rsidR="006A166A" w:rsidRPr="006F4031">
        <w:rPr>
          <w:rFonts w:ascii="Times New Roman" w:eastAsia="Arial" w:hAnsi="Times New Roman" w:cs="Times New Roman"/>
          <w:b/>
          <w:bCs/>
        </w:rPr>
        <w:t xml:space="preserve">Highlighted </w:t>
      </w:r>
      <w:r w:rsidR="00400F96" w:rsidRPr="006F4031">
        <w:rPr>
          <w:rFonts w:ascii="Times New Roman" w:eastAsia="Arial" w:hAnsi="Times New Roman" w:cs="Times New Roman"/>
          <w:b/>
          <w:bCs/>
        </w:rPr>
        <w:t xml:space="preserve">text </w:t>
      </w:r>
      <w:r w:rsidR="006A166A" w:rsidRPr="006F4031">
        <w:rPr>
          <w:rFonts w:ascii="Times New Roman" w:eastAsia="Arial" w:hAnsi="Times New Roman" w:cs="Times New Roman"/>
          <w:b/>
          <w:bCs/>
        </w:rPr>
        <w:t xml:space="preserve">provided </w:t>
      </w:r>
      <w:r w:rsidR="00400F96" w:rsidRPr="006F4031">
        <w:rPr>
          <w:rFonts w:ascii="Times New Roman" w:eastAsia="Arial" w:hAnsi="Times New Roman" w:cs="Times New Roman"/>
          <w:b/>
          <w:bCs/>
        </w:rPr>
        <w:t>as an example</w:t>
      </w:r>
      <w:r w:rsidR="006F4031">
        <w:rPr>
          <w:rFonts w:ascii="Times New Roman" w:eastAsia="Arial" w:hAnsi="Times New Roman" w:cs="Times New Roman"/>
          <w:b/>
          <w:bCs/>
        </w:rPr>
        <w:t>)</w:t>
      </w:r>
    </w:p>
    <w:p w14:paraId="287947F9" w14:textId="77777777" w:rsidR="000B2561" w:rsidRPr="006F4031" w:rsidRDefault="000B2561" w:rsidP="006F4031">
      <w:pPr>
        <w:spacing w:after="0" w:line="240" w:lineRule="auto"/>
        <w:jc w:val="both"/>
        <w:rPr>
          <w:rFonts w:ascii="Times New Roman" w:eastAsia="Arial" w:hAnsi="Times New Roman" w:cs="Times New Roman"/>
          <w:highlight w:val="yellow"/>
        </w:rPr>
      </w:pPr>
    </w:p>
    <w:p w14:paraId="3C543B5E" w14:textId="2290CF9C" w:rsidR="728A4C3F" w:rsidRPr="006F4031" w:rsidRDefault="00EE2501" w:rsidP="006F4031">
      <w:pPr>
        <w:spacing w:after="0" w:line="240" w:lineRule="auto"/>
        <w:jc w:val="both"/>
        <w:rPr>
          <w:rFonts w:ascii="Times New Roman" w:eastAsia="Arial" w:hAnsi="Times New Roman" w:cs="Times New Roman"/>
          <w:highlight w:val="yellow"/>
        </w:rPr>
      </w:pPr>
      <w:r w:rsidRPr="006F4031">
        <w:rPr>
          <w:rFonts w:ascii="Times New Roman" w:eastAsia="Arial" w:hAnsi="Times New Roman" w:cs="Times New Roman"/>
          <w:highlight w:val="yellow"/>
        </w:rPr>
        <w:t xml:space="preserve">The University of Missouri has determined </w:t>
      </w:r>
      <w:r w:rsidR="00B57A76" w:rsidRPr="006F4031">
        <w:rPr>
          <w:rFonts w:ascii="Times New Roman" w:eastAsia="Arial" w:hAnsi="Times New Roman" w:cs="Times New Roman"/>
          <w:highlight w:val="yellow"/>
        </w:rPr>
        <w:t xml:space="preserve">pre-qualifying </w:t>
      </w:r>
      <w:r w:rsidR="003C61D6" w:rsidRPr="006F4031">
        <w:rPr>
          <w:rFonts w:ascii="Times New Roman" w:eastAsia="Arial" w:hAnsi="Times New Roman" w:cs="Times New Roman"/>
          <w:highlight w:val="yellow"/>
        </w:rPr>
        <w:t>contractor</w:t>
      </w:r>
      <w:r w:rsidR="00B57A76" w:rsidRPr="006F4031">
        <w:rPr>
          <w:rFonts w:ascii="Times New Roman" w:eastAsia="Arial" w:hAnsi="Times New Roman" w:cs="Times New Roman"/>
          <w:highlight w:val="yellow"/>
        </w:rPr>
        <w:t>s</w:t>
      </w:r>
      <w:r w:rsidRPr="006F4031">
        <w:rPr>
          <w:rFonts w:ascii="Times New Roman" w:eastAsia="Arial" w:hAnsi="Times New Roman" w:cs="Times New Roman"/>
          <w:highlight w:val="yellow"/>
        </w:rPr>
        <w:t xml:space="preserve"> is necessary due to the highly specialized and complex nature of </w:t>
      </w:r>
      <w:r w:rsidR="00D30AB3" w:rsidRPr="006F4031">
        <w:rPr>
          <w:rFonts w:ascii="Times New Roman" w:eastAsia="Arial" w:hAnsi="Times New Roman" w:cs="Times New Roman"/>
          <w:highlight w:val="yellow"/>
        </w:rPr>
        <w:t>demolishing various</w:t>
      </w:r>
      <w:r w:rsidR="728A4C3F" w:rsidRPr="006F4031">
        <w:rPr>
          <w:rFonts w:ascii="Times New Roman" w:eastAsia="Arial" w:hAnsi="Times New Roman" w:cs="Times New Roman"/>
          <w:highlight w:val="yellow"/>
        </w:rPr>
        <w:t xml:space="preserve"> existing buildings at the University of Missouri-Columbia</w:t>
      </w:r>
      <w:r w:rsidR="00D30AB3" w:rsidRPr="006F4031">
        <w:rPr>
          <w:rFonts w:ascii="Times New Roman" w:eastAsia="Arial" w:hAnsi="Times New Roman" w:cs="Times New Roman"/>
          <w:highlight w:val="yellow"/>
        </w:rPr>
        <w:t xml:space="preserve"> including </w:t>
      </w:r>
      <w:r w:rsidR="728A4C3F" w:rsidRPr="006F4031">
        <w:rPr>
          <w:rFonts w:ascii="Times New Roman" w:eastAsia="Arial" w:hAnsi="Times New Roman" w:cs="Times New Roman"/>
          <w:highlight w:val="yellow"/>
        </w:rPr>
        <w:t>Mizzou North</w:t>
      </w:r>
      <w:r w:rsidR="00D30AB3" w:rsidRPr="006F4031">
        <w:rPr>
          <w:rFonts w:ascii="Times New Roman" w:eastAsia="Arial" w:hAnsi="Times New Roman" w:cs="Times New Roman"/>
          <w:highlight w:val="yellow"/>
        </w:rPr>
        <w:t xml:space="preserve"> which is a </w:t>
      </w:r>
      <w:r w:rsidR="008A025C" w:rsidRPr="006F4031">
        <w:rPr>
          <w:rFonts w:ascii="Times New Roman" w:eastAsia="Arial" w:hAnsi="Times New Roman" w:cs="Times New Roman"/>
          <w:highlight w:val="yellow"/>
        </w:rPr>
        <w:t xml:space="preserve">223,000 </w:t>
      </w:r>
      <w:proofErr w:type="spellStart"/>
      <w:r w:rsidR="008A025C" w:rsidRPr="006F4031">
        <w:rPr>
          <w:rFonts w:ascii="Times New Roman" w:eastAsia="Arial" w:hAnsi="Times New Roman" w:cs="Times New Roman"/>
          <w:highlight w:val="yellow"/>
        </w:rPr>
        <w:t>gsf</w:t>
      </w:r>
      <w:proofErr w:type="spellEnd"/>
      <w:r w:rsidR="008A025C" w:rsidRPr="006F4031">
        <w:rPr>
          <w:rFonts w:ascii="Times New Roman" w:eastAsia="Arial" w:hAnsi="Times New Roman" w:cs="Times New Roman"/>
          <w:highlight w:val="yellow"/>
        </w:rPr>
        <w:t xml:space="preserve"> n</w:t>
      </w:r>
      <w:r w:rsidR="0A9024C3" w:rsidRPr="006F4031">
        <w:rPr>
          <w:rFonts w:ascii="Times New Roman" w:eastAsia="Arial" w:hAnsi="Times New Roman" w:cs="Times New Roman"/>
          <w:highlight w:val="yellow"/>
        </w:rPr>
        <w:t>ine</w:t>
      </w:r>
      <w:r w:rsidR="728A4C3F" w:rsidRPr="006F4031">
        <w:rPr>
          <w:rFonts w:ascii="Times New Roman" w:eastAsia="Arial" w:hAnsi="Times New Roman" w:cs="Times New Roman"/>
          <w:highlight w:val="yellow"/>
        </w:rPr>
        <w:t xml:space="preserve"> </w:t>
      </w:r>
      <w:r w:rsidR="008A025C" w:rsidRPr="006F4031">
        <w:rPr>
          <w:rFonts w:ascii="Times New Roman" w:eastAsia="Arial" w:hAnsi="Times New Roman" w:cs="Times New Roman"/>
          <w:highlight w:val="yellow"/>
        </w:rPr>
        <w:t>s</w:t>
      </w:r>
      <w:r w:rsidR="728A4C3F" w:rsidRPr="006F4031">
        <w:rPr>
          <w:rFonts w:ascii="Times New Roman" w:eastAsia="Arial" w:hAnsi="Times New Roman" w:cs="Times New Roman"/>
          <w:highlight w:val="yellow"/>
        </w:rPr>
        <w:t xml:space="preserve">tory </w:t>
      </w:r>
      <w:r w:rsidR="008A025C" w:rsidRPr="006F4031">
        <w:rPr>
          <w:rFonts w:ascii="Times New Roman" w:eastAsia="Arial" w:hAnsi="Times New Roman" w:cs="Times New Roman"/>
          <w:highlight w:val="yellow"/>
        </w:rPr>
        <w:t>h</w:t>
      </w:r>
      <w:r w:rsidR="728A4C3F" w:rsidRPr="006F4031">
        <w:rPr>
          <w:rFonts w:ascii="Times New Roman" w:eastAsia="Arial" w:hAnsi="Times New Roman" w:cs="Times New Roman"/>
          <w:highlight w:val="yellow"/>
        </w:rPr>
        <w:t xml:space="preserve">igh </w:t>
      </w:r>
      <w:r w:rsidR="008A025C" w:rsidRPr="006F4031">
        <w:rPr>
          <w:rFonts w:ascii="Times New Roman" w:eastAsia="Arial" w:hAnsi="Times New Roman" w:cs="Times New Roman"/>
          <w:highlight w:val="yellow"/>
        </w:rPr>
        <w:t>r</w:t>
      </w:r>
      <w:r w:rsidR="728A4C3F" w:rsidRPr="006F4031">
        <w:rPr>
          <w:rFonts w:ascii="Times New Roman" w:eastAsia="Arial" w:hAnsi="Times New Roman" w:cs="Times New Roman"/>
          <w:highlight w:val="yellow"/>
        </w:rPr>
        <w:t xml:space="preserve">ise </w:t>
      </w:r>
      <w:r w:rsidR="00D30AB3" w:rsidRPr="006F4031">
        <w:rPr>
          <w:rFonts w:ascii="Times New Roman" w:eastAsia="Arial" w:hAnsi="Times New Roman" w:cs="Times New Roman"/>
          <w:highlight w:val="yellow"/>
        </w:rPr>
        <w:t xml:space="preserve">located at </w:t>
      </w:r>
      <w:r w:rsidR="132FEF00" w:rsidRPr="006F4031">
        <w:rPr>
          <w:rFonts w:ascii="Times New Roman" w:eastAsia="Arial" w:hAnsi="Times New Roman" w:cs="Times New Roman"/>
          <w:highlight w:val="yellow"/>
        </w:rPr>
        <w:t>115 Business Loop 70 West</w:t>
      </w:r>
      <w:r w:rsidR="00D30AB3" w:rsidRPr="006F4031">
        <w:rPr>
          <w:rFonts w:ascii="Times New Roman" w:eastAsia="Arial" w:hAnsi="Times New Roman" w:cs="Times New Roman"/>
          <w:highlight w:val="yellow"/>
        </w:rPr>
        <w:t xml:space="preserve">, Columbia, Missouri.  Other buildings, to be determined </w:t>
      </w:r>
      <w:proofErr w:type="gramStart"/>
      <w:r w:rsidR="00D30AB3" w:rsidRPr="006F4031">
        <w:rPr>
          <w:rFonts w:ascii="Times New Roman" w:eastAsia="Arial" w:hAnsi="Times New Roman" w:cs="Times New Roman"/>
          <w:highlight w:val="yellow"/>
        </w:rPr>
        <w:t>at a later date</w:t>
      </w:r>
      <w:proofErr w:type="gramEnd"/>
      <w:r w:rsidR="00D30AB3" w:rsidRPr="006F4031">
        <w:rPr>
          <w:rFonts w:ascii="Times New Roman" w:eastAsia="Arial" w:hAnsi="Times New Roman" w:cs="Times New Roman"/>
          <w:highlight w:val="yellow"/>
        </w:rPr>
        <w:t xml:space="preserve">, </w:t>
      </w:r>
      <w:r w:rsidR="00B57A76" w:rsidRPr="006F4031">
        <w:rPr>
          <w:rFonts w:ascii="Times New Roman" w:eastAsia="Arial" w:hAnsi="Times New Roman" w:cs="Times New Roman"/>
          <w:highlight w:val="yellow"/>
        </w:rPr>
        <w:t>that bid prior to January 1, 202</w:t>
      </w:r>
      <w:r w:rsidR="004846DA" w:rsidRPr="006F4031">
        <w:rPr>
          <w:rFonts w:ascii="Times New Roman" w:eastAsia="Arial" w:hAnsi="Times New Roman" w:cs="Times New Roman"/>
          <w:highlight w:val="yellow"/>
        </w:rPr>
        <w:t>5</w:t>
      </w:r>
      <w:r w:rsidR="00B57A76" w:rsidRPr="006F4031">
        <w:rPr>
          <w:rFonts w:ascii="Times New Roman" w:eastAsia="Arial" w:hAnsi="Times New Roman" w:cs="Times New Roman"/>
          <w:highlight w:val="yellow"/>
        </w:rPr>
        <w:t>, at the Owner’s discretion, may utilize these prequalified demolition contractors for the major demolition scopes.</w:t>
      </w:r>
    </w:p>
    <w:p w14:paraId="599C6DE2" w14:textId="77A1B33C" w:rsidR="0230D531" w:rsidRPr="006F4031" w:rsidRDefault="0230D531" w:rsidP="006F4031">
      <w:pPr>
        <w:spacing w:after="0" w:line="240" w:lineRule="auto"/>
        <w:jc w:val="both"/>
        <w:rPr>
          <w:rFonts w:ascii="Times New Roman" w:eastAsia="Arial" w:hAnsi="Times New Roman" w:cs="Times New Roman"/>
          <w:highlight w:val="yellow"/>
        </w:rPr>
      </w:pPr>
    </w:p>
    <w:p w14:paraId="31A7F707" w14:textId="4908454C" w:rsidR="00EE2501" w:rsidRPr="006F4031" w:rsidRDefault="00EE2501" w:rsidP="006F4031">
      <w:pPr>
        <w:spacing w:after="0" w:line="240" w:lineRule="auto"/>
        <w:jc w:val="both"/>
        <w:rPr>
          <w:rFonts w:ascii="Times New Roman" w:eastAsia="Arial" w:hAnsi="Times New Roman" w:cs="Times New Roman"/>
          <w:highlight w:val="yellow"/>
        </w:rPr>
      </w:pPr>
      <w:r w:rsidRPr="006F4031">
        <w:rPr>
          <w:rFonts w:ascii="Times New Roman" w:eastAsia="Arial" w:hAnsi="Times New Roman" w:cs="Times New Roman"/>
          <w:highlight w:val="yellow"/>
        </w:rPr>
        <w:t>Th</w:t>
      </w:r>
      <w:r w:rsidR="1FAC35A0" w:rsidRPr="006F4031">
        <w:rPr>
          <w:rFonts w:ascii="Times New Roman" w:eastAsia="Arial" w:hAnsi="Times New Roman" w:cs="Times New Roman"/>
          <w:highlight w:val="yellow"/>
        </w:rPr>
        <w:t>e</w:t>
      </w:r>
      <w:r w:rsidRPr="006F4031">
        <w:rPr>
          <w:rFonts w:ascii="Times New Roman" w:eastAsia="Arial" w:hAnsi="Times New Roman" w:cs="Times New Roman"/>
          <w:highlight w:val="yellow"/>
        </w:rPr>
        <w:t>s</w:t>
      </w:r>
      <w:r w:rsidR="1FAC35A0" w:rsidRPr="006F4031">
        <w:rPr>
          <w:rFonts w:ascii="Times New Roman" w:eastAsia="Arial" w:hAnsi="Times New Roman" w:cs="Times New Roman"/>
          <w:highlight w:val="yellow"/>
        </w:rPr>
        <w:t>e</w:t>
      </w:r>
      <w:r w:rsidRPr="006F4031">
        <w:rPr>
          <w:rFonts w:ascii="Times New Roman" w:eastAsia="Arial" w:hAnsi="Times New Roman" w:cs="Times New Roman"/>
          <w:highlight w:val="yellow"/>
        </w:rPr>
        <w:t xml:space="preserve"> project</w:t>
      </w:r>
      <w:r w:rsidR="55E39031" w:rsidRPr="006F4031">
        <w:rPr>
          <w:rFonts w:ascii="Times New Roman" w:eastAsia="Arial" w:hAnsi="Times New Roman" w:cs="Times New Roman"/>
          <w:highlight w:val="yellow"/>
        </w:rPr>
        <w:t>s</w:t>
      </w:r>
      <w:r w:rsidRPr="006F4031">
        <w:rPr>
          <w:rFonts w:ascii="Times New Roman" w:eastAsia="Arial" w:hAnsi="Times New Roman" w:cs="Times New Roman"/>
          <w:highlight w:val="yellow"/>
        </w:rPr>
        <w:t xml:space="preserve"> will require </w:t>
      </w:r>
      <w:r w:rsidR="003C61D6" w:rsidRPr="006F4031">
        <w:rPr>
          <w:rFonts w:ascii="Times New Roman" w:eastAsia="Arial" w:hAnsi="Times New Roman" w:cs="Times New Roman"/>
          <w:highlight w:val="yellow"/>
        </w:rPr>
        <w:t>demolition contractor</w:t>
      </w:r>
      <w:r w:rsidR="54904BD5" w:rsidRPr="006F4031">
        <w:rPr>
          <w:rFonts w:ascii="Times New Roman" w:eastAsia="Arial" w:hAnsi="Times New Roman" w:cs="Times New Roman"/>
          <w:highlight w:val="yellow"/>
        </w:rPr>
        <w:t>s</w:t>
      </w:r>
      <w:r w:rsidRPr="006F4031">
        <w:rPr>
          <w:rFonts w:ascii="Times New Roman" w:eastAsia="Arial" w:hAnsi="Times New Roman" w:cs="Times New Roman"/>
          <w:highlight w:val="yellow"/>
        </w:rPr>
        <w:t xml:space="preserve"> with </w:t>
      </w:r>
      <w:r w:rsidR="003C61D6" w:rsidRPr="006F4031">
        <w:rPr>
          <w:rFonts w:ascii="Times New Roman" w:eastAsia="Arial" w:hAnsi="Times New Roman" w:cs="Times New Roman"/>
          <w:highlight w:val="yellow"/>
        </w:rPr>
        <w:t xml:space="preserve">the necessary </w:t>
      </w:r>
      <w:r w:rsidRPr="006F4031">
        <w:rPr>
          <w:rFonts w:ascii="Times New Roman" w:eastAsia="Arial" w:hAnsi="Times New Roman" w:cs="Times New Roman"/>
          <w:highlight w:val="yellow"/>
        </w:rPr>
        <w:t>experience and a proven track record of successfully completing projects with similar or comparable complexities.  Th</w:t>
      </w:r>
      <w:r w:rsidR="4DB7FF57" w:rsidRPr="006F4031">
        <w:rPr>
          <w:rFonts w:ascii="Times New Roman" w:eastAsia="Arial" w:hAnsi="Times New Roman" w:cs="Times New Roman"/>
          <w:highlight w:val="yellow"/>
        </w:rPr>
        <w:t>ese</w:t>
      </w:r>
      <w:r w:rsidRPr="006F4031">
        <w:rPr>
          <w:rFonts w:ascii="Times New Roman" w:eastAsia="Arial" w:hAnsi="Times New Roman" w:cs="Times New Roman"/>
          <w:highlight w:val="yellow"/>
        </w:rPr>
        <w:t xml:space="preserve"> project</w:t>
      </w:r>
      <w:r w:rsidR="24E14A00" w:rsidRPr="006F4031">
        <w:rPr>
          <w:rFonts w:ascii="Times New Roman" w:eastAsia="Arial" w:hAnsi="Times New Roman" w:cs="Times New Roman"/>
          <w:highlight w:val="yellow"/>
        </w:rPr>
        <w:t>s</w:t>
      </w:r>
      <w:r w:rsidRPr="006F4031">
        <w:rPr>
          <w:rFonts w:ascii="Times New Roman" w:eastAsia="Arial" w:hAnsi="Times New Roman" w:cs="Times New Roman"/>
          <w:highlight w:val="yellow"/>
        </w:rPr>
        <w:t xml:space="preserve"> must be completed within critical </w:t>
      </w:r>
      <w:r w:rsidR="00894A5F" w:rsidRPr="006F4031">
        <w:rPr>
          <w:rFonts w:ascii="Times New Roman" w:eastAsia="Arial" w:hAnsi="Times New Roman" w:cs="Times New Roman"/>
          <w:highlight w:val="yellow"/>
        </w:rPr>
        <w:t>schedules</w:t>
      </w:r>
      <w:r w:rsidRPr="006F4031">
        <w:rPr>
          <w:rFonts w:ascii="Times New Roman" w:eastAsia="Arial" w:hAnsi="Times New Roman" w:cs="Times New Roman"/>
          <w:highlight w:val="yellow"/>
        </w:rPr>
        <w:t xml:space="preserve"> </w:t>
      </w:r>
      <w:proofErr w:type="gramStart"/>
      <w:r w:rsidRPr="006F4031">
        <w:rPr>
          <w:rFonts w:ascii="Times New Roman" w:eastAsia="Arial" w:hAnsi="Times New Roman" w:cs="Times New Roman"/>
          <w:highlight w:val="yellow"/>
        </w:rPr>
        <w:t>in order to</w:t>
      </w:r>
      <w:proofErr w:type="gramEnd"/>
      <w:r w:rsidRPr="006F4031">
        <w:rPr>
          <w:rFonts w:ascii="Times New Roman" w:eastAsia="Arial" w:hAnsi="Times New Roman" w:cs="Times New Roman"/>
          <w:highlight w:val="yellow"/>
        </w:rPr>
        <w:t xml:space="preserve"> meet the Owner’s schedule commitments for </w:t>
      </w:r>
      <w:r w:rsidR="003C61D6" w:rsidRPr="006F4031">
        <w:rPr>
          <w:rFonts w:ascii="Times New Roman" w:eastAsia="Arial" w:hAnsi="Times New Roman" w:cs="Times New Roman"/>
          <w:highlight w:val="yellow"/>
        </w:rPr>
        <w:t>activities to support the academic calendar of the campus</w:t>
      </w:r>
      <w:r w:rsidRPr="006F4031">
        <w:rPr>
          <w:rFonts w:ascii="Times New Roman" w:eastAsia="Arial" w:hAnsi="Times New Roman" w:cs="Times New Roman"/>
          <w:highlight w:val="yellow"/>
        </w:rPr>
        <w:t xml:space="preserve">.   </w:t>
      </w:r>
    </w:p>
    <w:p w14:paraId="6BC01745" w14:textId="052A5D0F" w:rsidR="0230D531" w:rsidRPr="006F4031" w:rsidRDefault="0230D531" w:rsidP="006F4031">
      <w:pPr>
        <w:spacing w:after="0" w:line="240" w:lineRule="auto"/>
        <w:jc w:val="both"/>
        <w:rPr>
          <w:rFonts w:ascii="Times New Roman" w:eastAsia="Arial" w:hAnsi="Times New Roman" w:cs="Times New Roman"/>
          <w:highlight w:val="yellow"/>
        </w:rPr>
      </w:pPr>
    </w:p>
    <w:p w14:paraId="59BA78A1" w14:textId="77777777" w:rsidR="001C0A6C" w:rsidRPr="006F4031" w:rsidRDefault="00EE2501" w:rsidP="006F4031">
      <w:pPr>
        <w:spacing w:after="0" w:line="240" w:lineRule="auto"/>
        <w:jc w:val="both"/>
        <w:rPr>
          <w:rFonts w:ascii="Times New Roman" w:eastAsia="Arial" w:hAnsi="Times New Roman" w:cs="Times New Roman"/>
          <w:b/>
          <w:bCs/>
          <w:highlight w:val="yellow"/>
        </w:rPr>
      </w:pPr>
      <w:r w:rsidRPr="006F4031">
        <w:rPr>
          <w:rFonts w:ascii="Times New Roman" w:eastAsia="Arial" w:hAnsi="Times New Roman" w:cs="Times New Roman"/>
          <w:b/>
          <w:bCs/>
          <w:highlight w:val="yellow"/>
        </w:rPr>
        <w:t>Project Description</w:t>
      </w:r>
    </w:p>
    <w:p w14:paraId="19C24608" w14:textId="77777777" w:rsidR="006F4031" w:rsidRPr="006F4031" w:rsidRDefault="00EE2501" w:rsidP="006F4031">
      <w:pPr>
        <w:spacing w:after="255" w:line="240" w:lineRule="auto"/>
        <w:ind w:right="162"/>
        <w:jc w:val="both"/>
        <w:rPr>
          <w:rFonts w:ascii="Times New Roman" w:eastAsia="Arial" w:hAnsi="Times New Roman" w:cs="Times New Roman"/>
          <w:highlight w:val="yellow"/>
        </w:rPr>
      </w:pPr>
      <w:r w:rsidRPr="006F4031">
        <w:rPr>
          <w:rFonts w:ascii="Times New Roman" w:eastAsia="Arial" w:hAnsi="Times New Roman" w:cs="Times New Roman"/>
          <w:highlight w:val="yellow"/>
        </w:rPr>
        <w:t xml:space="preserve">Only prequalified </w:t>
      </w:r>
      <w:r w:rsidR="00813BDC" w:rsidRPr="006F4031">
        <w:rPr>
          <w:rFonts w:ascii="Times New Roman" w:eastAsia="Arial" w:hAnsi="Times New Roman" w:cs="Times New Roman"/>
          <w:highlight w:val="yellow"/>
        </w:rPr>
        <w:t>demolition contractors</w:t>
      </w:r>
      <w:r w:rsidR="002104A1" w:rsidRPr="006F4031">
        <w:rPr>
          <w:rFonts w:ascii="Times New Roman" w:eastAsia="Arial" w:hAnsi="Times New Roman" w:cs="Times New Roman"/>
          <w:highlight w:val="yellow"/>
        </w:rPr>
        <w:t xml:space="preserve"> will be allowed to </w:t>
      </w:r>
      <w:r w:rsidR="64CBC557" w:rsidRPr="006F4031">
        <w:rPr>
          <w:rFonts w:ascii="Times New Roman" w:eastAsia="Arial" w:hAnsi="Times New Roman" w:cs="Times New Roman"/>
          <w:highlight w:val="yellow"/>
        </w:rPr>
        <w:t xml:space="preserve">perform the critical demolition efforts </w:t>
      </w:r>
      <w:r w:rsidR="00635A96" w:rsidRPr="006F4031">
        <w:rPr>
          <w:rFonts w:ascii="Times New Roman" w:eastAsia="Arial" w:hAnsi="Times New Roman" w:cs="Times New Roman"/>
          <w:highlight w:val="yellow"/>
        </w:rPr>
        <w:t>when th</w:t>
      </w:r>
      <w:r w:rsidR="5D7DA5C3" w:rsidRPr="006F4031">
        <w:rPr>
          <w:rFonts w:ascii="Times New Roman" w:eastAsia="Arial" w:hAnsi="Times New Roman" w:cs="Times New Roman"/>
          <w:highlight w:val="yellow"/>
        </w:rPr>
        <w:t>ese</w:t>
      </w:r>
      <w:r w:rsidR="00635A96" w:rsidRPr="006F4031">
        <w:rPr>
          <w:rFonts w:ascii="Times New Roman" w:eastAsia="Arial" w:hAnsi="Times New Roman" w:cs="Times New Roman"/>
          <w:highlight w:val="yellow"/>
        </w:rPr>
        <w:t xml:space="preserve"> </w:t>
      </w:r>
      <w:r w:rsidR="00894A5F" w:rsidRPr="006F4031">
        <w:rPr>
          <w:rFonts w:ascii="Times New Roman" w:eastAsia="Arial" w:hAnsi="Times New Roman" w:cs="Times New Roman"/>
          <w:highlight w:val="yellow"/>
        </w:rPr>
        <w:t>selected buildings are advertised for demolition</w:t>
      </w:r>
      <w:r w:rsidRPr="006F4031">
        <w:rPr>
          <w:rFonts w:ascii="Times New Roman" w:eastAsia="Arial" w:hAnsi="Times New Roman" w:cs="Times New Roman"/>
          <w:highlight w:val="yellow"/>
        </w:rPr>
        <w:t xml:space="preserve">.  The </w:t>
      </w:r>
      <w:r w:rsidR="00894A5F" w:rsidRPr="006F4031">
        <w:rPr>
          <w:rFonts w:ascii="Times New Roman" w:eastAsia="Arial" w:hAnsi="Times New Roman" w:cs="Times New Roman"/>
          <w:highlight w:val="yellow"/>
        </w:rPr>
        <w:t xml:space="preserve">Mizzou North </w:t>
      </w:r>
      <w:r w:rsidRPr="006F4031">
        <w:rPr>
          <w:rFonts w:ascii="Times New Roman" w:eastAsia="Arial" w:hAnsi="Times New Roman" w:cs="Times New Roman"/>
          <w:highlight w:val="yellow"/>
        </w:rPr>
        <w:t xml:space="preserve">project is anticipated to advertise for bids in </w:t>
      </w:r>
      <w:r w:rsidR="007B48D0" w:rsidRPr="006F4031">
        <w:rPr>
          <w:rFonts w:ascii="Times New Roman" w:eastAsia="Arial" w:hAnsi="Times New Roman" w:cs="Times New Roman"/>
          <w:highlight w:val="yellow"/>
        </w:rPr>
        <w:t xml:space="preserve">the </w:t>
      </w:r>
      <w:r w:rsidR="29AD7D6A" w:rsidRPr="006F4031">
        <w:rPr>
          <w:rFonts w:ascii="Times New Roman" w:eastAsia="Arial" w:hAnsi="Times New Roman" w:cs="Times New Roman"/>
          <w:highlight w:val="yellow"/>
        </w:rPr>
        <w:t>S</w:t>
      </w:r>
      <w:r w:rsidR="00894A5F" w:rsidRPr="006F4031">
        <w:rPr>
          <w:rFonts w:ascii="Times New Roman" w:eastAsia="Arial" w:hAnsi="Times New Roman" w:cs="Times New Roman"/>
          <w:highlight w:val="yellow"/>
        </w:rPr>
        <w:t>ummer</w:t>
      </w:r>
      <w:r w:rsidR="29AD7D6A" w:rsidRPr="006F4031">
        <w:rPr>
          <w:rFonts w:ascii="Times New Roman" w:eastAsia="Arial" w:hAnsi="Times New Roman" w:cs="Times New Roman"/>
          <w:highlight w:val="yellow"/>
        </w:rPr>
        <w:t xml:space="preserve"> of 2022</w:t>
      </w:r>
      <w:r w:rsidRPr="006F4031">
        <w:rPr>
          <w:rFonts w:ascii="Times New Roman" w:eastAsia="Arial" w:hAnsi="Times New Roman" w:cs="Times New Roman"/>
          <w:highlight w:val="yellow"/>
        </w:rPr>
        <w:t xml:space="preserve">. </w:t>
      </w:r>
    </w:p>
    <w:p w14:paraId="7D7A2F00" w14:textId="5A3155BD" w:rsidR="00602B77" w:rsidRPr="006F4031" w:rsidRDefault="32A81B60" w:rsidP="006F4031">
      <w:pPr>
        <w:spacing w:after="255" w:line="240" w:lineRule="auto"/>
        <w:ind w:right="162"/>
        <w:jc w:val="both"/>
        <w:rPr>
          <w:rFonts w:ascii="Times New Roman" w:eastAsiaTheme="minorEastAsia" w:hAnsi="Times New Roman" w:cs="Times New Roman"/>
        </w:rPr>
      </w:pPr>
      <w:r w:rsidRPr="006F4031">
        <w:rPr>
          <w:rFonts w:ascii="Times New Roman" w:eastAsia="Arial" w:hAnsi="Times New Roman" w:cs="Times New Roman"/>
        </w:rPr>
        <w:t xml:space="preserve">When </w:t>
      </w:r>
      <w:r w:rsidRPr="006F4031">
        <w:rPr>
          <w:rFonts w:ascii="Times New Roman" w:eastAsiaTheme="minorEastAsia" w:hAnsi="Times New Roman" w:cs="Times New Roman"/>
        </w:rPr>
        <w:t xml:space="preserve">advertised for bid, this project will have participation goals for Minority Business Enterprises (MBE), Women Business Enterprises (WBE) and Service-Disabled Veteran Business Enterprises (SDVE) as follows: </w:t>
      </w:r>
      <w:r w:rsidRPr="006F4031">
        <w:rPr>
          <w:rFonts w:ascii="Times New Roman" w:eastAsiaTheme="minorEastAsia" w:hAnsi="Times New Roman" w:cs="Times New Roman"/>
          <w:highlight w:val="yellow"/>
        </w:rPr>
        <w:t>_____% MBE, _____ %WBE</w:t>
      </w:r>
      <w:r w:rsidRPr="006F4031">
        <w:rPr>
          <w:rFonts w:ascii="Times New Roman" w:eastAsiaTheme="minorEastAsia" w:hAnsi="Times New Roman" w:cs="Times New Roman"/>
        </w:rPr>
        <w:t xml:space="preserve">, and 3% SDVE. </w:t>
      </w:r>
    </w:p>
    <w:p w14:paraId="4406BAB3" w14:textId="053428D4" w:rsidR="00813BDC" w:rsidRPr="006F4031" w:rsidRDefault="00EE2501" w:rsidP="006F4031">
      <w:pPr>
        <w:spacing w:line="240" w:lineRule="auto"/>
        <w:jc w:val="both"/>
        <w:rPr>
          <w:rFonts w:ascii="Times New Roman" w:eastAsia="Arial" w:hAnsi="Times New Roman" w:cs="Times New Roman"/>
          <w:highlight w:val="yellow"/>
        </w:rPr>
      </w:pPr>
      <w:r w:rsidRPr="006F4031">
        <w:rPr>
          <w:rFonts w:ascii="Times New Roman" w:eastAsia="Arial" w:hAnsi="Times New Roman" w:cs="Times New Roman"/>
          <w:b/>
          <w:bCs/>
          <w:highlight w:val="yellow"/>
        </w:rPr>
        <w:t>Anticipated Schedule:</w:t>
      </w:r>
    </w:p>
    <w:p w14:paraId="5CF77B10" w14:textId="149B03D5" w:rsidR="00813BDC" w:rsidRPr="006F4031" w:rsidRDefault="00813BDC" w:rsidP="006F4031">
      <w:pPr>
        <w:spacing w:after="0" w:line="240" w:lineRule="auto"/>
        <w:jc w:val="both"/>
        <w:rPr>
          <w:rFonts w:ascii="Times New Roman" w:eastAsia="Arial" w:hAnsi="Times New Roman" w:cs="Times New Roman"/>
        </w:rPr>
      </w:pPr>
      <w:r w:rsidRPr="006F4031">
        <w:rPr>
          <w:rFonts w:ascii="Times New Roman" w:eastAsia="Arial" w:hAnsi="Times New Roman" w:cs="Times New Roman"/>
        </w:rPr>
        <w:t xml:space="preserve">Below is anticipated schedule for this demolition </w:t>
      </w:r>
      <w:r w:rsidR="00A83840" w:rsidRPr="006F4031">
        <w:rPr>
          <w:rFonts w:ascii="Times New Roman" w:eastAsia="Arial" w:hAnsi="Times New Roman" w:cs="Times New Roman"/>
        </w:rPr>
        <w:t xml:space="preserve">pre-qualification </w:t>
      </w:r>
      <w:r w:rsidR="004846DA" w:rsidRPr="006F4031">
        <w:rPr>
          <w:rFonts w:ascii="Times New Roman" w:eastAsia="Arial" w:hAnsi="Times New Roman" w:cs="Times New Roman"/>
        </w:rPr>
        <w:t>process</w:t>
      </w:r>
      <w:r w:rsidR="00A83840" w:rsidRPr="006F4031">
        <w:rPr>
          <w:rFonts w:ascii="Times New Roman" w:eastAsia="Arial" w:hAnsi="Times New Roman" w:cs="Times New Roman"/>
        </w:rPr>
        <w:t>:</w:t>
      </w:r>
    </w:p>
    <w:p w14:paraId="53718BDC" w14:textId="58A05D2E" w:rsidR="00813BDC" w:rsidRPr="006F4031" w:rsidRDefault="00894A5F" w:rsidP="006F4031">
      <w:pPr>
        <w:spacing w:after="0" w:line="240" w:lineRule="auto"/>
        <w:jc w:val="both"/>
        <w:rPr>
          <w:rFonts w:ascii="Times New Roman" w:eastAsia="Arial" w:hAnsi="Times New Roman" w:cs="Times New Roman"/>
          <w:highlight w:val="yellow"/>
        </w:rPr>
      </w:pPr>
      <w:r w:rsidRPr="006F4031">
        <w:rPr>
          <w:rFonts w:ascii="Times New Roman" w:eastAsia="Arial" w:hAnsi="Times New Roman" w:cs="Times New Roman"/>
          <w:highlight w:val="yellow"/>
        </w:rPr>
        <w:t>5/9/2022</w:t>
      </w:r>
      <w:r w:rsidR="00813BDC" w:rsidRPr="006F4031">
        <w:rPr>
          <w:rFonts w:ascii="Times New Roman" w:eastAsia="Arial" w:hAnsi="Times New Roman" w:cs="Times New Roman"/>
          <w:highlight w:val="yellow"/>
        </w:rPr>
        <w:t xml:space="preserve"> </w:t>
      </w:r>
      <w:r w:rsidR="00813BDC" w:rsidRPr="006F4031">
        <w:rPr>
          <w:rFonts w:ascii="Times New Roman" w:hAnsi="Times New Roman" w:cs="Times New Roman"/>
          <w:highlight w:val="yellow"/>
        </w:rPr>
        <w:tab/>
      </w:r>
      <w:r w:rsidR="007B40EF" w:rsidRPr="006F4031">
        <w:rPr>
          <w:rFonts w:ascii="Times New Roman" w:hAnsi="Times New Roman" w:cs="Times New Roman"/>
          <w:highlight w:val="yellow"/>
        </w:rPr>
        <w:tab/>
      </w:r>
      <w:r w:rsidR="00813BDC" w:rsidRPr="006F4031">
        <w:rPr>
          <w:rFonts w:ascii="Times New Roman" w:eastAsia="Arial" w:hAnsi="Times New Roman" w:cs="Times New Roman"/>
          <w:highlight w:val="yellow"/>
        </w:rPr>
        <w:t xml:space="preserve">Advertise for </w:t>
      </w:r>
      <w:r w:rsidR="00A83840" w:rsidRPr="006F4031">
        <w:rPr>
          <w:rFonts w:ascii="Times New Roman" w:eastAsia="Arial" w:hAnsi="Times New Roman" w:cs="Times New Roman"/>
          <w:highlight w:val="yellow"/>
        </w:rPr>
        <w:t>qualifications</w:t>
      </w:r>
    </w:p>
    <w:p w14:paraId="00EA9F5A" w14:textId="3C67A834" w:rsidR="00813BDC" w:rsidRPr="006F4031" w:rsidRDefault="00894A5F" w:rsidP="006F4031">
      <w:pPr>
        <w:spacing w:after="0" w:line="240" w:lineRule="auto"/>
        <w:jc w:val="both"/>
        <w:rPr>
          <w:rFonts w:ascii="Times New Roman" w:eastAsia="Arial" w:hAnsi="Times New Roman" w:cs="Times New Roman"/>
          <w:highlight w:val="yellow"/>
        </w:rPr>
      </w:pPr>
      <w:r w:rsidRPr="006F4031">
        <w:rPr>
          <w:rFonts w:ascii="Times New Roman" w:eastAsia="Arial" w:hAnsi="Times New Roman" w:cs="Times New Roman"/>
          <w:highlight w:val="yellow"/>
        </w:rPr>
        <w:t>5/</w:t>
      </w:r>
      <w:r w:rsidR="002134B6" w:rsidRPr="006F4031">
        <w:rPr>
          <w:rFonts w:ascii="Times New Roman" w:eastAsia="Arial" w:hAnsi="Times New Roman" w:cs="Times New Roman"/>
          <w:highlight w:val="yellow"/>
        </w:rPr>
        <w:t>18</w:t>
      </w:r>
      <w:r w:rsidRPr="006F4031">
        <w:rPr>
          <w:rFonts w:ascii="Times New Roman" w:eastAsia="Arial" w:hAnsi="Times New Roman" w:cs="Times New Roman"/>
          <w:highlight w:val="yellow"/>
        </w:rPr>
        <w:t>/2022</w:t>
      </w:r>
      <w:r w:rsidR="00813BDC" w:rsidRPr="006F4031">
        <w:rPr>
          <w:rFonts w:ascii="Times New Roman" w:hAnsi="Times New Roman" w:cs="Times New Roman"/>
          <w:highlight w:val="yellow"/>
        </w:rPr>
        <w:tab/>
      </w:r>
      <w:r w:rsidR="007B40EF" w:rsidRPr="006F4031">
        <w:rPr>
          <w:rFonts w:ascii="Times New Roman" w:hAnsi="Times New Roman" w:cs="Times New Roman"/>
          <w:highlight w:val="yellow"/>
        </w:rPr>
        <w:tab/>
      </w:r>
      <w:r w:rsidR="00813BDC" w:rsidRPr="006F4031">
        <w:rPr>
          <w:rFonts w:ascii="Times New Roman" w:eastAsia="Arial" w:hAnsi="Times New Roman" w:cs="Times New Roman"/>
          <w:highlight w:val="yellow"/>
        </w:rPr>
        <w:t>Pre</w:t>
      </w:r>
      <w:r w:rsidR="00612985" w:rsidRPr="006F4031">
        <w:rPr>
          <w:rFonts w:ascii="Times New Roman" w:eastAsia="Arial" w:hAnsi="Times New Roman" w:cs="Times New Roman"/>
          <w:highlight w:val="yellow"/>
        </w:rPr>
        <w:t>-</w:t>
      </w:r>
      <w:r w:rsidR="00A83840" w:rsidRPr="006F4031">
        <w:rPr>
          <w:rFonts w:ascii="Times New Roman" w:eastAsia="Arial" w:hAnsi="Times New Roman" w:cs="Times New Roman"/>
          <w:highlight w:val="yellow"/>
        </w:rPr>
        <w:t>submission</w:t>
      </w:r>
      <w:r w:rsidR="00813BDC" w:rsidRPr="006F4031">
        <w:rPr>
          <w:rFonts w:ascii="Times New Roman" w:eastAsia="Arial" w:hAnsi="Times New Roman" w:cs="Times New Roman"/>
          <w:highlight w:val="yellow"/>
        </w:rPr>
        <w:t xml:space="preserve"> meeting</w:t>
      </w:r>
    </w:p>
    <w:p w14:paraId="7E2F2AB7" w14:textId="7949E9BE" w:rsidR="00813BDC" w:rsidRPr="006F4031" w:rsidRDefault="00894A5F" w:rsidP="006F4031">
      <w:pPr>
        <w:spacing w:after="0" w:line="240" w:lineRule="auto"/>
        <w:jc w:val="both"/>
        <w:rPr>
          <w:rFonts w:ascii="Times New Roman" w:eastAsia="Arial" w:hAnsi="Times New Roman" w:cs="Times New Roman"/>
          <w:highlight w:val="yellow"/>
        </w:rPr>
      </w:pPr>
      <w:r w:rsidRPr="006F4031">
        <w:rPr>
          <w:rFonts w:ascii="Times New Roman" w:eastAsia="Arial" w:hAnsi="Times New Roman" w:cs="Times New Roman"/>
          <w:highlight w:val="yellow"/>
        </w:rPr>
        <w:t>5/</w:t>
      </w:r>
      <w:r w:rsidR="002134B6" w:rsidRPr="006F4031">
        <w:rPr>
          <w:rFonts w:ascii="Times New Roman" w:eastAsia="Arial" w:hAnsi="Times New Roman" w:cs="Times New Roman"/>
          <w:highlight w:val="yellow"/>
        </w:rPr>
        <w:t>24</w:t>
      </w:r>
      <w:r w:rsidRPr="006F4031">
        <w:rPr>
          <w:rFonts w:ascii="Times New Roman" w:eastAsia="Arial" w:hAnsi="Times New Roman" w:cs="Times New Roman"/>
          <w:highlight w:val="yellow"/>
        </w:rPr>
        <w:t>/2022</w:t>
      </w:r>
      <w:r w:rsidR="00813BDC" w:rsidRPr="006F4031">
        <w:rPr>
          <w:rFonts w:ascii="Times New Roman" w:hAnsi="Times New Roman" w:cs="Times New Roman"/>
          <w:highlight w:val="yellow"/>
        </w:rPr>
        <w:tab/>
      </w:r>
      <w:r w:rsidR="007B40EF" w:rsidRPr="006F4031">
        <w:rPr>
          <w:rFonts w:ascii="Times New Roman" w:hAnsi="Times New Roman" w:cs="Times New Roman"/>
          <w:highlight w:val="yellow"/>
        </w:rPr>
        <w:tab/>
      </w:r>
      <w:r w:rsidRPr="006F4031">
        <w:rPr>
          <w:rFonts w:ascii="Times New Roman" w:eastAsia="Arial" w:hAnsi="Times New Roman" w:cs="Times New Roman"/>
          <w:highlight w:val="yellow"/>
        </w:rPr>
        <w:t>Receive qualifications</w:t>
      </w:r>
    </w:p>
    <w:p w14:paraId="2399201A" w14:textId="0BF4D35A" w:rsidR="008A20E9" w:rsidRPr="006F4031" w:rsidRDefault="008A20E9" w:rsidP="006F4031">
      <w:pPr>
        <w:spacing w:after="0" w:line="240" w:lineRule="auto"/>
        <w:jc w:val="both"/>
        <w:rPr>
          <w:rFonts w:ascii="Times New Roman" w:eastAsia="Arial" w:hAnsi="Times New Roman" w:cs="Times New Roman"/>
          <w:highlight w:val="yellow"/>
        </w:rPr>
      </w:pPr>
      <w:r w:rsidRPr="006F4031">
        <w:rPr>
          <w:rFonts w:ascii="Times New Roman" w:eastAsia="Arial" w:hAnsi="Times New Roman" w:cs="Times New Roman"/>
          <w:highlight w:val="yellow"/>
        </w:rPr>
        <w:t>Finalize and notify prequalified demolition contractors by 6/15/22</w:t>
      </w:r>
    </w:p>
    <w:p w14:paraId="09C22A07" w14:textId="62D7BE7F" w:rsidR="00813BDC" w:rsidRPr="006F4031" w:rsidRDefault="007B40EF" w:rsidP="006F4031">
      <w:pPr>
        <w:spacing w:after="0" w:line="240" w:lineRule="auto"/>
        <w:jc w:val="both"/>
        <w:rPr>
          <w:rFonts w:ascii="Times New Roman" w:eastAsia="Arial" w:hAnsi="Times New Roman" w:cs="Times New Roman"/>
        </w:rPr>
      </w:pPr>
      <w:r w:rsidRPr="006F4031">
        <w:rPr>
          <w:rFonts w:ascii="Times New Roman" w:eastAsia="Arial" w:hAnsi="Times New Roman" w:cs="Times New Roman"/>
          <w:highlight w:val="yellow"/>
        </w:rPr>
        <w:t xml:space="preserve">Summer 2022 </w:t>
      </w:r>
      <w:r w:rsidRPr="006F4031">
        <w:rPr>
          <w:rFonts w:ascii="Times New Roman" w:eastAsia="Arial" w:hAnsi="Times New Roman" w:cs="Times New Roman"/>
          <w:highlight w:val="yellow"/>
        </w:rPr>
        <w:tab/>
        <w:t xml:space="preserve">Mizzou North </w:t>
      </w:r>
      <w:r w:rsidR="001479F3" w:rsidRPr="006F4031">
        <w:rPr>
          <w:rFonts w:ascii="Times New Roman" w:eastAsia="Arial" w:hAnsi="Times New Roman" w:cs="Times New Roman"/>
          <w:highlight w:val="yellow"/>
        </w:rPr>
        <w:t>Demolition Project</w:t>
      </w:r>
      <w:r w:rsidRPr="006F4031">
        <w:rPr>
          <w:rFonts w:ascii="Times New Roman" w:eastAsia="Arial" w:hAnsi="Times New Roman" w:cs="Times New Roman"/>
          <w:highlight w:val="yellow"/>
        </w:rPr>
        <w:t xml:space="preserve"> Bids</w:t>
      </w:r>
    </w:p>
    <w:p w14:paraId="0E27B00A" w14:textId="77777777" w:rsidR="00FC0654" w:rsidRPr="006F4031" w:rsidRDefault="00FC0654" w:rsidP="006F4031">
      <w:pPr>
        <w:spacing w:after="0" w:line="240" w:lineRule="auto"/>
        <w:jc w:val="both"/>
        <w:rPr>
          <w:rFonts w:ascii="Times New Roman" w:eastAsia="Arial" w:hAnsi="Times New Roman" w:cs="Times New Roman"/>
        </w:rPr>
      </w:pPr>
    </w:p>
    <w:p w14:paraId="4D4534F6" w14:textId="77777777" w:rsidR="00EE2501" w:rsidRPr="006F4031" w:rsidRDefault="00EE2501" w:rsidP="006F4031">
      <w:pPr>
        <w:spacing w:after="0" w:line="240" w:lineRule="auto"/>
        <w:jc w:val="both"/>
        <w:rPr>
          <w:rFonts w:ascii="Times New Roman" w:eastAsia="Arial" w:hAnsi="Times New Roman" w:cs="Times New Roman"/>
          <w:b/>
          <w:bCs/>
        </w:rPr>
      </w:pPr>
      <w:r w:rsidRPr="006F4031">
        <w:rPr>
          <w:rFonts w:ascii="Times New Roman" w:eastAsia="Arial" w:hAnsi="Times New Roman" w:cs="Times New Roman"/>
          <w:b/>
          <w:bCs/>
        </w:rPr>
        <w:t>Description of the Qualification Process</w:t>
      </w:r>
    </w:p>
    <w:p w14:paraId="2D0CCE38" w14:textId="77777777"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eastAsia="Arial" w:hAnsi="Times New Roman" w:cs="Times New Roman"/>
        </w:rPr>
        <w:lastRenderedPageBreak/>
        <w:t xml:space="preserve">Qualifications of respondents to this RFQ will be evaluated based upon </w:t>
      </w:r>
      <w:proofErr w:type="gramStart"/>
      <w:r w:rsidRPr="006F4031">
        <w:rPr>
          <w:rFonts w:ascii="Times New Roman" w:eastAsia="Arial" w:hAnsi="Times New Roman" w:cs="Times New Roman"/>
        </w:rPr>
        <w:t>the financial</w:t>
      </w:r>
      <w:proofErr w:type="gramEnd"/>
      <w:r w:rsidRPr="006F4031">
        <w:rPr>
          <w:rFonts w:ascii="Times New Roman" w:eastAsia="Arial" w:hAnsi="Times New Roman" w:cs="Times New Roman"/>
        </w:rPr>
        <w:t xml:space="preserve"> responsibility, safety record, ability to adhere to schedules, </w:t>
      </w:r>
      <w:proofErr w:type="gramStart"/>
      <w:r w:rsidRPr="006F4031">
        <w:rPr>
          <w:rFonts w:ascii="Times New Roman" w:eastAsia="Arial" w:hAnsi="Times New Roman" w:cs="Times New Roman"/>
        </w:rPr>
        <w:t>past experience</w:t>
      </w:r>
      <w:proofErr w:type="gramEnd"/>
      <w:r w:rsidRPr="006F4031">
        <w:rPr>
          <w:rFonts w:ascii="Times New Roman" w:eastAsia="Arial" w:hAnsi="Times New Roman" w:cs="Times New Roman"/>
        </w:rPr>
        <w:t xml:space="preserve"> the firm and the firm’s proposed project team has had with projects of similar size, construction type, schedule and scope and other information included in the qualification packet.  The Owner will assign an evaluation team comprised of representatives from the design team and the Owner’s staff to evaluate and score the respondent’s qualifications material.   A point total of 1000 points has been assigned to the qualification criteria </w:t>
      </w:r>
      <w:proofErr w:type="gramStart"/>
      <w:r w:rsidRPr="006F4031">
        <w:rPr>
          <w:rFonts w:ascii="Times New Roman" w:eastAsia="Arial" w:hAnsi="Times New Roman" w:cs="Times New Roman"/>
        </w:rPr>
        <w:t>enclosed herein</w:t>
      </w:r>
      <w:proofErr w:type="gramEnd"/>
      <w:r w:rsidRPr="006F4031">
        <w:rPr>
          <w:rFonts w:ascii="Times New Roman" w:eastAsia="Arial" w:hAnsi="Times New Roman" w:cs="Times New Roman"/>
        </w:rPr>
        <w:t>.  A minimum of 800 points must be achieved to be pre-qualified.  The university will notify all respondents after their qualifications have been reviewed and scored.</w:t>
      </w:r>
    </w:p>
    <w:p w14:paraId="60061E4C" w14:textId="77777777" w:rsidR="00EE2501" w:rsidRPr="006F4031" w:rsidRDefault="00EE2501" w:rsidP="006F4031">
      <w:pPr>
        <w:spacing w:after="0" w:line="240" w:lineRule="auto"/>
        <w:jc w:val="both"/>
        <w:rPr>
          <w:rFonts w:ascii="Times New Roman" w:eastAsia="Arial" w:hAnsi="Times New Roman" w:cs="Times New Roman"/>
        </w:rPr>
      </w:pPr>
    </w:p>
    <w:p w14:paraId="57E2CF98" w14:textId="77777777"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eastAsia="Arial" w:hAnsi="Times New Roman" w:cs="Times New Roman"/>
        </w:rPr>
        <w:t>The weighting of the points for the qualifications packet will be as follows:</w:t>
      </w:r>
    </w:p>
    <w:p w14:paraId="1F7814AB" w14:textId="2424A9C8"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hAnsi="Times New Roman" w:cs="Times New Roman"/>
        </w:rPr>
        <w:tab/>
      </w:r>
      <w:r w:rsidRPr="006F4031">
        <w:rPr>
          <w:rFonts w:ascii="Times New Roman" w:eastAsia="Arial" w:hAnsi="Times New Roman" w:cs="Times New Roman"/>
        </w:rPr>
        <w:t xml:space="preserve">TAB 1- </w:t>
      </w:r>
      <w:r w:rsidR="00CE72BE" w:rsidRPr="006F4031">
        <w:rPr>
          <w:rFonts w:ascii="Times New Roman" w:eastAsia="Arial" w:hAnsi="Times New Roman" w:cs="Times New Roman"/>
        </w:rPr>
        <w:t>2</w:t>
      </w:r>
      <w:r w:rsidRPr="006F4031">
        <w:rPr>
          <w:rFonts w:ascii="Times New Roman" w:eastAsia="Arial" w:hAnsi="Times New Roman" w:cs="Times New Roman"/>
        </w:rPr>
        <w:t>50 points</w:t>
      </w:r>
    </w:p>
    <w:p w14:paraId="77E1CC2F" w14:textId="5CACFD37"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hAnsi="Times New Roman" w:cs="Times New Roman"/>
        </w:rPr>
        <w:tab/>
      </w:r>
      <w:r w:rsidRPr="006F4031">
        <w:rPr>
          <w:rFonts w:ascii="Times New Roman" w:eastAsia="Arial" w:hAnsi="Times New Roman" w:cs="Times New Roman"/>
        </w:rPr>
        <w:t xml:space="preserve">TAB 2 - </w:t>
      </w:r>
      <w:r w:rsidR="00CE72BE" w:rsidRPr="006F4031">
        <w:rPr>
          <w:rFonts w:ascii="Times New Roman" w:eastAsia="Arial" w:hAnsi="Times New Roman" w:cs="Times New Roman"/>
        </w:rPr>
        <w:t>2</w:t>
      </w:r>
      <w:r w:rsidRPr="006F4031">
        <w:rPr>
          <w:rFonts w:ascii="Times New Roman" w:eastAsia="Arial" w:hAnsi="Times New Roman" w:cs="Times New Roman"/>
        </w:rPr>
        <w:t>50 points</w:t>
      </w:r>
    </w:p>
    <w:p w14:paraId="7FE42E01" w14:textId="77777777"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hAnsi="Times New Roman" w:cs="Times New Roman"/>
        </w:rPr>
        <w:tab/>
      </w:r>
      <w:r w:rsidRPr="006F4031">
        <w:rPr>
          <w:rFonts w:ascii="Times New Roman" w:eastAsia="Arial" w:hAnsi="Times New Roman" w:cs="Times New Roman"/>
        </w:rPr>
        <w:t>TAB 3 - 100 points</w:t>
      </w:r>
    </w:p>
    <w:p w14:paraId="3B50A886" w14:textId="062C6F1A"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hAnsi="Times New Roman" w:cs="Times New Roman"/>
        </w:rPr>
        <w:tab/>
      </w:r>
      <w:r w:rsidRPr="006F4031">
        <w:rPr>
          <w:rFonts w:ascii="Times New Roman" w:eastAsia="Arial" w:hAnsi="Times New Roman" w:cs="Times New Roman"/>
        </w:rPr>
        <w:t xml:space="preserve">TAB 4 - </w:t>
      </w:r>
      <w:r w:rsidR="00D933E4" w:rsidRPr="006F4031">
        <w:rPr>
          <w:rFonts w:ascii="Times New Roman" w:eastAsia="Arial" w:hAnsi="Times New Roman" w:cs="Times New Roman"/>
        </w:rPr>
        <w:t>15</w:t>
      </w:r>
      <w:r w:rsidR="00CE72BE" w:rsidRPr="006F4031">
        <w:rPr>
          <w:rFonts w:ascii="Times New Roman" w:eastAsia="Arial" w:hAnsi="Times New Roman" w:cs="Times New Roman"/>
        </w:rPr>
        <w:t>0</w:t>
      </w:r>
      <w:r w:rsidRPr="006F4031">
        <w:rPr>
          <w:rFonts w:ascii="Times New Roman" w:eastAsia="Arial" w:hAnsi="Times New Roman" w:cs="Times New Roman"/>
        </w:rPr>
        <w:t xml:space="preserve"> points</w:t>
      </w:r>
    </w:p>
    <w:p w14:paraId="1F599E82" w14:textId="35C32DB1"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hAnsi="Times New Roman" w:cs="Times New Roman"/>
        </w:rPr>
        <w:tab/>
      </w:r>
      <w:r w:rsidRPr="006F4031">
        <w:rPr>
          <w:rFonts w:ascii="Times New Roman" w:eastAsia="Arial" w:hAnsi="Times New Roman" w:cs="Times New Roman"/>
        </w:rPr>
        <w:t xml:space="preserve">TAB 5 - </w:t>
      </w:r>
      <w:r w:rsidR="00CE72BE" w:rsidRPr="006F4031">
        <w:rPr>
          <w:rFonts w:ascii="Times New Roman" w:eastAsia="Arial" w:hAnsi="Times New Roman" w:cs="Times New Roman"/>
        </w:rPr>
        <w:t>250</w:t>
      </w:r>
      <w:r w:rsidRPr="006F4031">
        <w:rPr>
          <w:rFonts w:ascii="Times New Roman" w:eastAsia="Arial" w:hAnsi="Times New Roman" w:cs="Times New Roman"/>
        </w:rPr>
        <w:t xml:space="preserve"> points</w:t>
      </w:r>
    </w:p>
    <w:p w14:paraId="5604F0F0" w14:textId="1BBCC1D6"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hAnsi="Times New Roman" w:cs="Times New Roman"/>
        </w:rPr>
        <w:tab/>
      </w:r>
    </w:p>
    <w:p w14:paraId="0C6346D1" w14:textId="77777777"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eastAsia="Arial" w:hAnsi="Times New Roman" w:cs="Times New Roman"/>
        </w:rPr>
        <w:t>Irrespective of any point totals, mandatory requirements for pre-qualification include:</w:t>
      </w:r>
    </w:p>
    <w:p w14:paraId="29F5D13D" w14:textId="77777777" w:rsidR="00EE2501" w:rsidRPr="006F4031" w:rsidRDefault="00EE2501" w:rsidP="006F4031">
      <w:pPr>
        <w:spacing w:after="0" w:line="240" w:lineRule="auto"/>
        <w:ind w:left="720"/>
        <w:jc w:val="both"/>
        <w:rPr>
          <w:rFonts w:ascii="Times New Roman" w:eastAsia="Arial" w:hAnsi="Times New Roman" w:cs="Times New Roman"/>
        </w:rPr>
      </w:pPr>
      <w:r w:rsidRPr="006F4031">
        <w:rPr>
          <w:rFonts w:ascii="Times New Roman" w:eastAsia="Arial" w:hAnsi="Times New Roman" w:cs="Times New Roman"/>
        </w:rPr>
        <w:t>Successful completion of project(s) similar in value and scope by both the firm and the firm’s proposed team.</w:t>
      </w:r>
    </w:p>
    <w:p w14:paraId="26354A06" w14:textId="1F65A1DE" w:rsidR="00EE2501" w:rsidRPr="006F4031" w:rsidRDefault="00EE2501" w:rsidP="006F4031">
      <w:pPr>
        <w:spacing w:after="0" w:line="240" w:lineRule="auto"/>
        <w:ind w:left="720"/>
        <w:jc w:val="both"/>
        <w:rPr>
          <w:rFonts w:ascii="Times New Roman" w:eastAsia="Arial" w:hAnsi="Times New Roman" w:cs="Times New Roman"/>
        </w:rPr>
      </w:pPr>
      <w:r w:rsidRPr="006F4031">
        <w:rPr>
          <w:rFonts w:ascii="Times New Roman" w:eastAsia="Arial" w:hAnsi="Times New Roman" w:cs="Times New Roman"/>
        </w:rPr>
        <w:t>Experience modification rate of less than 1.0</w:t>
      </w:r>
      <w:r w:rsidR="008A20E9" w:rsidRPr="006F4031">
        <w:rPr>
          <w:rFonts w:ascii="Times New Roman" w:eastAsia="Arial" w:hAnsi="Times New Roman" w:cs="Times New Roman"/>
        </w:rPr>
        <w:t xml:space="preserve"> for each of the last three years.</w:t>
      </w:r>
    </w:p>
    <w:p w14:paraId="48548BC0" w14:textId="43D1AEC9" w:rsidR="00EE2501" w:rsidRPr="006F4031" w:rsidRDefault="00EE2501" w:rsidP="006F4031">
      <w:pPr>
        <w:spacing w:after="0" w:line="240" w:lineRule="auto"/>
        <w:ind w:left="720"/>
        <w:jc w:val="both"/>
        <w:rPr>
          <w:rFonts w:ascii="Times New Roman" w:eastAsia="Arial" w:hAnsi="Times New Roman" w:cs="Times New Roman"/>
        </w:rPr>
      </w:pPr>
      <w:r w:rsidRPr="006F4031">
        <w:rPr>
          <w:rFonts w:ascii="Times New Roman" w:eastAsia="Arial" w:hAnsi="Times New Roman" w:cs="Times New Roman"/>
        </w:rPr>
        <w:t>No work</w:t>
      </w:r>
      <w:r w:rsidR="006E74C5" w:rsidRPr="006F4031">
        <w:rPr>
          <w:rFonts w:ascii="Times New Roman" w:eastAsia="Arial" w:hAnsi="Times New Roman" w:cs="Times New Roman"/>
        </w:rPr>
        <w:t>-</w:t>
      </w:r>
      <w:r w:rsidRPr="006F4031">
        <w:rPr>
          <w:rFonts w:ascii="Times New Roman" w:eastAsia="Arial" w:hAnsi="Times New Roman" w:cs="Times New Roman"/>
        </w:rPr>
        <w:t>related fatalities in the last three years.</w:t>
      </w:r>
    </w:p>
    <w:p w14:paraId="04825C9D" w14:textId="77777777"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eastAsia="Arial" w:hAnsi="Times New Roman" w:cs="Times New Roman"/>
        </w:rPr>
        <w:t>Firms not meeting these mandatory requirements will not be prequalified.</w:t>
      </w:r>
    </w:p>
    <w:p w14:paraId="44EAFD9C" w14:textId="77777777" w:rsidR="00EE2501" w:rsidRPr="006F4031" w:rsidRDefault="00EE2501" w:rsidP="006F4031">
      <w:pPr>
        <w:spacing w:after="0" w:line="240" w:lineRule="auto"/>
        <w:jc w:val="both"/>
        <w:rPr>
          <w:rFonts w:ascii="Times New Roman" w:eastAsia="Arial" w:hAnsi="Times New Roman" w:cs="Times New Roman"/>
        </w:rPr>
      </w:pPr>
    </w:p>
    <w:p w14:paraId="60BD5ADD" w14:textId="77777777" w:rsidR="00EE2501" w:rsidRPr="006F4031" w:rsidRDefault="00EE2501" w:rsidP="006F4031">
      <w:pPr>
        <w:spacing w:after="0" w:line="240" w:lineRule="auto"/>
        <w:jc w:val="both"/>
        <w:rPr>
          <w:rFonts w:ascii="Times New Roman" w:eastAsia="Arial" w:hAnsi="Times New Roman" w:cs="Times New Roman"/>
        </w:rPr>
      </w:pPr>
      <w:r w:rsidRPr="006F4031">
        <w:rPr>
          <w:rFonts w:ascii="Times New Roman" w:eastAsia="Arial" w:hAnsi="Times New Roman" w:cs="Times New Roman"/>
        </w:rPr>
        <w:t xml:space="preserve">The owner reserves the right to seek clarifications and to interview the contractor’s proposed project team.   </w:t>
      </w:r>
    </w:p>
    <w:p w14:paraId="4B94D5A5" w14:textId="77777777" w:rsidR="00EE2501" w:rsidRPr="006F4031" w:rsidRDefault="00EE2501" w:rsidP="006F4031">
      <w:pPr>
        <w:spacing w:after="0" w:line="240" w:lineRule="auto"/>
        <w:jc w:val="both"/>
        <w:rPr>
          <w:rFonts w:ascii="Times New Roman" w:eastAsia="Arial" w:hAnsi="Times New Roman" w:cs="Times New Roman"/>
        </w:rPr>
      </w:pPr>
    </w:p>
    <w:p w14:paraId="1B4FC80D" w14:textId="7648FAA6" w:rsidR="00EE2501" w:rsidRPr="006F4031" w:rsidRDefault="00EE2501" w:rsidP="006F4031">
      <w:pPr>
        <w:autoSpaceDE w:val="0"/>
        <w:autoSpaceDN w:val="0"/>
        <w:adjustRightInd w:val="0"/>
        <w:spacing w:after="0" w:line="240" w:lineRule="auto"/>
        <w:jc w:val="both"/>
        <w:rPr>
          <w:rFonts w:ascii="Times New Roman" w:eastAsia="Arial" w:hAnsi="Times New Roman" w:cs="Times New Roman"/>
        </w:rPr>
      </w:pPr>
      <w:r w:rsidRPr="006F4031">
        <w:rPr>
          <w:rFonts w:ascii="Times New Roman" w:eastAsia="Arial" w:hAnsi="Times New Roman" w:cs="Times New Roman"/>
          <w:b/>
          <w:bCs/>
        </w:rPr>
        <w:t>QUALIFICATION PACKET:</w:t>
      </w:r>
      <w:r w:rsidRPr="006F4031">
        <w:rPr>
          <w:rFonts w:ascii="Times New Roman" w:eastAsia="Arial" w:hAnsi="Times New Roman" w:cs="Times New Roman"/>
        </w:rPr>
        <w:t xml:space="preserve"> The qualification information required to be submitted is listed below. </w:t>
      </w:r>
      <w:r w:rsidR="001F1712" w:rsidRPr="006F4031">
        <w:rPr>
          <w:rFonts w:ascii="Times New Roman" w:eastAsia="Arial" w:hAnsi="Times New Roman" w:cs="Times New Roman"/>
        </w:rPr>
        <w:t>PLEASE SUBMIT ALL INFORMATION ELECTRONICALLY IN PDF FORM. THE PDF DOCUMENT SHALL BE TABBED OR BOOKMARKED AS OUTLINED IN THIS DOCUMENT. </w:t>
      </w:r>
    </w:p>
    <w:p w14:paraId="3DEEC669" w14:textId="77777777" w:rsidR="00EE2501" w:rsidRPr="006F4031" w:rsidRDefault="00EE2501" w:rsidP="006F4031">
      <w:pPr>
        <w:spacing w:after="0" w:line="240" w:lineRule="auto"/>
        <w:ind w:left="180"/>
        <w:jc w:val="both"/>
        <w:rPr>
          <w:rFonts w:ascii="Times New Roman" w:eastAsia="Arial" w:hAnsi="Times New Roman" w:cs="Times New Roman"/>
        </w:rPr>
      </w:pPr>
    </w:p>
    <w:p w14:paraId="3656B9AB" w14:textId="77777777" w:rsidR="00EE2501" w:rsidRPr="006F4031" w:rsidRDefault="00EE2501" w:rsidP="006F4031">
      <w:pPr>
        <w:spacing w:after="0" w:line="240" w:lineRule="auto"/>
        <w:ind w:left="180"/>
        <w:jc w:val="both"/>
        <w:rPr>
          <w:rFonts w:ascii="Times New Roman" w:eastAsia="Arial" w:hAnsi="Times New Roman" w:cs="Times New Roman"/>
        </w:rPr>
      </w:pPr>
    </w:p>
    <w:p w14:paraId="43CF096C" w14:textId="77777777" w:rsidR="00EE2501" w:rsidRPr="006F4031" w:rsidRDefault="00EE2501" w:rsidP="00EF0283">
      <w:pPr>
        <w:spacing w:after="0" w:line="240" w:lineRule="auto"/>
        <w:rPr>
          <w:rFonts w:ascii="Times New Roman" w:eastAsia="Arial" w:hAnsi="Times New Roman" w:cs="Times New Roman"/>
          <w:b/>
          <w:bCs/>
          <w:u w:val="single"/>
        </w:rPr>
      </w:pPr>
      <w:r w:rsidRPr="006F4031">
        <w:rPr>
          <w:rFonts w:ascii="Times New Roman" w:eastAsia="Arial" w:hAnsi="Times New Roman" w:cs="Times New Roman"/>
          <w:b/>
          <w:bCs/>
          <w:u w:val="single"/>
        </w:rPr>
        <w:t>TAB 1 – ORGANIZATIONAL QUESTIONS</w:t>
      </w:r>
      <w:r w:rsidRPr="006F4031">
        <w:rPr>
          <w:rFonts w:ascii="Times New Roman" w:hAnsi="Times New Roman" w:cs="Times New Roman"/>
        </w:rPr>
        <w:br/>
      </w:r>
    </w:p>
    <w:p w14:paraId="7EE37CF6" w14:textId="4FE38A8A" w:rsidR="00EF0283" w:rsidRDefault="00EE2501" w:rsidP="00D76E2D">
      <w:pPr>
        <w:tabs>
          <w:tab w:val="left" w:pos="1080"/>
          <w:tab w:val="num" w:pos="1440"/>
        </w:tabs>
        <w:spacing w:after="0" w:line="240" w:lineRule="auto"/>
        <w:ind w:left="979" w:hanging="432"/>
        <w:jc w:val="both"/>
        <w:rPr>
          <w:rFonts w:ascii="Times New Roman" w:eastAsia="Arial" w:hAnsi="Times New Roman" w:cs="Times New Roman"/>
        </w:rPr>
      </w:pPr>
      <w:r w:rsidRPr="006F4031">
        <w:rPr>
          <w:rFonts w:ascii="Times New Roman" w:eastAsia="Arial" w:hAnsi="Times New Roman" w:cs="Times New Roman"/>
        </w:rPr>
        <w:t>1.    The contractor shall furnish a brief history of how the company was started and        developed, when the company was started and a list of the primary officers who are involved within the company and how the company is organized.</w:t>
      </w:r>
    </w:p>
    <w:p w14:paraId="14AE5C79" w14:textId="0071A5D1" w:rsidR="00EF0283" w:rsidRDefault="00EF0283" w:rsidP="00EF0283">
      <w:pPr>
        <w:tabs>
          <w:tab w:val="left" w:pos="1080"/>
          <w:tab w:val="num" w:pos="1440"/>
        </w:tabs>
        <w:spacing w:after="0" w:line="240" w:lineRule="auto"/>
        <w:ind w:left="630" w:hanging="720"/>
        <w:jc w:val="both"/>
        <w:rPr>
          <w:rFonts w:ascii="Times New Roman" w:eastAsia="Arial" w:hAnsi="Times New Roman" w:cs="Times New Roman"/>
        </w:rPr>
      </w:pPr>
      <w:r>
        <w:rPr>
          <w:rFonts w:ascii="Times New Roman" w:eastAsia="Arial" w:hAnsi="Times New Roman" w:cs="Times New Roman"/>
        </w:rPr>
        <w:tab/>
      </w:r>
    </w:p>
    <w:p w14:paraId="5C5413F5" w14:textId="218AF0CC" w:rsidR="00EE2501" w:rsidRPr="006F4031" w:rsidRDefault="00EF0283" w:rsidP="00D76E2D">
      <w:pPr>
        <w:tabs>
          <w:tab w:val="left" w:pos="1080"/>
          <w:tab w:val="num" w:pos="1440"/>
        </w:tabs>
        <w:spacing w:after="0" w:line="240" w:lineRule="auto"/>
        <w:ind w:left="900" w:hanging="990"/>
        <w:jc w:val="both"/>
        <w:rPr>
          <w:rFonts w:ascii="Times New Roman" w:eastAsia="Arial" w:hAnsi="Times New Roman" w:cs="Times New Roman"/>
        </w:rPr>
      </w:pPr>
      <w:r>
        <w:rPr>
          <w:rFonts w:ascii="Times New Roman" w:eastAsia="Arial" w:hAnsi="Times New Roman" w:cs="Times New Roman"/>
        </w:rPr>
        <w:tab/>
      </w:r>
      <w:r w:rsidR="00EE2501" w:rsidRPr="006F4031">
        <w:rPr>
          <w:rFonts w:ascii="Times New Roman" w:eastAsia="Arial" w:hAnsi="Times New Roman" w:cs="Times New Roman"/>
        </w:rPr>
        <w:t xml:space="preserve">The contractor will be required to have qualified key personnel in the office and at the construction site </w:t>
      </w:r>
      <w:r w:rsidR="00EE2501" w:rsidRPr="006F4031">
        <w:rPr>
          <w:rFonts w:ascii="Times New Roman" w:eastAsia="Arial" w:hAnsi="Times New Roman" w:cs="Times New Roman"/>
          <w:u w:val="single"/>
        </w:rPr>
        <w:t>who have served in similar project team roles and had previous experience with projects of a similar scope and complexity.</w:t>
      </w:r>
      <w:r w:rsidR="00EE2501" w:rsidRPr="006F4031">
        <w:rPr>
          <w:rFonts w:ascii="Times New Roman" w:eastAsia="Arial" w:hAnsi="Times New Roman" w:cs="Times New Roman"/>
        </w:rPr>
        <w:t xml:space="preserve"> The contractor shall include an organizational chart showing all persons who will be involved with this project and their roles and responsibilities.  Include a short narrative for </w:t>
      </w:r>
      <w:proofErr w:type="gramStart"/>
      <w:r w:rsidR="00EE2501" w:rsidRPr="006F4031">
        <w:rPr>
          <w:rFonts w:ascii="Times New Roman" w:eastAsia="Arial" w:hAnsi="Times New Roman" w:cs="Times New Roman"/>
        </w:rPr>
        <w:t>each individual</w:t>
      </w:r>
      <w:proofErr w:type="gramEnd"/>
      <w:r w:rsidR="00EE2501" w:rsidRPr="006F4031">
        <w:rPr>
          <w:rFonts w:ascii="Times New Roman" w:eastAsia="Arial" w:hAnsi="Times New Roman" w:cs="Times New Roman"/>
        </w:rPr>
        <w:t xml:space="preserve"> detailing their </w:t>
      </w:r>
      <w:proofErr w:type="gramStart"/>
      <w:r w:rsidR="00EE2501" w:rsidRPr="006F4031">
        <w:rPr>
          <w:rFonts w:ascii="Times New Roman" w:eastAsia="Arial" w:hAnsi="Times New Roman" w:cs="Times New Roman"/>
        </w:rPr>
        <w:t>past experience</w:t>
      </w:r>
      <w:proofErr w:type="gramEnd"/>
      <w:r w:rsidR="00EE2501" w:rsidRPr="006F4031">
        <w:rPr>
          <w:rFonts w:ascii="Times New Roman" w:eastAsia="Arial" w:hAnsi="Times New Roman" w:cs="Times New Roman"/>
        </w:rPr>
        <w:t xml:space="preserve"> in a similar role that qualifies them for this project.   Include a bar chart illustrating the timing, duration and percent FTE of </w:t>
      </w:r>
      <w:proofErr w:type="gramStart"/>
      <w:r w:rsidR="00EE2501" w:rsidRPr="006F4031">
        <w:rPr>
          <w:rFonts w:ascii="Times New Roman" w:eastAsia="Arial" w:hAnsi="Times New Roman" w:cs="Times New Roman"/>
        </w:rPr>
        <w:t>each individual</w:t>
      </w:r>
      <w:proofErr w:type="gramEnd"/>
      <w:r w:rsidR="00EE2501" w:rsidRPr="006F4031">
        <w:rPr>
          <w:rFonts w:ascii="Times New Roman" w:eastAsia="Arial" w:hAnsi="Times New Roman" w:cs="Times New Roman"/>
        </w:rPr>
        <w:t>.</w:t>
      </w:r>
    </w:p>
    <w:p w14:paraId="45FB0818" w14:textId="77777777" w:rsidR="00EE2501" w:rsidRPr="006F4031" w:rsidRDefault="00EE2501" w:rsidP="006F4031">
      <w:pPr>
        <w:spacing w:line="240" w:lineRule="auto"/>
        <w:ind w:left="700"/>
        <w:jc w:val="both"/>
        <w:rPr>
          <w:rFonts w:ascii="Times New Roman" w:eastAsia="Arial" w:hAnsi="Times New Roman" w:cs="Times New Roman"/>
        </w:rPr>
      </w:pPr>
    </w:p>
    <w:p w14:paraId="5AE3CCA8" w14:textId="77777777" w:rsidR="00EE2501" w:rsidRPr="006F4031" w:rsidRDefault="00EE2501" w:rsidP="00EF0283">
      <w:pPr>
        <w:spacing w:after="0" w:line="240" w:lineRule="auto"/>
        <w:rPr>
          <w:rFonts w:ascii="Times New Roman" w:eastAsia="Arial" w:hAnsi="Times New Roman" w:cs="Times New Roman"/>
          <w:b/>
          <w:bCs/>
          <w:u w:val="single"/>
        </w:rPr>
      </w:pPr>
      <w:r w:rsidRPr="006F4031">
        <w:rPr>
          <w:rFonts w:ascii="Times New Roman" w:eastAsia="Arial" w:hAnsi="Times New Roman" w:cs="Times New Roman"/>
          <w:b/>
          <w:bCs/>
          <w:u w:val="single"/>
        </w:rPr>
        <w:t xml:space="preserve">TAB 2 - PROJECT TEAM RESUMES:  </w:t>
      </w:r>
      <w:r w:rsidRPr="006F4031">
        <w:rPr>
          <w:rFonts w:ascii="Times New Roman" w:hAnsi="Times New Roman" w:cs="Times New Roman"/>
        </w:rPr>
        <w:br/>
      </w:r>
    </w:p>
    <w:p w14:paraId="4ABDD4E5" w14:textId="77777777" w:rsidR="00EE2501" w:rsidRPr="006F4031" w:rsidRDefault="00EE2501" w:rsidP="006F4031">
      <w:pPr>
        <w:pStyle w:val="ListParagraph"/>
        <w:numPr>
          <w:ilvl w:val="0"/>
          <w:numId w:val="1"/>
        </w:numPr>
        <w:spacing w:after="0" w:line="240" w:lineRule="auto"/>
        <w:jc w:val="both"/>
        <w:rPr>
          <w:rFonts w:ascii="Times New Roman" w:eastAsia="Arial" w:hAnsi="Times New Roman" w:cs="Times New Roman"/>
        </w:rPr>
      </w:pPr>
      <w:r w:rsidRPr="006F4031">
        <w:rPr>
          <w:rFonts w:ascii="Times New Roman" w:eastAsia="Arial" w:hAnsi="Times New Roman" w:cs="Times New Roman"/>
        </w:rPr>
        <w:t>The contractor shall furnish a resume for all staff listed on the organizational chart under TAB 1 listing his/her name, experience, time with the company and experience with projects of similar scope and complexity, including experience with LEED projects. Resumes submitted in this qualification shall be for the actual individuals that will directly supervise the work of this project.</w:t>
      </w:r>
      <w:r w:rsidRPr="006F4031">
        <w:rPr>
          <w:rFonts w:ascii="Times New Roman" w:hAnsi="Times New Roman" w:cs="Times New Roman"/>
        </w:rPr>
        <w:br/>
      </w:r>
    </w:p>
    <w:p w14:paraId="049F31CB" w14:textId="77777777" w:rsidR="00EE2501" w:rsidRPr="006F4031" w:rsidRDefault="00EE2501" w:rsidP="006F4031">
      <w:pPr>
        <w:spacing w:after="0" w:line="240" w:lineRule="auto"/>
        <w:ind w:left="1080"/>
        <w:jc w:val="both"/>
        <w:rPr>
          <w:rFonts w:ascii="Times New Roman" w:eastAsia="Arial" w:hAnsi="Times New Roman" w:cs="Times New Roman"/>
        </w:rPr>
      </w:pPr>
    </w:p>
    <w:p w14:paraId="15927345" w14:textId="77777777" w:rsidR="00EE2501" w:rsidRPr="006F4031" w:rsidRDefault="00EE2501" w:rsidP="00EF0283">
      <w:pPr>
        <w:spacing w:after="0" w:line="240" w:lineRule="auto"/>
        <w:rPr>
          <w:rFonts w:ascii="Times New Roman" w:eastAsia="Arial" w:hAnsi="Times New Roman" w:cs="Times New Roman"/>
          <w:b/>
          <w:bCs/>
          <w:u w:val="single"/>
        </w:rPr>
      </w:pPr>
      <w:r w:rsidRPr="006F4031">
        <w:rPr>
          <w:rFonts w:ascii="Times New Roman" w:eastAsia="Arial" w:hAnsi="Times New Roman" w:cs="Times New Roman"/>
          <w:b/>
          <w:bCs/>
          <w:u w:val="single"/>
        </w:rPr>
        <w:t>TAB 3 - ANNUAL VOLUME:</w:t>
      </w:r>
      <w:r w:rsidRPr="006F4031">
        <w:rPr>
          <w:rFonts w:ascii="Times New Roman" w:hAnsi="Times New Roman" w:cs="Times New Roman"/>
        </w:rPr>
        <w:br/>
      </w:r>
    </w:p>
    <w:p w14:paraId="15DDAD4F" w14:textId="77777777" w:rsidR="00EE2501" w:rsidRPr="006F4031" w:rsidRDefault="00EE2501" w:rsidP="006F4031">
      <w:pPr>
        <w:numPr>
          <w:ilvl w:val="0"/>
          <w:numId w:val="2"/>
        </w:numPr>
        <w:tabs>
          <w:tab w:val="num" w:pos="1100"/>
        </w:tabs>
        <w:spacing w:after="0" w:line="240" w:lineRule="auto"/>
        <w:ind w:hanging="740"/>
        <w:jc w:val="both"/>
        <w:rPr>
          <w:rFonts w:ascii="Times New Roman" w:eastAsia="Arial" w:hAnsi="Times New Roman" w:cs="Times New Roman"/>
        </w:rPr>
      </w:pPr>
      <w:r w:rsidRPr="006F4031">
        <w:rPr>
          <w:rFonts w:ascii="Times New Roman" w:eastAsia="Arial" w:hAnsi="Times New Roman" w:cs="Times New Roman"/>
        </w:rPr>
        <w:t>Provide yearly volume of construction work completed for the past five years.</w:t>
      </w:r>
    </w:p>
    <w:p w14:paraId="2556FFB5" w14:textId="0A6139DB" w:rsidR="00EE2501" w:rsidRPr="006F4031" w:rsidRDefault="00EE2501" w:rsidP="006F4031">
      <w:pPr>
        <w:numPr>
          <w:ilvl w:val="0"/>
          <w:numId w:val="2"/>
        </w:numPr>
        <w:tabs>
          <w:tab w:val="num" w:pos="1100"/>
        </w:tabs>
        <w:spacing w:after="0" w:line="240" w:lineRule="auto"/>
        <w:ind w:hanging="740"/>
        <w:jc w:val="both"/>
        <w:rPr>
          <w:rFonts w:ascii="Times New Roman" w:eastAsia="Arial" w:hAnsi="Times New Roman" w:cs="Times New Roman"/>
        </w:rPr>
      </w:pPr>
      <w:r w:rsidRPr="006F4031">
        <w:rPr>
          <w:rFonts w:ascii="Times New Roman" w:eastAsia="Arial" w:hAnsi="Times New Roman" w:cs="Times New Roman"/>
        </w:rPr>
        <w:t>Provide projected volume for</w:t>
      </w:r>
      <w:r w:rsidR="006F4031">
        <w:rPr>
          <w:rFonts w:ascii="Times New Roman" w:eastAsia="Arial" w:hAnsi="Times New Roman" w:cs="Times New Roman"/>
        </w:rPr>
        <w:t xml:space="preserve"> next year</w:t>
      </w:r>
      <w:r w:rsidRPr="006F4031">
        <w:rPr>
          <w:rFonts w:ascii="Times New Roman" w:eastAsia="Arial" w:hAnsi="Times New Roman" w:cs="Times New Roman"/>
        </w:rPr>
        <w:t>. Provide project listing and tabulation.</w:t>
      </w:r>
    </w:p>
    <w:p w14:paraId="53128261" w14:textId="77777777" w:rsidR="00EE2501" w:rsidRPr="006F4031" w:rsidRDefault="00EE2501" w:rsidP="006F4031">
      <w:pPr>
        <w:spacing w:after="0" w:line="240" w:lineRule="auto"/>
        <w:ind w:left="700"/>
        <w:jc w:val="both"/>
        <w:rPr>
          <w:rFonts w:ascii="Times New Roman" w:eastAsia="Arial" w:hAnsi="Times New Roman" w:cs="Times New Roman"/>
        </w:rPr>
      </w:pPr>
    </w:p>
    <w:p w14:paraId="69293D8C" w14:textId="77777777" w:rsidR="00EE2501" w:rsidRPr="006F4031" w:rsidRDefault="00EE2501" w:rsidP="00EF0283">
      <w:pPr>
        <w:spacing w:after="0" w:line="240" w:lineRule="auto"/>
        <w:rPr>
          <w:rFonts w:ascii="Times New Roman" w:eastAsia="Arial" w:hAnsi="Times New Roman" w:cs="Times New Roman"/>
          <w:b/>
          <w:bCs/>
          <w:u w:val="single"/>
        </w:rPr>
      </w:pPr>
      <w:r w:rsidRPr="006F4031">
        <w:rPr>
          <w:rFonts w:ascii="Times New Roman" w:eastAsia="Arial" w:hAnsi="Times New Roman" w:cs="Times New Roman"/>
          <w:b/>
          <w:bCs/>
          <w:u w:val="single"/>
        </w:rPr>
        <w:t>TAB 4 - OPERATIONAL METHODS: List and describe the following:</w:t>
      </w:r>
      <w:r w:rsidRPr="006F4031">
        <w:rPr>
          <w:rFonts w:ascii="Times New Roman" w:hAnsi="Times New Roman" w:cs="Times New Roman"/>
        </w:rPr>
        <w:br/>
      </w:r>
    </w:p>
    <w:p w14:paraId="47ACBD70" w14:textId="77777777" w:rsidR="00EE2501" w:rsidRPr="006F4031" w:rsidRDefault="00B4591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List anticipated w</w:t>
      </w:r>
      <w:r w:rsidR="00EE2501" w:rsidRPr="006F4031">
        <w:rPr>
          <w:rFonts w:ascii="Times New Roman" w:eastAsia="Arial" w:hAnsi="Times New Roman" w:cs="Times New Roman"/>
        </w:rPr>
        <w:t>ork performed by the contractor’s own work force.</w:t>
      </w:r>
    </w:p>
    <w:p w14:paraId="61C89933" w14:textId="77777777" w:rsidR="00B45911" w:rsidRPr="006F4031" w:rsidRDefault="00B4591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List anticipated work to be subcontracted to other firms.</w:t>
      </w:r>
    </w:p>
    <w:p w14:paraId="12A61DB5" w14:textId="77777777" w:rsidR="00EE2501" w:rsidRPr="006F4031" w:rsidRDefault="00EE250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 xml:space="preserve">Does the contractor </w:t>
      </w:r>
      <w:r w:rsidR="00E03C9D" w:rsidRPr="006F4031">
        <w:rPr>
          <w:rFonts w:ascii="Times New Roman" w:eastAsia="Arial" w:hAnsi="Times New Roman" w:cs="Times New Roman"/>
        </w:rPr>
        <w:t xml:space="preserve">own or </w:t>
      </w:r>
      <w:proofErr w:type="gramStart"/>
      <w:r w:rsidR="00E03C9D" w:rsidRPr="006F4031">
        <w:rPr>
          <w:rFonts w:ascii="Times New Roman" w:eastAsia="Arial" w:hAnsi="Times New Roman" w:cs="Times New Roman"/>
        </w:rPr>
        <w:t>have the ability to</w:t>
      </w:r>
      <w:proofErr w:type="gramEnd"/>
      <w:r w:rsidR="00E03C9D" w:rsidRPr="006F4031">
        <w:rPr>
          <w:rFonts w:ascii="Times New Roman" w:eastAsia="Arial" w:hAnsi="Times New Roman" w:cs="Times New Roman"/>
        </w:rPr>
        <w:t xml:space="preserve"> procure a </w:t>
      </w:r>
      <w:r w:rsidR="00B45911" w:rsidRPr="006F4031">
        <w:rPr>
          <w:rFonts w:ascii="Times New Roman" w:eastAsia="Arial" w:hAnsi="Times New Roman" w:cs="Times New Roman"/>
        </w:rPr>
        <w:t>mobile demolition</w:t>
      </w:r>
      <w:r w:rsidR="00E03C9D" w:rsidRPr="006F4031">
        <w:rPr>
          <w:rFonts w:ascii="Times New Roman" w:eastAsia="Arial" w:hAnsi="Times New Roman" w:cs="Times New Roman"/>
        </w:rPr>
        <w:t xml:space="preserve"> processor</w:t>
      </w:r>
      <w:r w:rsidRPr="006F4031">
        <w:rPr>
          <w:rFonts w:ascii="Times New Roman" w:eastAsia="Arial" w:hAnsi="Times New Roman" w:cs="Times New Roman"/>
        </w:rPr>
        <w:t>?</w:t>
      </w:r>
    </w:p>
    <w:p w14:paraId="636F2EEF" w14:textId="05D62821" w:rsidR="00EE2501" w:rsidRPr="006F4031" w:rsidRDefault="00EE250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 xml:space="preserve">What is the contractor’s E.M.R. (Employee </w:t>
      </w:r>
      <w:r w:rsidR="008A20E9" w:rsidRPr="006F4031">
        <w:rPr>
          <w:rFonts w:ascii="Times New Roman" w:eastAsia="Arial" w:hAnsi="Times New Roman" w:cs="Times New Roman"/>
        </w:rPr>
        <w:t>Modification Rate</w:t>
      </w:r>
      <w:r w:rsidRPr="006F4031">
        <w:rPr>
          <w:rFonts w:ascii="Times New Roman" w:eastAsia="Arial" w:hAnsi="Times New Roman" w:cs="Times New Roman"/>
        </w:rPr>
        <w:t>)</w:t>
      </w:r>
      <w:r w:rsidR="008A20E9" w:rsidRPr="006F4031">
        <w:rPr>
          <w:rFonts w:ascii="Times New Roman" w:eastAsia="Arial" w:hAnsi="Times New Roman" w:cs="Times New Roman"/>
        </w:rPr>
        <w:t xml:space="preserve"> for each of the last three years?</w:t>
      </w:r>
    </w:p>
    <w:p w14:paraId="1AF5BCB8" w14:textId="77777777" w:rsidR="00EE2501" w:rsidRPr="006F4031" w:rsidRDefault="00EE250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 xml:space="preserve">What </w:t>
      </w:r>
      <w:proofErr w:type="gramStart"/>
      <w:r w:rsidRPr="006F4031">
        <w:rPr>
          <w:rFonts w:ascii="Times New Roman" w:eastAsia="Arial" w:hAnsi="Times New Roman" w:cs="Times New Roman"/>
        </w:rPr>
        <w:t>are</w:t>
      </w:r>
      <w:proofErr w:type="gramEnd"/>
      <w:r w:rsidRPr="006F4031">
        <w:rPr>
          <w:rFonts w:ascii="Times New Roman" w:eastAsia="Arial" w:hAnsi="Times New Roman" w:cs="Times New Roman"/>
        </w:rPr>
        <w:t xml:space="preserve"> the contractor’s Performance, Labor, and Material Bond Rate?</w:t>
      </w:r>
    </w:p>
    <w:p w14:paraId="39B7B8E5" w14:textId="77777777" w:rsidR="00EE2501" w:rsidRPr="006F4031" w:rsidRDefault="00EE250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 xml:space="preserve">Based upon the contractor’s current and projected backlog, how many tradesmen will be available as necessary to achieve the schedule requirements?  List by trade and classification.                                                </w:t>
      </w:r>
    </w:p>
    <w:p w14:paraId="23C0B28C" w14:textId="77777777" w:rsidR="00EE2501" w:rsidRPr="006F4031" w:rsidRDefault="00EE250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 xml:space="preserve">Describe the company’s safety program. If written program, provide a copy of the table of contents from the manual. </w:t>
      </w:r>
    </w:p>
    <w:p w14:paraId="47F5B7B5" w14:textId="77777777" w:rsidR="00EE2501" w:rsidRPr="006F4031" w:rsidRDefault="00EE250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Describe the company’s quality assurance program. If written program, provide a copy of the table of contents from the manual.</w:t>
      </w:r>
    </w:p>
    <w:p w14:paraId="7A7BD87A" w14:textId="77777777" w:rsidR="00EE2501" w:rsidRPr="006F4031" w:rsidRDefault="00EE2501" w:rsidP="006F4031">
      <w:pPr>
        <w:numPr>
          <w:ilvl w:val="0"/>
          <w:numId w:val="3"/>
        </w:numPr>
        <w:tabs>
          <w:tab w:val="num" w:pos="1100"/>
        </w:tabs>
        <w:spacing w:after="0" w:line="240" w:lineRule="auto"/>
        <w:ind w:left="1100" w:hanging="400"/>
        <w:jc w:val="both"/>
        <w:rPr>
          <w:rFonts w:ascii="Times New Roman" w:eastAsia="Arial" w:hAnsi="Times New Roman" w:cs="Times New Roman"/>
        </w:rPr>
      </w:pPr>
      <w:r w:rsidRPr="006F4031">
        <w:rPr>
          <w:rFonts w:ascii="Times New Roman" w:eastAsia="Arial" w:hAnsi="Times New Roman" w:cs="Times New Roman"/>
        </w:rPr>
        <w:t>Provide a narrative of the scheduling programs and strategies to be utilized to maintain each phase of the project schedule including how weather will be managed.   Also include efforts for management of critical submittals and closeout efforts.</w:t>
      </w:r>
    </w:p>
    <w:p w14:paraId="62486C05" w14:textId="77777777" w:rsidR="00EE2501" w:rsidRPr="006F4031" w:rsidRDefault="00EE2501" w:rsidP="006F4031">
      <w:pPr>
        <w:spacing w:after="0" w:line="240" w:lineRule="auto"/>
        <w:ind w:left="720" w:hanging="360"/>
        <w:jc w:val="both"/>
        <w:rPr>
          <w:rFonts w:ascii="Times New Roman" w:eastAsia="Arial" w:hAnsi="Times New Roman" w:cs="Times New Roman"/>
        </w:rPr>
      </w:pPr>
    </w:p>
    <w:p w14:paraId="2E70EBDE" w14:textId="77777777" w:rsidR="00EE2501" w:rsidRPr="006F4031" w:rsidRDefault="00EE2501" w:rsidP="00EF0283">
      <w:pPr>
        <w:spacing w:after="0" w:line="240" w:lineRule="auto"/>
        <w:rPr>
          <w:rFonts w:ascii="Times New Roman" w:eastAsia="Arial" w:hAnsi="Times New Roman" w:cs="Times New Roman"/>
          <w:b/>
          <w:bCs/>
        </w:rPr>
      </w:pPr>
      <w:r w:rsidRPr="006F4031">
        <w:rPr>
          <w:rFonts w:ascii="Times New Roman" w:eastAsia="Arial" w:hAnsi="Times New Roman" w:cs="Times New Roman"/>
          <w:b/>
          <w:bCs/>
          <w:u w:val="single"/>
        </w:rPr>
        <w:t>TAB 5 - RELEVENT EXPERIENCE</w:t>
      </w:r>
      <w:r w:rsidRPr="006F4031">
        <w:rPr>
          <w:rFonts w:ascii="Times New Roman" w:eastAsia="Arial" w:hAnsi="Times New Roman" w:cs="Times New Roman"/>
          <w:b/>
          <w:bCs/>
        </w:rPr>
        <w:t xml:space="preserve"> </w:t>
      </w:r>
    </w:p>
    <w:p w14:paraId="4101652C" w14:textId="77777777" w:rsidR="00EE2501" w:rsidRPr="006F4031" w:rsidRDefault="00EE2501" w:rsidP="006F4031">
      <w:pPr>
        <w:spacing w:after="0" w:line="240" w:lineRule="auto"/>
        <w:ind w:left="720"/>
        <w:jc w:val="both"/>
        <w:rPr>
          <w:rFonts w:ascii="Times New Roman" w:eastAsia="Arial" w:hAnsi="Times New Roman" w:cs="Times New Roman"/>
        </w:rPr>
      </w:pPr>
    </w:p>
    <w:p w14:paraId="08450D85" w14:textId="77777777" w:rsidR="00EE2501" w:rsidRPr="006F4031" w:rsidRDefault="00EE2501" w:rsidP="006F4031">
      <w:pPr>
        <w:pStyle w:val="ListParagraph"/>
        <w:numPr>
          <w:ilvl w:val="0"/>
          <w:numId w:val="4"/>
        </w:numPr>
        <w:spacing w:after="0" w:line="240" w:lineRule="auto"/>
        <w:jc w:val="both"/>
        <w:rPr>
          <w:rFonts w:ascii="Times New Roman" w:eastAsia="Arial" w:hAnsi="Times New Roman" w:cs="Times New Roman"/>
        </w:rPr>
      </w:pPr>
      <w:r w:rsidRPr="006F4031">
        <w:rPr>
          <w:rFonts w:ascii="Times New Roman" w:eastAsia="Arial" w:hAnsi="Times New Roman" w:cs="Times New Roman"/>
        </w:rPr>
        <w:t xml:space="preserve">Provide a list of past and present projects of a similar scope and complexity as this project with emphasis </w:t>
      </w:r>
      <w:r w:rsidR="00E03C9D" w:rsidRPr="006F4031">
        <w:rPr>
          <w:rFonts w:ascii="Times New Roman" w:eastAsia="Arial" w:hAnsi="Times New Roman" w:cs="Times New Roman"/>
        </w:rPr>
        <w:t>demolishing buildings above 5 stories while preserving adjacent structures</w:t>
      </w:r>
      <w:r w:rsidRPr="006F4031">
        <w:rPr>
          <w:rFonts w:ascii="Times New Roman" w:eastAsia="Arial" w:hAnsi="Times New Roman" w:cs="Times New Roman"/>
        </w:rPr>
        <w:t xml:space="preserve">.   Include the location, description of the work scope, date started, contract completion date, actual completion date, contract amount, change order rate by percent of the original contract amount and square footage of the facility.  Provide references with contact information for each project listed.  Do not include projects on this list that are not similar in scope and complexity to this project. </w:t>
      </w:r>
    </w:p>
    <w:p w14:paraId="4B99056E" w14:textId="77777777" w:rsidR="00EE2501" w:rsidRPr="006F4031" w:rsidRDefault="00EE2501" w:rsidP="006F4031">
      <w:pPr>
        <w:pStyle w:val="ListParagraph"/>
        <w:spacing w:after="0" w:line="240" w:lineRule="auto"/>
        <w:ind w:left="1080"/>
        <w:jc w:val="both"/>
        <w:rPr>
          <w:rFonts w:ascii="Times New Roman" w:eastAsia="Arial" w:hAnsi="Times New Roman" w:cs="Times New Roman"/>
        </w:rPr>
      </w:pPr>
    </w:p>
    <w:p w14:paraId="7D4D9BE4" w14:textId="77777777" w:rsidR="00EE2501" w:rsidRPr="006F4031" w:rsidRDefault="00EE2501" w:rsidP="006F4031">
      <w:pPr>
        <w:pStyle w:val="ListParagraph"/>
        <w:numPr>
          <w:ilvl w:val="0"/>
          <w:numId w:val="4"/>
        </w:numPr>
        <w:spacing w:after="0" w:line="240" w:lineRule="auto"/>
        <w:jc w:val="both"/>
        <w:rPr>
          <w:rFonts w:ascii="Times New Roman" w:eastAsia="Arial" w:hAnsi="Times New Roman" w:cs="Times New Roman"/>
        </w:rPr>
      </w:pPr>
      <w:r w:rsidRPr="006F4031">
        <w:rPr>
          <w:rFonts w:ascii="Times New Roman" w:eastAsia="Arial" w:hAnsi="Times New Roman" w:cs="Times New Roman"/>
        </w:rPr>
        <w:t>Provide a list of the major projects your organization has completed in the past 5 years, giving the name of each project, owner, architect, contract amount, date of completion and percentages of the cost of the work performed with your own forces.</w:t>
      </w:r>
      <w:r w:rsidRPr="006F4031">
        <w:rPr>
          <w:rFonts w:ascii="Times New Roman" w:hAnsi="Times New Roman" w:cs="Times New Roman"/>
        </w:rPr>
        <w:br/>
      </w:r>
    </w:p>
    <w:p w14:paraId="1299C43A" w14:textId="77777777" w:rsidR="00EE2501" w:rsidRPr="006F4031" w:rsidRDefault="00EE2501" w:rsidP="006F4031">
      <w:pPr>
        <w:spacing w:after="0" w:line="240" w:lineRule="auto"/>
        <w:jc w:val="both"/>
        <w:rPr>
          <w:rFonts w:ascii="Times New Roman" w:eastAsia="Arial" w:hAnsi="Times New Roman" w:cs="Times New Roman"/>
        </w:rPr>
      </w:pPr>
    </w:p>
    <w:p w14:paraId="637805D2" w14:textId="746EF8E5" w:rsidR="00340C47" w:rsidRPr="006F4031" w:rsidRDefault="00CE72BE" w:rsidP="00EF0283">
      <w:pPr>
        <w:spacing w:after="0" w:line="240" w:lineRule="auto"/>
        <w:rPr>
          <w:rFonts w:ascii="Times New Roman" w:hAnsi="Times New Roman" w:cs="Times New Roman"/>
        </w:rPr>
      </w:pPr>
      <w:r w:rsidRPr="006F4031">
        <w:rPr>
          <w:rFonts w:ascii="Times New Roman" w:eastAsia="Arial" w:hAnsi="Times New Roman" w:cs="Times New Roman"/>
          <w:b/>
          <w:bCs/>
          <w:i/>
          <w:iCs/>
          <w:u w:val="single"/>
        </w:rPr>
        <w:t>During review of these qualifications please provide, upon request, your organization’s most recently audited financial statement for further review.</w:t>
      </w:r>
      <w:r w:rsidRPr="006F4031">
        <w:rPr>
          <w:rFonts w:ascii="Times New Roman" w:eastAsia="Arial" w:hAnsi="Times New Roman" w:cs="Times New Roman"/>
          <w:b/>
          <w:bCs/>
          <w:u w:val="single"/>
        </w:rPr>
        <w:t> </w:t>
      </w:r>
    </w:p>
    <w:sectPr w:rsidR="00340C47" w:rsidRPr="006F40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5C0AB" w14:textId="77777777" w:rsidR="009E418C" w:rsidRDefault="009E418C" w:rsidP="009E418C">
      <w:pPr>
        <w:spacing w:after="0" w:line="240" w:lineRule="auto"/>
      </w:pPr>
      <w:r>
        <w:separator/>
      </w:r>
    </w:p>
  </w:endnote>
  <w:endnote w:type="continuationSeparator" w:id="0">
    <w:p w14:paraId="62BFFECE" w14:textId="77777777" w:rsidR="009E418C" w:rsidRDefault="009E418C" w:rsidP="009E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D9B1" w14:textId="77777777" w:rsidR="009E418C" w:rsidRDefault="009E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FF83" w14:textId="24BEE08F" w:rsidR="009E418C" w:rsidRDefault="009E418C" w:rsidP="009E418C">
    <w:pPr>
      <w:pStyle w:val="Footer"/>
      <w:jc w:val="center"/>
      <w:rPr>
        <w:rFonts w:ascii="Times New Roman" w:hAnsi="Times New Roman" w:cs="Times New Roman"/>
        <w:sz w:val="20"/>
        <w:szCs w:val="20"/>
      </w:rPr>
    </w:pPr>
    <w:r>
      <w:rPr>
        <w:rFonts w:ascii="Times New Roman" w:hAnsi="Times New Roman" w:cs="Times New Roman"/>
        <w:sz w:val="20"/>
        <w:szCs w:val="20"/>
      </w:rPr>
      <w:t>PQ</w:t>
    </w:r>
  </w:p>
  <w:p w14:paraId="70E2B383" w14:textId="67EFC518" w:rsidR="009E418C" w:rsidRPr="009E418C" w:rsidRDefault="009E418C" w:rsidP="009E418C">
    <w:pPr>
      <w:pStyle w:val="Footer"/>
      <w:jc w:val="center"/>
      <w:rPr>
        <w:rFonts w:ascii="Times New Roman" w:hAnsi="Times New Roman" w:cs="Times New Roman"/>
        <w:sz w:val="20"/>
        <w:szCs w:val="20"/>
      </w:rPr>
    </w:pPr>
    <w:r>
      <w:rPr>
        <w:rFonts w:ascii="Times New Roman" w:hAnsi="Times New Roman" w:cs="Times New Roman"/>
        <w:sz w:val="20"/>
        <w:szCs w:val="20"/>
      </w:rPr>
      <w:t>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E8F2" w14:textId="77777777" w:rsidR="009E418C" w:rsidRDefault="009E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EA97" w14:textId="77777777" w:rsidR="009E418C" w:rsidRDefault="009E418C" w:rsidP="009E418C">
      <w:pPr>
        <w:spacing w:after="0" w:line="240" w:lineRule="auto"/>
      </w:pPr>
      <w:r>
        <w:separator/>
      </w:r>
    </w:p>
  </w:footnote>
  <w:footnote w:type="continuationSeparator" w:id="0">
    <w:p w14:paraId="3C8777C7" w14:textId="77777777" w:rsidR="009E418C" w:rsidRDefault="009E418C" w:rsidP="009E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47F0" w14:textId="77777777" w:rsidR="009E418C" w:rsidRDefault="009E4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79A9" w14:textId="77777777" w:rsidR="009E418C" w:rsidRDefault="009E4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9924" w14:textId="77777777" w:rsidR="009E418C" w:rsidRDefault="009E4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506"/>
    <w:multiLevelType w:val="hybridMultilevel"/>
    <w:tmpl w:val="1318FB1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12672345"/>
    <w:multiLevelType w:val="hybridMultilevel"/>
    <w:tmpl w:val="76FE6AC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56780C12"/>
    <w:multiLevelType w:val="hybridMultilevel"/>
    <w:tmpl w:val="F1E80912"/>
    <w:lvl w:ilvl="0" w:tplc="17A0D46C">
      <w:start w:val="1"/>
      <w:numFmt w:val="decimal"/>
      <w:lvlText w:val="%1."/>
      <w:lvlJc w:val="left"/>
      <w:pPr>
        <w:ind w:left="1060" w:hanging="360"/>
      </w:pPr>
      <w:rPr>
        <w:strike w:val="0"/>
        <w:dstrike w:val="0"/>
        <w:u w:val="none"/>
        <w:effect w:val="none"/>
      </w:r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3" w15:restartNumberingAfterBreak="0">
    <w:nsid w:val="72FA2F99"/>
    <w:multiLevelType w:val="hybridMultilevel"/>
    <w:tmpl w:val="D1D46300"/>
    <w:lvl w:ilvl="0" w:tplc="85E2C020">
      <w:start w:val="1"/>
      <w:numFmt w:val="decimal"/>
      <w:lvlText w:val="%1."/>
      <w:lvlJc w:val="left"/>
      <w:pPr>
        <w:tabs>
          <w:tab w:val="num" w:pos="1080"/>
        </w:tabs>
        <w:ind w:left="1080" w:hanging="360"/>
      </w:pPr>
      <w:rPr>
        <w:rFonts w:ascii="Times New Roman" w:eastAsia="Times New Roman" w:hAnsi="Times New Roman" w:cs="Times New Roman" w:hint="default"/>
        <w:color w:val="auto"/>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start w:val="1"/>
      <w:numFmt w:val="decimal"/>
      <w:lvlText w:val="%4."/>
      <w:lvlJc w:val="left"/>
      <w:pPr>
        <w:tabs>
          <w:tab w:val="num" w:pos="3220"/>
        </w:tabs>
        <w:ind w:left="3220" w:hanging="360"/>
      </w:pPr>
    </w:lvl>
    <w:lvl w:ilvl="4" w:tplc="04090019">
      <w:start w:val="1"/>
      <w:numFmt w:val="lowerLetter"/>
      <w:lvlText w:val="%5."/>
      <w:lvlJc w:val="left"/>
      <w:pPr>
        <w:tabs>
          <w:tab w:val="num" w:pos="3940"/>
        </w:tabs>
        <w:ind w:left="3940" w:hanging="360"/>
      </w:pPr>
    </w:lvl>
    <w:lvl w:ilvl="5" w:tplc="0409001B">
      <w:start w:val="1"/>
      <w:numFmt w:val="lowerRoman"/>
      <w:lvlText w:val="%6."/>
      <w:lvlJc w:val="right"/>
      <w:pPr>
        <w:tabs>
          <w:tab w:val="num" w:pos="4660"/>
        </w:tabs>
        <w:ind w:left="4660" w:hanging="180"/>
      </w:pPr>
    </w:lvl>
    <w:lvl w:ilvl="6" w:tplc="0409000F">
      <w:start w:val="1"/>
      <w:numFmt w:val="decimal"/>
      <w:lvlText w:val="%7."/>
      <w:lvlJc w:val="left"/>
      <w:pPr>
        <w:tabs>
          <w:tab w:val="num" w:pos="5380"/>
        </w:tabs>
        <w:ind w:left="5380" w:hanging="360"/>
      </w:pPr>
    </w:lvl>
    <w:lvl w:ilvl="7" w:tplc="04090019">
      <w:start w:val="1"/>
      <w:numFmt w:val="lowerLetter"/>
      <w:lvlText w:val="%8."/>
      <w:lvlJc w:val="left"/>
      <w:pPr>
        <w:tabs>
          <w:tab w:val="num" w:pos="6100"/>
        </w:tabs>
        <w:ind w:left="6100" w:hanging="360"/>
      </w:pPr>
    </w:lvl>
    <w:lvl w:ilvl="8" w:tplc="0409001B">
      <w:start w:val="1"/>
      <w:numFmt w:val="lowerRoman"/>
      <w:lvlText w:val="%9."/>
      <w:lvlJc w:val="right"/>
      <w:pPr>
        <w:tabs>
          <w:tab w:val="num" w:pos="6820"/>
        </w:tabs>
        <w:ind w:left="6820" w:hanging="180"/>
      </w:pPr>
    </w:lvl>
  </w:abstractNum>
  <w:abstractNum w:abstractNumId="4" w15:restartNumberingAfterBreak="0">
    <w:nsid w:val="787C74AE"/>
    <w:multiLevelType w:val="hybridMultilevel"/>
    <w:tmpl w:val="F5D81ADC"/>
    <w:lvl w:ilvl="0" w:tplc="315E72C8">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249004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97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462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449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5112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01"/>
    <w:rsid w:val="000044A9"/>
    <w:rsid w:val="00024AAB"/>
    <w:rsid w:val="00035896"/>
    <w:rsid w:val="00065882"/>
    <w:rsid w:val="00075ED7"/>
    <w:rsid w:val="000B2561"/>
    <w:rsid w:val="000B4586"/>
    <w:rsid w:val="000E41A0"/>
    <w:rsid w:val="000F1E70"/>
    <w:rsid w:val="0010037C"/>
    <w:rsid w:val="001245B3"/>
    <w:rsid w:val="001247BC"/>
    <w:rsid w:val="00130CAF"/>
    <w:rsid w:val="001479F3"/>
    <w:rsid w:val="001C0A6C"/>
    <w:rsid w:val="001F1712"/>
    <w:rsid w:val="002104A1"/>
    <w:rsid w:val="002134B6"/>
    <w:rsid w:val="002245A9"/>
    <w:rsid w:val="002D291C"/>
    <w:rsid w:val="00340C47"/>
    <w:rsid w:val="00360044"/>
    <w:rsid w:val="00397EC2"/>
    <w:rsid w:val="003C61D6"/>
    <w:rsid w:val="003C7B03"/>
    <w:rsid w:val="00400F96"/>
    <w:rsid w:val="004846DA"/>
    <w:rsid w:val="00495F8C"/>
    <w:rsid w:val="004965EC"/>
    <w:rsid w:val="004975C0"/>
    <w:rsid w:val="004A5C11"/>
    <w:rsid w:val="00524642"/>
    <w:rsid w:val="005C449E"/>
    <w:rsid w:val="00602B77"/>
    <w:rsid w:val="00612985"/>
    <w:rsid w:val="00635A96"/>
    <w:rsid w:val="00675CD3"/>
    <w:rsid w:val="006A166A"/>
    <w:rsid w:val="006B29D0"/>
    <w:rsid w:val="006E74C5"/>
    <w:rsid w:val="006F4031"/>
    <w:rsid w:val="00704199"/>
    <w:rsid w:val="00725793"/>
    <w:rsid w:val="00773A7D"/>
    <w:rsid w:val="00796678"/>
    <w:rsid w:val="007B40EF"/>
    <w:rsid w:val="007B48D0"/>
    <w:rsid w:val="007C1D31"/>
    <w:rsid w:val="007E2F62"/>
    <w:rsid w:val="00813BDC"/>
    <w:rsid w:val="00894A5F"/>
    <w:rsid w:val="008A025C"/>
    <w:rsid w:val="008A20E9"/>
    <w:rsid w:val="008E6E61"/>
    <w:rsid w:val="008E7348"/>
    <w:rsid w:val="008F7450"/>
    <w:rsid w:val="00902A9B"/>
    <w:rsid w:val="00906B09"/>
    <w:rsid w:val="00910D13"/>
    <w:rsid w:val="00921E21"/>
    <w:rsid w:val="0092458E"/>
    <w:rsid w:val="0095495A"/>
    <w:rsid w:val="00972C37"/>
    <w:rsid w:val="009E418C"/>
    <w:rsid w:val="00A25E95"/>
    <w:rsid w:val="00A35D26"/>
    <w:rsid w:val="00A54DEE"/>
    <w:rsid w:val="00A55C36"/>
    <w:rsid w:val="00A5668A"/>
    <w:rsid w:val="00A83840"/>
    <w:rsid w:val="00AC2E05"/>
    <w:rsid w:val="00AD14F1"/>
    <w:rsid w:val="00B20781"/>
    <w:rsid w:val="00B41BF2"/>
    <w:rsid w:val="00B45911"/>
    <w:rsid w:val="00B528BB"/>
    <w:rsid w:val="00B57A76"/>
    <w:rsid w:val="00B6785A"/>
    <w:rsid w:val="00BE2111"/>
    <w:rsid w:val="00C55C50"/>
    <w:rsid w:val="00C70199"/>
    <w:rsid w:val="00CA3465"/>
    <w:rsid w:val="00CC4509"/>
    <w:rsid w:val="00CE72BE"/>
    <w:rsid w:val="00D00232"/>
    <w:rsid w:val="00D01EA4"/>
    <w:rsid w:val="00D128FE"/>
    <w:rsid w:val="00D1758E"/>
    <w:rsid w:val="00D30AB3"/>
    <w:rsid w:val="00D72623"/>
    <w:rsid w:val="00D76E2D"/>
    <w:rsid w:val="00D933E4"/>
    <w:rsid w:val="00E03C9D"/>
    <w:rsid w:val="00E45929"/>
    <w:rsid w:val="00EE2501"/>
    <w:rsid w:val="00EF0283"/>
    <w:rsid w:val="00F13FCA"/>
    <w:rsid w:val="00F96592"/>
    <w:rsid w:val="00FA64AD"/>
    <w:rsid w:val="00FC0654"/>
    <w:rsid w:val="0230D531"/>
    <w:rsid w:val="02D246F2"/>
    <w:rsid w:val="0580551D"/>
    <w:rsid w:val="05A8A5F4"/>
    <w:rsid w:val="09CCF295"/>
    <w:rsid w:val="0A9024C3"/>
    <w:rsid w:val="0B9DFF1B"/>
    <w:rsid w:val="0C55D2E6"/>
    <w:rsid w:val="0D77705D"/>
    <w:rsid w:val="0EA063B8"/>
    <w:rsid w:val="0ED59FDD"/>
    <w:rsid w:val="0FC33BB2"/>
    <w:rsid w:val="100703B1"/>
    <w:rsid w:val="101D2302"/>
    <w:rsid w:val="102C3FA7"/>
    <w:rsid w:val="11A1F224"/>
    <w:rsid w:val="12D9E5AE"/>
    <w:rsid w:val="132FEF00"/>
    <w:rsid w:val="140C58F9"/>
    <w:rsid w:val="1E515C9F"/>
    <w:rsid w:val="1FAC35A0"/>
    <w:rsid w:val="212CF279"/>
    <w:rsid w:val="21BF1EFA"/>
    <w:rsid w:val="228FA9ED"/>
    <w:rsid w:val="22F1B251"/>
    <w:rsid w:val="24E14A00"/>
    <w:rsid w:val="29AD7D6A"/>
    <w:rsid w:val="2BF6ACB9"/>
    <w:rsid w:val="2BF876B9"/>
    <w:rsid w:val="2BFCD3D7"/>
    <w:rsid w:val="2C27C92A"/>
    <w:rsid w:val="2E497A9F"/>
    <w:rsid w:val="30B46048"/>
    <w:rsid w:val="31F9DB66"/>
    <w:rsid w:val="32A81B60"/>
    <w:rsid w:val="35A57C85"/>
    <w:rsid w:val="3D22C7B4"/>
    <w:rsid w:val="40A1F599"/>
    <w:rsid w:val="449AAE66"/>
    <w:rsid w:val="44DC9054"/>
    <w:rsid w:val="488B131D"/>
    <w:rsid w:val="48CE2BF1"/>
    <w:rsid w:val="4CC0F0CD"/>
    <w:rsid w:val="4DB3B0F5"/>
    <w:rsid w:val="4DB7FF57"/>
    <w:rsid w:val="4E9D3FC9"/>
    <w:rsid w:val="5251E5F3"/>
    <w:rsid w:val="5260F0FA"/>
    <w:rsid w:val="54904BD5"/>
    <w:rsid w:val="54B3891A"/>
    <w:rsid w:val="55506DC8"/>
    <w:rsid w:val="555F6041"/>
    <w:rsid w:val="55E39031"/>
    <w:rsid w:val="57AD6525"/>
    <w:rsid w:val="5AF98AD9"/>
    <w:rsid w:val="5D7DA5C3"/>
    <w:rsid w:val="5D942B3A"/>
    <w:rsid w:val="5E79CFB3"/>
    <w:rsid w:val="6015A014"/>
    <w:rsid w:val="61DD5D29"/>
    <w:rsid w:val="629A1FE6"/>
    <w:rsid w:val="6316FF31"/>
    <w:rsid w:val="63EBEC44"/>
    <w:rsid w:val="64CBC557"/>
    <w:rsid w:val="64D2C7B5"/>
    <w:rsid w:val="69D27030"/>
    <w:rsid w:val="6AD4BDD1"/>
    <w:rsid w:val="6C708E32"/>
    <w:rsid w:val="6D24E9C1"/>
    <w:rsid w:val="6F5183CF"/>
    <w:rsid w:val="6F6A8E13"/>
    <w:rsid w:val="728A4C3F"/>
    <w:rsid w:val="7408C311"/>
    <w:rsid w:val="743A2B0F"/>
    <w:rsid w:val="75330F3B"/>
    <w:rsid w:val="7BDEA48E"/>
    <w:rsid w:val="7CE08ADF"/>
    <w:rsid w:val="7CE7BB3D"/>
    <w:rsid w:val="7D5D640D"/>
    <w:rsid w:val="7ED8A46F"/>
    <w:rsid w:val="7F16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B977"/>
  <w15:docId w15:val="{7D4860CE-7859-404E-AFBA-825389B4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501"/>
    <w:pPr>
      <w:ind w:left="720"/>
      <w:contextualSpacing/>
    </w:pPr>
  </w:style>
  <w:style w:type="paragraph" w:styleId="BalloonText">
    <w:name w:val="Balloon Text"/>
    <w:basedOn w:val="Normal"/>
    <w:link w:val="BalloonTextChar"/>
    <w:uiPriority w:val="99"/>
    <w:semiHidden/>
    <w:unhideWhenUsed/>
    <w:rsid w:val="007C1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D31"/>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C7B03"/>
    <w:rPr>
      <w:color w:val="605E5C"/>
      <w:shd w:val="clear" w:color="auto" w:fill="E1DFDD"/>
    </w:rPr>
  </w:style>
  <w:style w:type="paragraph" w:styleId="Revision">
    <w:name w:val="Revision"/>
    <w:hidden/>
    <w:uiPriority w:val="99"/>
    <w:semiHidden/>
    <w:rsid w:val="00902A9B"/>
    <w:pPr>
      <w:spacing w:after="0" w:line="240" w:lineRule="auto"/>
    </w:pPr>
  </w:style>
  <w:style w:type="paragraph" w:styleId="Header">
    <w:name w:val="header"/>
    <w:basedOn w:val="Normal"/>
    <w:link w:val="HeaderChar"/>
    <w:uiPriority w:val="99"/>
    <w:unhideWhenUsed/>
    <w:rsid w:val="009E4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18C"/>
  </w:style>
  <w:style w:type="paragraph" w:styleId="Footer">
    <w:name w:val="footer"/>
    <w:basedOn w:val="Normal"/>
    <w:link w:val="FooterChar"/>
    <w:uiPriority w:val="99"/>
    <w:unhideWhenUsed/>
    <w:rsid w:val="009E4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84138">
      <w:bodyDiv w:val="1"/>
      <w:marLeft w:val="0"/>
      <w:marRight w:val="0"/>
      <w:marTop w:val="0"/>
      <w:marBottom w:val="0"/>
      <w:divBdr>
        <w:top w:val="none" w:sz="0" w:space="0" w:color="auto"/>
        <w:left w:val="none" w:sz="0" w:space="0" w:color="auto"/>
        <w:bottom w:val="none" w:sz="0" w:space="0" w:color="auto"/>
        <w:right w:val="none" w:sz="0" w:space="0" w:color="auto"/>
      </w:divBdr>
    </w:div>
    <w:div w:id="1187334120">
      <w:bodyDiv w:val="1"/>
      <w:marLeft w:val="0"/>
      <w:marRight w:val="0"/>
      <w:marTop w:val="0"/>
      <w:marBottom w:val="0"/>
      <w:divBdr>
        <w:top w:val="none" w:sz="0" w:space="0" w:color="auto"/>
        <w:left w:val="none" w:sz="0" w:space="0" w:color="auto"/>
        <w:bottom w:val="none" w:sz="0" w:space="0" w:color="auto"/>
        <w:right w:val="none" w:sz="0" w:space="0" w:color="auto"/>
      </w:divBdr>
    </w:div>
    <w:div w:id="1319335841">
      <w:bodyDiv w:val="1"/>
      <w:marLeft w:val="0"/>
      <w:marRight w:val="0"/>
      <w:marTop w:val="0"/>
      <w:marBottom w:val="0"/>
      <w:divBdr>
        <w:top w:val="none" w:sz="0" w:space="0" w:color="auto"/>
        <w:left w:val="none" w:sz="0" w:space="0" w:color="auto"/>
        <w:bottom w:val="none" w:sz="0" w:space="0" w:color="auto"/>
        <w:right w:val="none" w:sz="0" w:space="0" w:color="auto"/>
      </w:divBdr>
    </w:div>
    <w:div w:id="1667438273">
      <w:bodyDiv w:val="1"/>
      <w:marLeft w:val="0"/>
      <w:marRight w:val="0"/>
      <w:marTop w:val="0"/>
      <w:marBottom w:val="0"/>
      <w:divBdr>
        <w:top w:val="none" w:sz="0" w:space="0" w:color="auto"/>
        <w:left w:val="none" w:sz="0" w:space="0" w:color="auto"/>
        <w:bottom w:val="none" w:sz="0" w:space="0" w:color="auto"/>
        <w:right w:val="none" w:sz="0" w:space="0" w:color="auto"/>
      </w:divBdr>
      <w:divsChild>
        <w:div w:id="1005477203">
          <w:marLeft w:val="0"/>
          <w:marRight w:val="0"/>
          <w:marTop w:val="0"/>
          <w:marBottom w:val="0"/>
          <w:divBdr>
            <w:top w:val="none" w:sz="0" w:space="0" w:color="auto"/>
            <w:left w:val="none" w:sz="0" w:space="0" w:color="auto"/>
            <w:bottom w:val="none" w:sz="0" w:space="0" w:color="auto"/>
            <w:right w:val="none" w:sz="0" w:space="0" w:color="auto"/>
          </w:divBdr>
        </w:div>
        <w:div w:id="183972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60065FA999F48851A0E21E66DF74F" ma:contentTypeVersion="4" ma:contentTypeDescription="Create a new document." ma:contentTypeScope="" ma:versionID="f590e33b65582dd059242dd0e9dd959d">
  <xsd:schema xmlns:xsd="http://www.w3.org/2001/XMLSchema" xmlns:xs="http://www.w3.org/2001/XMLSchema" xmlns:p="http://schemas.microsoft.com/office/2006/metadata/properties" xmlns:ns2="88f300b7-dab2-4414-8701-6287e8c38d97" targetNamespace="http://schemas.microsoft.com/office/2006/metadata/properties" ma:root="true" ma:fieldsID="6a4106d6553cd39d2e8c5fdbeaa9c1dc" ns2:_="">
    <xsd:import namespace="88f300b7-dab2-4414-8701-6287e8c38d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00b7-dab2-4414-8701-6287e8c38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6ED9-F998-4B0B-9008-A70AE16700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FC0731-F174-4923-AE94-959DE0175041}">
  <ds:schemaRefs>
    <ds:schemaRef ds:uri="http://schemas.microsoft.com/sharepoint/v3/contenttype/forms"/>
  </ds:schemaRefs>
</ds:datastoreItem>
</file>

<file path=customXml/itemProps3.xml><?xml version="1.0" encoding="utf-8"?>
<ds:datastoreItem xmlns:ds="http://schemas.openxmlformats.org/officeDocument/2006/customXml" ds:itemID="{B927100E-36B0-4350-BB66-5094CEF1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300b7-dab2-4414-8701-6287e8c38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44400-CE7F-46AB-A90D-5321E633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Campus Facilities</dc:creator>
  <cp:lastModifiedBy>Moore, Vickie</cp:lastModifiedBy>
  <cp:revision>2</cp:revision>
  <cp:lastPrinted>2016-07-25T13:58:00Z</cp:lastPrinted>
  <dcterms:created xsi:type="dcterms:W3CDTF">2025-07-01T15:33:00Z</dcterms:created>
  <dcterms:modified xsi:type="dcterms:W3CDTF">2025-07-01T15:33:00Z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0x0101002D260065FA999F48851A0E21E66DF74F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