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C916" w14:textId="767E35EB" w:rsidR="00EA479E" w:rsidRPr="00EA479E" w:rsidRDefault="00EA479E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A47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Concur – How to assign an Assistant/Arranger</w:t>
      </w:r>
    </w:p>
    <w:p w14:paraId="61467C66" w14:textId="552851AC" w:rsidR="00EA479E" w:rsidRPr="00EA479E" w:rsidRDefault="00EA479E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Login to your Concur account </w:t>
      </w:r>
      <w:r w:rsidR="00EE0CFA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at </w:t>
      </w:r>
      <w:hyperlink r:id="rId4" w:history="1">
        <w:r w:rsidR="00EE0CFA" w:rsidRPr="009F6DD2">
          <w:rPr>
            <w:rStyle w:val="Hyperlink"/>
            <w:rFonts w:ascii="Arial" w:eastAsia="Times New Roman" w:hAnsi="Arial" w:cs="Arial"/>
            <w:kern w:val="0"/>
            <w:sz w:val="16"/>
            <w:szCs w:val="16"/>
            <w14:ligatures w14:val="none"/>
          </w:rPr>
          <w:t>www.concursolutions.com</w:t>
        </w:r>
      </w:hyperlink>
      <w:r w:rsidR="00EE0CFA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 </w:t>
      </w: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and click on the PROFILE button and click on Profile Settings</w:t>
      </w: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br/>
        <w:t>Click – Setup Travel Assistants</w:t>
      </w: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br/>
      </w:r>
    </w:p>
    <w:p w14:paraId="28A3E13A" w14:textId="078E0CFE" w:rsidR="00EA479E" w:rsidRPr="00EA479E" w:rsidRDefault="00EA479E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EA479E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  <w:t>Under Assistants and Travel Arrangers</w:t>
      </w: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, click on the red ink to “Add An Assistant”</w:t>
      </w:r>
    </w:p>
    <w:p w14:paraId="6E37EC1B" w14:textId="7A740FE2" w:rsidR="00EA479E" w:rsidRPr="00EA479E" w:rsidRDefault="00EA479E" w:rsidP="002336AC">
      <w:pPr>
        <w:shd w:val="clear" w:color="auto" w:fill="FFFFFF"/>
        <w:spacing w:after="0" w:line="240" w:lineRule="auto"/>
        <w:rPr>
          <w:sz w:val="16"/>
          <w:szCs w:val="16"/>
        </w:rPr>
      </w:pP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Type the name of your assistant in the search box to select them</w:t>
      </w: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br/>
        <w:t>Choose “</w:t>
      </w:r>
      <w:r w:rsidRPr="00EA479E">
        <w:rPr>
          <w:sz w:val="16"/>
          <w:szCs w:val="16"/>
        </w:rPr>
        <w:t>Can book travel for me</w:t>
      </w:r>
      <w:r w:rsidRPr="00EA479E">
        <w:rPr>
          <w:sz w:val="16"/>
          <w:szCs w:val="16"/>
        </w:rPr>
        <w:t>” or “</w:t>
      </w:r>
      <w:r w:rsidRPr="00EA479E">
        <w:rPr>
          <w:sz w:val="16"/>
          <w:szCs w:val="16"/>
        </w:rPr>
        <w:t>s my primary assistant for travel</w:t>
      </w:r>
      <w:r w:rsidRPr="00EA479E">
        <w:rPr>
          <w:sz w:val="16"/>
          <w:szCs w:val="16"/>
        </w:rPr>
        <w:t>”</w:t>
      </w:r>
    </w:p>
    <w:p w14:paraId="25EE4511" w14:textId="7BD31540" w:rsidR="00EA479E" w:rsidRPr="00EA479E" w:rsidRDefault="00EA479E" w:rsidP="002336AC">
      <w:pPr>
        <w:shd w:val="clear" w:color="auto" w:fill="FFFFFF"/>
        <w:spacing w:after="0" w:line="240" w:lineRule="auto"/>
        <w:rPr>
          <w:sz w:val="16"/>
          <w:szCs w:val="16"/>
        </w:rPr>
      </w:pPr>
      <w:r w:rsidRPr="00EA479E">
        <w:rPr>
          <w:sz w:val="16"/>
          <w:szCs w:val="16"/>
        </w:rPr>
        <w:t>Click SAVE in the pop up window to save changes</w:t>
      </w:r>
    </w:p>
    <w:p w14:paraId="780DC4DC" w14:textId="77777777" w:rsidR="00EA479E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74D2C80F" w14:textId="17D266A4" w:rsidR="00EA479E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drawing>
          <wp:inline distT="0" distB="0" distL="0" distR="0" wp14:anchorId="7DB85EF1" wp14:editId="072C0972">
            <wp:extent cx="2524836" cy="2237923"/>
            <wp:effectExtent l="0" t="0" r="8890" b="0"/>
            <wp:docPr id="11531221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2219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7271" cy="22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B43DB" w14:textId="77777777" w:rsidR="00EA479E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58330154" w14:textId="77777777" w:rsidR="00EA479E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66D9D185" w14:textId="3BFB4951" w:rsidR="00EA479E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Once the assistant is listed on the </w:t>
      </w: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Assistants and Travel Arrangers</w:t>
      </w: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 table, click the blue SAVE button to save these changes to your profile.</w:t>
      </w:r>
    </w:p>
    <w:p w14:paraId="55BA567D" w14:textId="77777777" w:rsidR="00EA479E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318FE361" w14:textId="09BD29D7" w:rsidR="00EA479E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drawing>
          <wp:inline distT="0" distB="0" distL="0" distR="0" wp14:anchorId="38FAD84D" wp14:editId="0EDB325A">
            <wp:extent cx="5943600" cy="1842135"/>
            <wp:effectExtent l="0" t="0" r="0" b="5715"/>
            <wp:docPr id="8043561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5618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5A5E" w14:textId="77777777" w:rsidR="00EA479E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0477DB5C" w14:textId="77777777" w:rsidR="00EA479E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6CE7AB72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7A2D935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27C27D3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3B14BC1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D8AA6AA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0BDDCE7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8D55A94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DA49D1E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4554558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2F01601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84D22E1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757944B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F138339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A9F91D5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388048B" w14:textId="77777777" w:rsidR="007D0B35" w:rsidRDefault="007D0B35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F4150C0" w14:textId="16AA6F99" w:rsidR="00EA479E" w:rsidRPr="00EA479E" w:rsidRDefault="00EA479E" w:rsidP="00EA47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EA47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Concur –Assistant/Arranger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instructions to book travel for another user:</w:t>
      </w:r>
    </w:p>
    <w:p w14:paraId="16831ECD" w14:textId="77777777" w:rsid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4E806494" w14:textId="16260087" w:rsidR="00952EC1" w:rsidRPr="00EA479E" w:rsidRDefault="00EA479E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Login as normal to your Concur profile at </w:t>
      </w:r>
      <w:hyperlink r:id="rId7" w:history="1">
        <w:r w:rsidRPr="009F6DD2">
          <w:rPr>
            <w:rStyle w:val="Hyperlink"/>
            <w:rFonts w:ascii="Arial" w:eastAsia="Times New Roman" w:hAnsi="Arial" w:cs="Arial"/>
            <w:kern w:val="0"/>
            <w:sz w:val="16"/>
            <w:szCs w:val="16"/>
            <w14:ligatures w14:val="none"/>
          </w:rPr>
          <w:t>www.concursolutions.com</w:t>
        </w:r>
      </w:hyperlink>
      <w:r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br/>
      </w:r>
    </w:p>
    <w:p w14:paraId="37B381AA" w14:textId="0FE6662B" w:rsidR="002336AC" w:rsidRPr="00EA479E" w:rsidRDefault="007D0B35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C</w:t>
      </w:r>
      <w:r w:rsidR="002336AC"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 on the PROFILE link on right</w:t>
      </w:r>
    </w:p>
    <w:p w14:paraId="7C822893" w14:textId="77777777" w:rsidR="002336AC" w:rsidRPr="00EA479E" w:rsidRDefault="002336AC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The select the option for "A Travel Arranger for any user (Self-assign)"</w:t>
      </w:r>
    </w:p>
    <w:p w14:paraId="285B9D18" w14:textId="77777777" w:rsidR="002336AC" w:rsidRPr="00EA479E" w:rsidRDefault="002336AC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use the search box to search and select the traveler you need to book for.</w:t>
      </w:r>
    </w:p>
    <w:p w14:paraId="5DA667C6" w14:textId="65E66DF5" w:rsidR="002336AC" w:rsidRPr="00EA479E" w:rsidRDefault="002336AC" w:rsidP="0023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EA479E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Once selected, the traveler's name will now appear in GREEN at top right of page.</w:t>
      </w:r>
      <w:r w:rsidR="007D0B35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 You will now be assisting the user displayed. Changes to the PROFILE page and any RESERVATIONS will be applied to that user’s profile.</w:t>
      </w:r>
    </w:p>
    <w:p w14:paraId="08D7F005" w14:textId="77777777" w:rsidR="00B33CD2" w:rsidRPr="00EA479E" w:rsidRDefault="00B33CD2">
      <w:pPr>
        <w:rPr>
          <w:sz w:val="16"/>
          <w:szCs w:val="16"/>
        </w:rPr>
      </w:pPr>
    </w:p>
    <w:p w14:paraId="5926469E" w14:textId="345B3BE3" w:rsidR="002336AC" w:rsidRPr="00EA479E" w:rsidRDefault="002336AC">
      <w:pPr>
        <w:rPr>
          <w:sz w:val="16"/>
          <w:szCs w:val="16"/>
        </w:rPr>
      </w:pPr>
      <w:r w:rsidRPr="00EA479E">
        <w:rPr>
          <w:noProof/>
          <w:sz w:val="16"/>
          <w:szCs w:val="16"/>
        </w:rPr>
        <w:drawing>
          <wp:inline distT="0" distB="0" distL="0" distR="0" wp14:anchorId="2B154DD4" wp14:editId="417D158C">
            <wp:extent cx="3707926" cy="2994373"/>
            <wp:effectExtent l="0" t="0" r="6985" b="0"/>
            <wp:docPr id="9529453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4537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5398" cy="300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DF8B" w14:textId="77777777" w:rsidR="002336AC" w:rsidRPr="00EA479E" w:rsidRDefault="002336AC">
      <w:pPr>
        <w:rPr>
          <w:sz w:val="16"/>
          <w:szCs w:val="16"/>
        </w:rPr>
      </w:pPr>
    </w:p>
    <w:p w14:paraId="38A9A290" w14:textId="6280A5A9" w:rsidR="002336AC" w:rsidRPr="00EA479E" w:rsidRDefault="002336AC">
      <w:pPr>
        <w:rPr>
          <w:sz w:val="16"/>
          <w:szCs w:val="16"/>
        </w:rPr>
      </w:pPr>
      <w:r w:rsidRPr="00EA479E">
        <w:rPr>
          <w:noProof/>
          <w:sz w:val="16"/>
          <w:szCs w:val="16"/>
        </w:rPr>
        <w:drawing>
          <wp:inline distT="0" distB="0" distL="0" distR="0" wp14:anchorId="7C6029C5" wp14:editId="5938B082">
            <wp:extent cx="5943600" cy="1074420"/>
            <wp:effectExtent l="0" t="0" r="0" b="0"/>
            <wp:docPr id="12564274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2746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6AC" w:rsidRPr="00EA4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AC"/>
    <w:rsid w:val="002336AC"/>
    <w:rsid w:val="007D0B35"/>
    <w:rsid w:val="00952EC1"/>
    <w:rsid w:val="00B33CD2"/>
    <w:rsid w:val="00D639EF"/>
    <w:rsid w:val="00EA479E"/>
    <w:rsid w:val="00E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FE3E"/>
  <w15:chartTrackingRefBased/>
  <w15:docId w15:val="{E3A7C5CB-2B9D-44B2-B5F4-7CF41A14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7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concursolu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concursolutions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Frounfelter</dc:creator>
  <cp:keywords/>
  <dc:description/>
  <cp:lastModifiedBy>Michael Frounfelter</cp:lastModifiedBy>
  <cp:revision>4</cp:revision>
  <dcterms:created xsi:type="dcterms:W3CDTF">2023-07-13T18:58:00Z</dcterms:created>
  <dcterms:modified xsi:type="dcterms:W3CDTF">2023-08-03T20:19:00Z</dcterms:modified>
</cp:coreProperties>
</file>